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345" w:lineRule="atLeast"/>
        <w:jc w:val="center"/>
        <w:rPr>
          <w:rFonts w:ascii="宋体" w:cs="宋体"/>
          <w:b/>
          <w:color w:val="333333"/>
          <w:kern w:val="0"/>
          <w:sz w:val="30"/>
          <w:szCs w:val="30"/>
        </w:rPr>
      </w:pPr>
      <w:r>
        <w:rPr>
          <w:rFonts w:ascii="宋体" w:hAnsi="宋体" w:cs="宋体"/>
          <w:b/>
          <w:color w:val="333333"/>
          <w:kern w:val="0"/>
          <w:sz w:val="30"/>
          <w:szCs w:val="30"/>
        </w:rPr>
        <w:t>2016</w:t>
      </w:r>
      <w:r>
        <w:rPr>
          <w:rFonts w:hint="eastAsia" w:ascii="宋体" w:hAnsi="宋体" w:cs="宋体"/>
          <w:b/>
          <w:color w:val="333333"/>
          <w:kern w:val="0"/>
          <w:sz w:val="30"/>
          <w:szCs w:val="30"/>
        </w:rPr>
        <w:t>一级注册消防工程师模拟考试题库</w:t>
      </w:r>
      <w:r>
        <w:rPr>
          <w:rFonts w:hint="eastAsia" w:ascii="宋体" w:hAnsi="宋体" w:cs="宋体"/>
          <w:b/>
          <w:color w:val="333333"/>
          <w:kern w:val="0"/>
          <w:sz w:val="30"/>
          <w:szCs w:val="30"/>
          <w:lang w:val="en-US" w:eastAsia="zh-CN"/>
        </w:rPr>
        <w:t>2000</w:t>
      </w:r>
      <w:r>
        <w:rPr>
          <w:rFonts w:hint="eastAsia" w:ascii="宋体" w:hAnsi="宋体" w:cs="宋体"/>
          <w:b/>
          <w:color w:val="333333"/>
          <w:kern w:val="0"/>
          <w:sz w:val="30"/>
          <w:szCs w:val="30"/>
        </w:rPr>
        <w:t>题</w:t>
      </w:r>
    </w:p>
    <w:p>
      <w:pPr>
        <w:widowControl/>
        <w:shd w:val="clear" w:color="auto" w:fill="FFFFFF"/>
        <w:wordWrap w:val="0"/>
        <w:spacing w:line="345" w:lineRule="atLeast"/>
        <w:jc w:val="left"/>
        <w:rPr>
          <w:rFonts w:ascii="宋体" w:cs="宋体"/>
          <w:color w:val="333333"/>
          <w:kern w:val="0"/>
          <w:sz w:val="24"/>
          <w:szCs w:val="24"/>
        </w:rPr>
      </w:pPr>
    </w:p>
    <w:p>
      <w:pPr>
        <w:widowControl/>
        <w:shd w:val="clear" w:color="auto" w:fill="FFFFFF"/>
        <w:wordWrap w:val="0"/>
        <w:spacing w:line="345" w:lineRule="atLeast"/>
        <w:jc w:val="left"/>
        <w:rPr>
          <w:rFonts w:ascii="宋体" w:cs="宋体"/>
          <w:color w:val="333333"/>
          <w:kern w:val="0"/>
          <w:sz w:val="24"/>
          <w:szCs w:val="24"/>
        </w:rPr>
      </w:pP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w:t>
      </w:r>
      <w:r>
        <w:rPr>
          <w:rFonts w:hint="eastAsia" w:ascii="宋体" w:hAnsi="宋体" w:cs="宋体"/>
          <w:color w:val="333333"/>
          <w:kern w:val="0"/>
          <w:sz w:val="24"/>
          <w:szCs w:val="24"/>
        </w:rPr>
        <w:t>《建筑设计防火规范》规定，建筑物的耐火极限分为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级。（</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．乙</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2)</w:t>
      </w:r>
      <w:r>
        <w:rPr>
          <w:rFonts w:hint="eastAsia" w:ascii="宋体" w:hAnsi="宋体" w:cs="宋体"/>
          <w:color w:val="333333"/>
          <w:kern w:val="0"/>
          <w:sz w:val="24"/>
          <w:szCs w:val="24"/>
        </w:rPr>
        <w:t>高架仓库是指货架高度超过</w:t>
      </w:r>
      <w:r>
        <w:rPr>
          <w:rFonts w:ascii="宋体" w:hAnsi="宋体" w:cs="宋体"/>
          <w:color w:val="333333"/>
          <w:kern w:val="0"/>
          <w:sz w:val="24"/>
          <w:szCs w:val="24"/>
        </w:rPr>
        <w:t>_________m</w:t>
      </w:r>
      <w:r>
        <w:rPr>
          <w:rFonts w:hint="eastAsia" w:ascii="宋体" w:hAnsi="宋体" w:cs="宋体"/>
          <w:color w:val="333333"/>
          <w:kern w:val="0"/>
          <w:sz w:val="24"/>
          <w:szCs w:val="24"/>
        </w:rPr>
        <w:t>的机械化操作或自动化控制的货架库房。</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     B</w:t>
      </w:r>
      <w:r>
        <w:rPr>
          <w:rFonts w:hint="eastAsia" w:ascii="宋体" w:hAnsi="宋体" w:cs="宋体"/>
          <w:color w:val="333333"/>
          <w:kern w:val="0"/>
          <w:sz w:val="24"/>
          <w:szCs w:val="24"/>
        </w:rPr>
        <w:t>．</w:t>
      </w:r>
      <w:r>
        <w:rPr>
          <w:rFonts w:ascii="宋体" w:hAnsi="宋体" w:cs="宋体"/>
          <w:color w:val="333333"/>
          <w:kern w:val="0"/>
          <w:sz w:val="24"/>
          <w:szCs w:val="24"/>
        </w:rPr>
        <w:t>10    C</w:t>
      </w:r>
      <w:r>
        <w:rPr>
          <w:rFonts w:hint="eastAsia" w:ascii="宋体" w:hAnsi="宋体" w:cs="宋体"/>
          <w:color w:val="333333"/>
          <w:kern w:val="0"/>
          <w:sz w:val="24"/>
          <w:szCs w:val="24"/>
        </w:rPr>
        <w:t>．</w:t>
      </w:r>
      <w:r>
        <w:rPr>
          <w:rFonts w:ascii="宋体" w:hAnsi="宋体" w:cs="宋体"/>
          <w:color w:val="333333"/>
          <w:kern w:val="0"/>
          <w:sz w:val="24"/>
          <w:szCs w:val="24"/>
        </w:rPr>
        <w:t>12     D</w:t>
      </w:r>
      <w:r>
        <w:rPr>
          <w:rFonts w:hint="eastAsia" w:ascii="宋体" w:hAnsi="宋体" w:cs="宋体"/>
          <w:color w:val="333333"/>
          <w:kern w:val="0"/>
          <w:sz w:val="24"/>
          <w:szCs w:val="24"/>
        </w:rPr>
        <w:t>．</w:t>
      </w:r>
      <w:r>
        <w:rPr>
          <w:rFonts w:ascii="宋体" w:hAnsi="宋体" w:cs="宋体"/>
          <w:color w:val="333333"/>
          <w:kern w:val="0"/>
          <w:sz w:val="24"/>
          <w:szCs w:val="24"/>
        </w:rPr>
        <w:t>24</w:t>
      </w:r>
      <w:r>
        <w:rPr>
          <w:rFonts w:ascii="宋体" w:hAnsi="宋体" w:cs="宋体"/>
          <w:color w:val="333333"/>
          <w:kern w:val="0"/>
          <w:sz w:val="24"/>
          <w:szCs w:val="24"/>
        </w:rPr>
        <w:br w:type="textWrapping"/>
      </w:r>
      <w:r>
        <w:rPr>
          <w:rFonts w:ascii="宋体" w:hAnsi="宋体" w:cs="宋体"/>
          <w:color w:val="333333"/>
          <w:kern w:val="0"/>
          <w:sz w:val="24"/>
          <w:szCs w:val="24"/>
        </w:rPr>
        <w:t>3)</w:t>
      </w:r>
      <w:r>
        <w:rPr>
          <w:rFonts w:hint="eastAsia" w:ascii="宋体" w:hAnsi="宋体" w:cs="宋体"/>
          <w:color w:val="333333"/>
          <w:kern w:val="0"/>
          <w:sz w:val="24"/>
          <w:szCs w:val="24"/>
        </w:rPr>
        <w:t>房间地坪面低于室外地坪面的高度超过该房间净高</w:t>
      </w:r>
      <w:r>
        <w:rPr>
          <w:rFonts w:ascii="宋体" w:hAnsi="宋体" w:cs="宋体"/>
          <w:color w:val="333333"/>
          <w:kern w:val="0"/>
          <w:sz w:val="24"/>
          <w:szCs w:val="24"/>
        </w:rPr>
        <w:t>____</w:t>
      </w:r>
      <w:bookmarkStart w:id="0" w:name="_GoBack"/>
      <w:bookmarkEnd w:id="0"/>
      <w:r>
        <w:rPr>
          <w:rFonts w:ascii="宋体" w:hAnsi="宋体" w:cs="宋体"/>
          <w:color w:val="333333"/>
          <w:kern w:val="0"/>
          <w:sz w:val="24"/>
          <w:szCs w:val="24"/>
        </w:rPr>
        <w:t>_____</w:t>
      </w:r>
      <w:r>
        <w:rPr>
          <w:rFonts w:hint="eastAsia" w:ascii="宋体" w:hAnsi="宋体" w:cs="宋体"/>
          <w:color w:val="333333"/>
          <w:kern w:val="0"/>
          <w:sz w:val="24"/>
          <w:szCs w:val="24"/>
        </w:rPr>
        <w:t>，且不超过</w:t>
      </w:r>
      <w:r>
        <w:rPr>
          <w:rFonts w:ascii="宋体" w:hAnsi="宋体" w:cs="宋体"/>
          <w:color w:val="333333"/>
          <w:kern w:val="0"/>
          <w:sz w:val="24"/>
          <w:szCs w:val="24"/>
        </w:rPr>
        <w:t>_________</w:t>
      </w:r>
      <w:r>
        <w:rPr>
          <w:rFonts w:hint="eastAsia" w:ascii="宋体" w:hAnsi="宋体" w:cs="宋体"/>
          <w:color w:val="333333"/>
          <w:kern w:val="0"/>
          <w:sz w:val="24"/>
          <w:szCs w:val="24"/>
        </w:rPr>
        <w:t>者称为半地下室。</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1/3</w:t>
      </w:r>
      <w:r>
        <w:rPr>
          <w:rFonts w:hint="eastAsia" w:ascii="宋体" w:hAnsi="宋体" w:cs="宋体"/>
          <w:color w:val="333333"/>
          <w:kern w:val="0"/>
          <w:sz w:val="24"/>
          <w:szCs w:val="24"/>
        </w:rPr>
        <w:t>，</w:t>
      </w:r>
      <w:r>
        <w:rPr>
          <w:rFonts w:ascii="宋体" w:hAnsi="宋体" w:cs="宋体"/>
          <w:color w:val="333333"/>
          <w:kern w:val="0"/>
          <w:sz w:val="24"/>
          <w:szCs w:val="24"/>
        </w:rPr>
        <w:t>1/4     B</w:t>
      </w:r>
      <w:r>
        <w:rPr>
          <w:rFonts w:hint="eastAsia" w:ascii="宋体" w:hAnsi="宋体" w:cs="宋体"/>
          <w:color w:val="333333"/>
          <w:kern w:val="0"/>
          <w:sz w:val="24"/>
          <w:szCs w:val="24"/>
        </w:rPr>
        <w:t>．</w:t>
      </w:r>
      <w:r>
        <w:rPr>
          <w:rFonts w:ascii="宋体" w:hAnsi="宋体" w:cs="宋体"/>
          <w:color w:val="333333"/>
          <w:kern w:val="0"/>
          <w:sz w:val="24"/>
          <w:szCs w:val="24"/>
        </w:rPr>
        <w:t>1/3</w:t>
      </w:r>
      <w:r>
        <w:rPr>
          <w:rFonts w:hint="eastAsia" w:ascii="宋体" w:hAnsi="宋体" w:cs="宋体"/>
          <w:color w:val="333333"/>
          <w:kern w:val="0"/>
          <w:sz w:val="24"/>
          <w:szCs w:val="24"/>
        </w:rPr>
        <w:t>，</w:t>
      </w:r>
      <w:r>
        <w:rPr>
          <w:rFonts w:ascii="宋体" w:hAnsi="宋体" w:cs="宋体"/>
          <w:color w:val="333333"/>
          <w:kern w:val="0"/>
          <w:sz w:val="24"/>
          <w:szCs w:val="24"/>
        </w:rPr>
        <w:t>1/2      C</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w:t>
      </w:r>
      <w:r>
        <w:rPr>
          <w:rFonts w:ascii="宋体" w:hAnsi="宋体" w:cs="宋体"/>
          <w:color w:val="333333"/>
          <w:kern w:val="0"/>
          <w:sz w:val="24"/>
          <w:szCs w:val="24"/>
        </w:rPr>
        <w:t>1/4      D</w:t>
      </w:r>
      <w:r>
        <w:rPr>
          <w:rFonts w:hint="eastAsia" w:ascii="宋体" w:hAnsi="宋体" w:cs="宋体"/>
          <w:color w:val="333333"/>
          <w:kern w:val="0"/>
          <w:sz w:val="24"/>
          <w:szCs w:val="24"/>
        </w:rPr>
        <w:t>．</w:t>
      </w:r>
      <w:r>
        <w:rPr>
          <w:rFonts w:ascii="宋体" w:hAnsi="宋体" w:cs="宋体"/>
          <w:color w:val="333333"/>
          <w:kern w:val="0"/>
          <w:sz w:val="24"/>
          <w:szCs w:val="24"/>
        </w:rPr>
        <w:t>1/3</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4)</w:t>
      </w:r>
      <w:r>
        <w:rPr>
          <w:rFonts w:hint="eastAsia" w:ascii="宋体" w:hAnsi="宋体" w:cs="宋体"/>
          <w:color w:val="333333"/>
          <w:kern w:val="0"/>
          <w:sz w:val="24"/>
          <w:szCs w:val="24"/>
        </w:rPr>
        <w:t>房间地坪面低于室外地坪面的高度超过该房间净高</w:t>
      </w:r>
      <w:r>
        <w:rPr>
          <w:rFonts w:ascii="宋体" w:hAnsi="宋体" w:cs="宋体"/>
          <w:color w:val="333333"/>
          <w:kern w:val="0"/>
          <w:sz w:val="24"/>
          <w:szCs w:val="24"/>
        </w:rPr>
        <w:t>_________</w:t>
      </w:r>
      <w:r>
        <w:rPr>
          <w:rFonts w:hint="eastAsia" w:ascii="宋体" w:hAnsi="宋体" w:cs="宋体"/>
          <w:color w:val="333333"/>
          <w:kern w:val="0"/>
          <w:sz w:val="24"/>
          <w:szCs w:val="24"/>
        </w:rPr>
        <w:t>者称为地下室。</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B</w:t>
      </w:r>
      <w:r>
        <w:rPr>
          <w:rFonts w:hint="eastAsia" w:ascii="宋体" w:hAnsi="宋体" w:cs="宋体"/>
          <w:color w:val="333333"/>
          <w:kern w:val="0"/>
          <w:sz w:val="24"/>
          <w:szCs w:val="24"/>
        </w:rPr>
        <w:t>．</w:t>
      </w:r>
      <w:r>
        <w:rPr>
          <w:rFonts w:ascii="宋体" w:hAnsi="宋体" w:cs="宋体"/>
          <w:color w:val="333333"/>
          <w:kern w:val="0"/>
          <w:sz w:val="24"/>
          <w:szCs w:val="24"/>
        </w:rPr>
        <w:t>1/3    C</w:t>
      </w:r>
      <w:r>
        <w:rPr>
          <w:rFonts w:hint="eastAsia" w:ascii="宋体" w:hAnsi="宋体" w:cs="宋体"/>
          <w:color w:val="333333"/>
          <w:kern w:val="0"/>
          <w:sz w:val="24"/>
          <w:szCs w:val="24"/>
        </w:rPr>
        <w:t>．</w:t>
      </w:r>
      <w:r>
        <w:rPr>
          <w:rFonts w:ascii="宋体" w:hAnsi="宋体" w:cs="宋体"/>
          <w:color w:val="333333"/>
          <w:kern w:val="0"/>
          <w:sz w:val="24"/>
          <w:szCs w:val="24"/>
        </w:rPr>
        <w:t>1/4     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5)</w:t>
      </w:r>
      <w:r>
        <w:rPr>
          <w:rFonts w:hint="eastAsia" w:ascii="宋体" w:hAnsi="宋体" w:cs="宋体"/>
          <w:color w:val="333333"/>
          <w:kern w:val="0"/>
          <w:sz w:val="24"/>
          <w:szCs w:val="24"/>
        </w:rPr>
        <w:t>《建筑设计防火规范》规定二级耐火等级民用建筑防火墙的耐火极限不低于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B</w:t>
      </w:r>
      <w:r>
        <w:rPr>
          <w:rFonts w:hint="eastAsia" w:ascii="宋体" w:hAnsi="宋体" w:cs="宋体"/>
          <w:color w:val="333333"/>
          <w:kern w:val="0"/>
          <w:sz w:val="24"/>
          <w:szCs w:val="24"/>
        </w:rPr>
        <w:t>．</w:t>
      </w:r>
      <w:r>
        <w:rPr>
          <w:rFonts w:ascii="宋体" w:hAnsi="宋体" w:cs="宋体"/>
          <w:color w:val="333333"/>
          <w:kern w:val="0"/>
          <w:sz w:val="24"/>
          <w:szCs w:val="24"/>
        </w:rPr>
        <w:t>2      C</w:t>
      </w:r>
      <w:r>
        <w:rPr>
          <w:rFonts w:hint="eastAsia" w:ascii="宋体" w:hAnsi="宋体" w:cs="宋体"/>
          <w:color w:val="333333"/>
          <w:kern w:val="0"/>
          <w:sz w:val="24"/>
          <w:szCs w:val="24"/>
        </w:rPr>
        <w:t>．</w:t>
      </w:r>
      <w:r>
        <w:rPr>
          <w:rFonts w:ascii="宋体" w:hAnsi="宋体" w:cs="宋体"/>
          <w:color w:val="333333"/>
          <w:kern w:val="0"/>
          <w:sz w:val="24"/>
          <w:szCs w:val="24"/>
        </w:rPr>
        <w:t>4      D</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6)</w:t>
      </w:r>
      <w:r>
        <w:rPr>
          <w:rFonts w:hint="eastAsia" w:ascii="宋体" w:hAnsi="宋体" w:cs="宋体"/>
          <w:color w:val="333333"/>
          <w:kern w:val="0"/>
          <w:sz w:val="24"/>
          <w:szCs w:val="24"/>
        </w:rPr>
        <w:t>除规范另有规定外，甲类工业建筑的耐火等级不应低于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7)</w:t>
      </w:r>
      <w:r>
        <w:rPr>
          <w:rFonts w:hint="eastAsia" w:ascii="宋体" w:hAnsi="宋体" w:cs="宋体"/>
          <w:color w:val="333333"/>
          <w:kern w:val="0"/>
          <w:sz w:val="24"/>
          <w:szCs w:val="24"/>
        </w:rPr>
        <w:t>戊类工业建筑的耐火等级不应低于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三级</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四级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8)</w:t>
      </w:r>
      <w:r>
        <w:rPr>
          <w:rFonts w:hint="eastAsia" w:ascii="宋体" w:hAnsi="宋体" w:cs="宋体"/>
          <w:color w:val="333333"/>
          <w:kern w:val="0"/>
          <w:sz w:val="24"/>
          <w:szCs w:val="24"/>
        </w:rPr>
        <w:t>二级耐火等级的高层民用建筑，其吊顶的耐火极限不应低于</w:t>
      </w:r>
      <w:r>
        <w:rPr>
          <w:rFonts w:ascii="宋体" w:hAnsi="宋体" w:cs="宋体"/>
          <w:color w:val="333333"/>
          <w:kern w:val="0"/>
          <w:sz w:val="24"/>
          <w:szCs w:val="24"/>
          <w:u w:val="single"/>
        </w:rPr>
        <w:t xml:space="preserve">      </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0.1      B</w:t>
      </w:r>
      <w:r>
        <w:rPr>
          <w:rFonts w:hint="eastAsia" w:ascii="宋体" w:hAnsi="宋体" w:cs="宋体"/>
          <w:color w:val="333333"/>
          <w:kern w:val="0"/>
          <w:sz w:val="24"/>
          <w:szCs w:val="24"/>
        </w:rPr>
        <w:t>．</w:t>
      </w:r>
      <w:r>
        <w:rPr>
          <w:rFonts w:ascii="宋体" w:hAnsi="宋体" w:cs="宋体"/>
          <w:color w:val="333333"/>
          <w:kern w:val="0"/>
          <w:sz w:val="24"/>
          <w:szCs w:val="24"/>
        </w:rPr>
        <w:t>0.25      C</w:t>
      </w:r>
      <w:r>
        <w:rPr>
          <w:rFonts w:hint="eastAsia" w:ascii="宋体" w:hAnsi="宋体" w:cs="宋体"/>
          <w:color w:val="333333"/>
          <w:kern w:val="0"/>
          <w:sz w:val="24"/>
          <w:szCs w:val="24"/>
        </w:rPr>
        <w:t>．</w:t>
      </w:r>
      <w:r>
        <w:rPr>
          <w:rFonts w:ascii="宋体" w:hAnsi="宋体" w:cs="宋体"/>
          <w:color w:val="333333"/>
          <w:kern w:val="0"/>
          <w:sz w:val="24"/>
          <w:szCs w:val="24"/>
        </w:rPr>
        <w:t>0.15      D</w:t>
      </w:r>
      <w:r>
        <w:rPr>
          <w:rFonts w:hint="eastAsia" w:ascii="宋体" w:hAnsi="宋体" w:cs="宋体"/>
          <w:color w:val="333333"/>
          <w:kern w:val="0"/>
          <w:sz w:val="24"/>
          <w:szCs w:val="24"/>
        </w:rPr>
        <w:t>．</w:t>
      </w:r>
      <w:r>
        <w:rPr>
          <w:rFonts w:ascii="宋体" w:hAnsi="宋体" w:cs="宋体"/>
          <w:color w:val="333333"/>
          <w:kern w:val="0"/>
          <w:sz w:val="24"/>
          <w:szCs w:val="24"/>
        </w:rPr>
        <w:t>0.2</w:t>
      </w:r>
      <w:r>
        <w:rPr>
          <w:rFonts w:ascii="宋体" w:hAnsi="宋体" w:cs="宋体"/>
          <w:color w:val="333333"/>
          <w:kern w:val="0"/>
          <w:sz w:val="24"/>
          <w:szCs w:val="24"/>
        </w:rPr>
        <w:br w:type="textWrapping"/>
      </w:r>
      <w:r>
        <w:rPr>
          <w:rFonts w:ascii="宋体" w:hAnsi="宋体" w:cs="宋体"/>
          <w:color w:val="333333"/>
          <w:kern w:val="0"/>
          <w:sz w:val="24"/>
          <w:szCs w:val="24"/>
        </w:rPr>
        <w:t>9)</w:t>
      </w:r>
      <w:r>
        <w:rPr>
          <w:rFonts w:hint="eastAsia" w:ascii="宋体" w:hAnsi="宋体" w:cs="宋体"/>
          <w:color w:val="333333"/>
          <w:kern w:val="0"/>
          <w:sz w:val="24"/>
          <w:szCs w:val="24"/>
        </w:rPr>
        <w:t>高层民用建筑的耐火等级分为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．三级</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．一、二级</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．五级</w:t>
      </w:r>
      <w:r>
        <w:rPr>
          <w:rFonts w:ascii="宋体" w:cs="宋体"/>
          <w:color w:val="333333"/>
          <w:kern w:val="0"/>
          <w:sz w:val="24"/>
          <w:szCs w:val="24"/>
        </w:rPr>
        <w:br w:type="textWrapping"/>
      </w:r>
      <w:r>
        <w:rPr>
          <w:rFonts w:ascii="宋体" w:hAnsi="宋体" w:cs="宋体"/>
          <w:color w:val="333333"/>
          <w:kern w:val="0"/>
          <w:sz w:val="24"/>
          <w:szCs w:val="24"/>
        </w:rPr>
        <w:t>10)</w:t>
      </w:r>
      <w:r>
        <w:rPr>
          <w:rFonts w:hint="eastAsia" w:ascii="宋体" w:hAnsi="宋体" w:cs="宋体"/>
          <w:color w:val="333333"/>
          <w:kern w:val="0"/>
          <w:sz w:val="24"/>
          <w:szCs w:val="24"/>
        </w:rPr>
        <w:t>除规范另有规定外，一级耐火等级建筑物的楼板耐火极限不应低于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0.8       B</w:t>
      </w:r>
      <w:r>
        <w:rPr>
          <w:rFonts w:hint="eastAsia" w:ascii="宋体" w:hAnsi="宋体" w:cs="宋体"/>
          <w:color w:val="333333"/>
          <w:kern w:val="0"/>
          <w:sz w:val="24"/>
          <w:szCs w:val="24"/>
        </w:rPr>
        <w:t>．</w:t>
      </w:r>
      <w:r>
        <w:rPr>
          <w:rFonts w:ascii="宋体" w:hAnsi="宋体" w:cs="宋体"/>
          <w:color w:val="333333"/>
          <w:kern w:val="0"/>
          <w:sz w:val="24"/>
          <w:szCs w:val="24"/>
        </w:rPr>
        <w:t>1      C</w:t>
      </w:r>
      <w:r>
        <w:rPr>
          <w:rFonts w:hint="eastAsia" w:ascii="宋体" w:hAnsi="宋体" w:cs="宋体"/>
          <w:color w:val="333333"/>
          <w:kern w:val="0"/>
          <w:sz w:val="24"/>
          <w:szCs w:val="24"/>
        </w:rPr>
        <w:t>．</w:t>
      </w:r>
      <w:r>
        <w:rPr>
          <w:rFonts w:ascii="宋体" w:hAnsi="宋体" w:cs="宋体"/>
          <w:color w:val="333333"/>
          <w:kern w:val="0"/>
          <w:sz w:val="24"/>
          <w:szCs w:val="24"/>
        </w:rPr>
        <w:t>1.5       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11)</w:t>
      </w:r>
      <w:r>
        <w:rPr>
          <w:rFonts w:hint="eastAsia" w:ascii="宋体" w:hAnsi="宋体" w:cs="宋体"/>
          <w:color w:val="333333"/>
          <w:kern w:val="0"/>
          <w:sz w:val="24"/>
          <w:szCs w:val="24"/>
        </w:rPr>
        <w:t>含水率在</w:t>
      </w:r>
      <w:r>
        <w:rPr>
          <w:rFonts w:ascii="宋体" w:hAnsi="宋体" w:cs="宋体"/>
          <w:color w:val="333333"/>
          <w:kern w:val="0"/>
          <w:sz w:val="24"/>
          <w:szCs w:val="24"/>
        </w:rPr>
        <w:t>_________</w:t>
      </w:r>
      <w:r>
        <w:rPr>
          <w:rFonts w:hint="eastAsia" w:ascii="宋体" w:hAnsi="宋体" w:cs="宋体"/>
          <w:color w:val="333333"/>
          <w:kern w:val="0"/>
          <w:sz w:val="24"/>
          <w:szCs w:val="24"/>
        </w:rPr>
        <w:t>的原油、渣油、重油等为沸溢性油品。</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0.1%</w:t>
      </w:r>
      <w:r>
        <w:rPr>
          <w:rFonts w:hint="eastAsia" w:ascii="宋体" w:hAnsi="宋体" w:cs="宋体"/>
          <w:color w:val="333333"/>
          <w:kern w:val="0"/>
          <w:sz w:val="24"/>
          <w:szCs w:val="24"/>
        </w:rPr>
        <w:t>～</w:t>
      </w:r>
      <w:r>
        <w:rPr>
          <w:rFonts w:ascii="宋体" w:hAnsi="宋体" w:cs="宋体"/>
          <w:color w:val="333333"/>
          <w:kern w:val="0"/>
          <w:sz w:val="24"/>
          <w:szCs w:val="24"/>
        </w:rPr>
        <w:t>2.0%      B</w:t>
      </w:r>
      <w:r>
        <w:rPr>
          <w:rFonts w:hint="eastAsia" w:ascii="宋体" w:hAnsi="宋体" w:cs="宋体"/>
          <w:color w:val="333333"/>
          <w:kern w:val="0"/>
          <w:sz w:val="24"/>
          <w:szCs w:val="24"/>
        </w:rPr>
        <w:t>．</w:t>
      </w:r>
      <w:r>
        <w:rPr>
          <w:rFonts w:ascii="宋体" w:hAnsi="宋体" w:cs="宋体"/>
          <w:color w:val="333333"/>
          <w:kern w:val="0"/>
          <w:sz w:val="24"/>
          <w:szCs w:val="24"/>
        </w:rPr>
        <w:t>0.2%</w:t>
      </w:r>
      <w:r>
        <w:rPr>
          <w:rFonts w:hint="eastAsia" w:ascii="宋体" w:hAnsi="宋体" w:cs="宋体"/>
          <w:color w:val="333333"/>
          <w:kern w:val="0"/>
          <w:sz w:val="24"/>
          <w:szCs w:val="24"/>
        </w:rPr>
        <w:t>～</w:t>
      </w:r>
      <w:r>
        <w:rPr>
          <w:rFonts w:ascii="宋体" w:hAnsi="宋体" w:cs="宋体"/>
          <w:color w:val="333333"/>
          <w:kern w:val="0"/>
          <w:sz w:val="24"/>
          <w:szCs w:val="24"/>
        </w:rPr>
        <w:t>3.0%      C</w:t>
      </w:r>
      <w:r>
        <w:rPr>
          <w:rFonts w:hint="eastAsia" w:ascii="宋体" w:hAnsi="宋体" w:cs="宋体"/>
          <w:color w:val="333333"/>
          <w:kern w:val="0"/>
          <w:sz w:val="24"/>
          <w:szCs w:val="24"/>
        </w:rPr>
        <w:t>．</w:t>
      </w:r>
      <w:r>
        <w:rPr>
          <w:rFonts w:ascii="宋体" w:hAnsi="宋体" w:cs="宋体"/>
          <w:color w:val="333333"/>
          <w:kern w:val="0"/>
          <w:sz w:val="24"/>
          <w:szCs w:val="24"/>
        </w:rPr>
        <w:t>0.3%</w:t>
      </w:r>
      <w:r>
        <w:rPr>
          <w:rFonts w:hint="eastAsia" w:ascii="宋体" w:hAnsi="宋体" w:cs="宋体"/>
          <w:color w:val="333333"/>
          <w:kern w:val="0"/>
          <w:sz w:val="24"/>
          <w:szCs w:val="24"/>
        </w:rPr>
        <w:t>～</w:t>
      </w:r>
      <w:r>
        <w:rPr>
          <w:rFonts w:ascii="宋体" w:hAnsi="宋体" w:cs="宋体"/>
          <w:color w:val="333333"/>
          <w:kern w:val="0"/>
          <w:sz w:val="24"/>
          <w:szCs w:val="24"/>
        </w:rPr>
        <w:t>4.0%      D</w:t>
      </w:r>
      <w:r>
        <w:rPr>
          <w:rFonts w:hint="eastAsia" w:ascii="宋体" w:hAnsi="宋体" w:cs="宋体"/>
          <w:color w:val="333333"/>
          <w:kern w:val="0"/>
          <w:sz w:val="24"/>
          <w:szCs w:val="24"/>
        </w:rPr>
        <w:t>．</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12)</w:t>
      </w:r>
      <w:r>
        <w:rPr>
          <w:rFonts w:hint="eastAsia" w:ascii="宋体" w:hAnsi="宋体" w:cs="宋体"/>
          <w:color w:val="333333"/>
          <w:kern w:val="0"/>
          <w:sz w:val="24"/>
          <w:szCs w:val="24"/>
        </w:rPr>
        <w:t>甲级防火门的耐火极限不低于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0.6     B</w:t>
      </w:r>
      <w:r>
        <w:rPr>
          <w:rFonts w:hint="eastAsia" w:ascii="宋体" w:hAnsi="宋体" w:cs="宋体"/>
          <w:color w:val="333333"/>
          <w:kern w:val="0"/>
          <w:sz w:val="24"/>
          <w:szCs w:val="24"/>
        </w:rPr>
        <w:t>．</w:t>
      </w:r>
      <w:r>
        <w:rPr>
          <w:rFonts w:ascii="宋体" w:hAnsi="宋体" w:cs="宋体"/>
          <w:color w:val="333333"/>
          <w:kern w:val="0"/>
          <w:sz w:val="24"/>
          <w:szCs w:val="24"/>
        </w:rPr>
        <w:t>0.9      C</w:t>
      </w:r>
      <w:r>
        <w:rPr>
          <w:rFonts w:hint="eastAsia" w:ascii="宋体" w:hAnsi="宋体" w:cs="宋体"/>
          <w:color w:val="333333"/>
          <w:kern w:val="0"/>
          <w:sz w:val="24"/>
          <w:szCs w:val="24"/>
        </w:rPr>
        <w:t>．</w:t>
      </w:r>
      <w:r>
        <w:rPr>
          <w:rFonts w:ascii="宋体" w:hAnsi="宋体" w:cs="宋体"/>
          <w:color w:val="333333"/>
          <w:kern w:val="0"/>
          <w:sz w:val="24"/>
          <w:szCs w:val="24"/>
        </w:rPr>
        <w:t>1.0      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13)</w:t>
      </w:r>
      <w:r>
        <w:rPr>
          <w:rFonts w:hint="eastAsia" w:ascii="宋体" w:hAnsi="宋体" w:cs="宋体"/>
          <w:color w:val="333333"/>
          <w:kern w:val="0"/>
          <w:sz w:val="24"/>
          <w:szCs w:val="24"/>
        </w:rPr>
        <w:t>乙级防火门的耐火极限不低于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0.7       B</w:t>
      </w:r>
      <w:r>
        <w:rPr>
          <w:rFonts w:hint="eastAsia" w:ascii="宋体" w:hAnsi="宋体" w:cs="宋体"/>
          <w:color w:val="333333"/>
          <w:kern w:val="0"/>
          <w:sz w:val="24"/>
          <w:szCs w:val="24"/>
        </w:rPr>
        <w:t>．</w:t>
      </w:r>
      <w:r>
        <w:rPr>
          <w:rFonts w:ascii="宋体" w:hAnsi="宋体" w:cs="宋体"/>
          <w:color w:val="333333"/>
          <w:kern w:val="0"/>
          <w:sz w:val="24"/>
          <w:szCs w:val="24"/>
        </w:rPr>
        <w:t>0.6       C</w:t>
      </w:r>
      <w:r>
        <w:rPr>
          <w:rFonts w:hint="eastAsia" w:ascii="宋体" w:hAnsi="宋体" w:cs="宋体"/>
          <w:color w:val="333333"/>
          <w:kern w:val="0"/>
          <w:sz w:val="24"/>
          <w:szCs w:val="24"/>
        </w:rPr>
        <w:t>．</w:t>
      </w:r>
      <w:r>
        <w:rPr>
          <w:rFonts w:ascii="宋体" w:hAnsi="宋体" w:cs="宋体"/>
          <w:color w:val="333333"/>
          <w:kern w:val="0"/>
          <w:sz w:val="24"/>
          <w:szCs w:val="24"/>
        </w:rPr>
        <w:t>0.8      D</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14)</w:t>
      </w:r>
      <w:r>
        <w:rPr>
          <w:rFonts w:hint="eastAsia" w:ascii="宋体" w:hAnsi="宋体" w:cs="宋体"/>
          <w:color w:val="333333"/>
          <w:kern w:val="0"/>
          <w:sz w:val="24"/>
          <w:szCs w:val="24"/>
        </w:rPr>
        <w:t>防烟楼梯间及其前室的门均应为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．防火卷帘门</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C</w:t>
      </w:r>
      <w:r>
        <w:rPr>
          <w:rFonts w:hint="eastAsia" w:ascii="宋体" w:hAnsi="宋体" w:cs="宋体"/>
          <w:color w:val="333333"/>
          <w:kern w:val="0"/>
          <w:sz w:val="24"/>
          <w:szCs w:val="24"/>
        </w:rPr>
        <w:t>．普通门</w:t>
      </w:r>
      <w:r>
        <w:rPr>
          <w:rFonts w:ascii="宋体" w:cs="宋体"/>
          <w:color w:val="333333"/>
          <w:kern w:val="0"/>
          <w:sz w:val="24"/>
          <w:szCs w:val="24"/>
        </w:rPr>
        <w:br w:type="textWrapping"/>
      </w:r>
      <w:r>
        <w:rPr>
          <w:rFonts w:ascii="宋体" w:hAnsi="宋体" w:cs="宋体"/>
          <w:color w:val="333333"/>
          <w:kern w:val="0"/>
          <w:sz w:val="24"/>
          <w:szCs w:val="24"/>
        </w:rPr>
        <w:t>15)</w:t>
      </w:r>
      <w:r>
        <w:rPr>
          <w:rFonts w:hint="eastAsia" w:ascii="宋体" w:hAnsi="宋体" w:cs="宋体"/>
          <w:color w:val="333333"/>
          <w:kern w:val="0"/>
          <w:sz w:val="24"/>
          <w:szCs w:val="24"/>
        </w:rPr>
        <w:t>在设有车间或者仓库的建筑物内，</w:t>
      </w:r>
      <w:r>
        <w:rPr>
          <w:rFonts w:ascii="宋体" w:hAnsi="宋体" w:cs="宋体"/>
          <w:color w:val="333333"/>
          <w:kern w:val="0"/>
          <w:sz w:val="24"/>
          <w:szCs w:val="24"/>
        </w:rPr>
        <w:t>_________</w:t>
      </w:r>
      <w:r>
        <w:rPr>
          <w:rFonts w:hint="eastAsia" w:ascii="宋体" w:hAnsi="宋体" w:cs="宋体"/>
          <w:color w:val="333333"/>
          <w:kern w:val="0"/>
          <w:sz w:val="24"/>
          <w:szCs w:val="24"/>
        </w:rPr>
        <w:t>设置员工集体宿舍。</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．不得</w:t>
      </w:r>
      <w:r>
        <w:rPr>
          <w:rFonts w:ascii="宋体" w:hAnsi="宋体" w:cs="宋体"/>
          <w:color w:val="333333"/>
          <w:kern w:val="0"/>
          <w:sz w:val="24"/>
          <w:szCs w:val="24"/>
        </w:rPr>
        <w:t xml:space="preserve">     B</w:t>
      </w:r>
      <w:r>
        <w:rPr>
          <w:rFonts w:hint="eastAsia" w:ascii="宋体" w:hAnsi="宋体" w:cs="宋体"/>
          <w:color w:val="333333"/>
          <w:kern w:val="0"/>
          <w:sz w:val="24"/>
          <w:szCs w:val="24"/>
        </w:rPr>
        <w:t>．不宜</w:t>
      </w:r>
      <w:r>
        <w:rPr>
          <w:rFonts w:ascii="宋体" w:hAnsi="宋体" w:cs="宋体"/>
          <w:color w:val="333333"/>
          <w:kern w:val="0"/>
          <w:sz w:val="24"/>
          <w:szCs w:val="24"/>
        </w:rPr>
        <w:t xml:space="preserve">     C</w:t>
      </w:r>
      <w:r>
        <w:rPr>
          <w:rFonts w:hint="eastAsia" w:ascii="宋体" w:hAnsi="宋体" w:cs="宋体"/>
          <w:color w:val="333333"/>
          <w:kern w:val="0"/>
          <w:sz w:val="24"/>
          <w:szCs w:val="24"/>
        </w:rPr>
        <w:t>．允许</w:t>
      </w:r>
      <w:r>
        <w:rPr>
          <w:rFonts w:ascii="宋体" w:hAnsi="宋体" w:cs="宋体"/>
          <w:color w:val="333333"/>
          <w:kern w:val="0"/>
          <w:sz w:val="24"/>
          <w:szCs w:val="24"/>
        </w:rPr>
        <w:t xml:space="preserve">     D</w:t>
      </w:r>
      <w:r>
        <w:rPr>
          <w:rFonts w:hint="eastAsia" w:ascii="宋体" w:hAnsi="宋体" w:cs="宋体"/>
          <w:color w:val="333333"/>
          <w:kern w:val="0"/>
          <w:sz w:val="24"/>
          <w:szCs w:val="24"/>
        </w:rPr>
        <w:t>．可以</w:t>
      </w:r>
      <w:r>
        <w:rPr>
          <w:rFonts w:ascii="宋体" w:cs="宋体"/>
          <w:color w:val="333333"/>
          <w:kern w:val="0"/>
          <w:sz w:val="24"/>
          <w:szCs w:val="24"/>
        </w:rPr>
        <w:br w:type="textWrapping"/>
      </w:r>
      <w:r>
        <w:rPr>
          <w:rFonts w:ascii="宋体" w:hAnsi="宋体" w:cs="宋体"/>
          <w:color w:val="333333"/>
          <w:kern w:val="0"/>
          <w:sz w:val="24"/>
          <w:szCs w:val="24"/>
        </w:rPr>
        <w:t>16)</w:t>
      </w:r>
      <w:r>
        <w:rPr>
          <w:rFonts w:hint="eastAsia" w:ascii="宋体" w:hAnsi="宋体" w:cs="宋体"/>
          <w:color w:val="333333"/>
          <w:kern w:val="0"/>
          <w:sz w:val="24"/>
          <w:szCs w:val="24"/>
        </w:rPr>
        <w:t>高层民用建筑不宜布置在火灾危险性为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厂（库）房附近。</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．丁类</w:t>
      </w:r>
      <w:r>
        <w:rPr>
          <w:rFonts w:ascii="宋体" w:hAnsi="宋体" w:cs="宋体"/>
          <w:color w:val="333333"/>
          <w:kern w:val="0"/>
          <w:sz w:val="24"/>
          <w:szCs w:val="24"/>
        </w:rPr>
        <w:t xml:space="preserve">    B</w:t>
      </w:r>
      <w:r>
        <w:rPr>
          <w:rFonts w:hint="eastAsia" w:ascii="宋体" w:hAnsi="宋体" w:cs="宋体"/>
          <w:color w:val="333333"/>
          <w:kern w:val="0"/>
          <w:sz w:val="24"/>
          <w:szCs w:val="24"/>
        </w:rPr>
        <w:t>．戊类</w:t>
      </w:r>
      <w:r>
        <w:rPr>
          <w:rFonts w:ascii="宋体" w:hAnsi="宋体" w:cs="宋体"/>
          <w:color w:val="333333"/>
          <w:kern w:val="0"/>
          <w:sz w:val="24"/>
          <w:szCs w:val="24"/>
        </w:rPr>
        <w:t xml:space="preserve">    C</w:t>
      </w:r>
      <w:r>
        <w:rPr>
          <w:rFonts w:hint="eastAsia" w:ascii="宋体" w:hAnsi="宋体" w:cs="宋体"/>
          <w:color w:val="333333"/>
          <w:kern w:val="0"/>
          <w:sz w:val="24"/>
          <w:szCs w:val="24"/>
        </w:rPr>
        <w:t>．丙类</w:t>
      </w:r>
      <w:r>
        <w:rPr>
          <w:rFonts w:ascii="宋体" w:hAnsi="宋体" w:cs="宋体"/>
          <w:color w:val="333333"/>
          <w:kern w:val="0"/>
          <w:sz w:val="24"/>
          <w:szCs w:val="24"/>
        </w:rPr>
        <w:t xml:space="preserve">     D</w:t>
      </w:r>
      <w:r>
        <w:rPr>
          <w:rFonts w:hint="eastAsia" w:ascii="宋体" w:hAnsi="宋体" w:cs="宋体"/>
          <w:color w:val="333333"/>
          <w:kern w:val="0"/>
          <w:sz w:val="24"/>
          <w:szCs w:val="24"/>
        </w:rPr>
        <w:t>．甲、乙类</w:t>
      </w:r>
      <w:r>
        <w:rPr>
          <w:rFonts w:ascii="宋体" w:cs="宋体"/>
          <w:color w:val="333333"/>
          <w:kern w:val="0"/>
          <w:sz w:val="24"/>
          <w:szCs w:val="24"/>
        </w:rPr>
        <w:br w:type="textWrapping"/>
      </w:r>
      <w:r>
        <w:rPr>
          <w:rFonts w:ascii="宋体" w:hAnsi="宋体" w:cs="宋体"/>
          <w:color w:val="333333"/>
          <w:kern w:val="0"/>
          <w:sz w:val="24"/>
          <w:szCs w:val="24"/>
        </w:rPr>
        <w:t>17)</w:t>
      </w:r>
      <w:r>
        <w:rPr>
          <w:rFonts w:hint="eastAsia" w:ascii="宋体" w:hAnsi="宋体" w:cs="宋体"/>
          <w:color w:val="333333"/>
          <w:kern w:val="0"/>
          <w:sz w:val="24"/>
          <w:szCs w:val="24"/>
        </w:rPr>
        <w:t>多层建筑周围消防车道净宽度不应小于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     B</w:t>
      </w:r>
      <w:r>
        <w:rPr>
          <w:rFonts w:hint="eastAsia" w:ascii="宋体" w:hAnsi="宋体" w:cs="宋体"/>
          <w:color w:val="333333"/>
          <w:kern w:val="0"/>
          <w:sz w:val="24"/>
          <w:szCs w:val="24"/>
        </w:rPr>
        <w:t>．</w:t>
      </w:r>
      <w:r>
        <w:rPr>
          <w:rFonts w:ascii="宋体" w:hAnsi="宋体" w:cs="宋体"/>
          <w:color w:val="333333"/>
          <w:kern w:val="0"/>
          <w:sz w:val="24"/>
          <w:szCs w:val="24"/>
        </w:rPr>
        <w:t>4     C</w:t>
      </w:r>
      <w:r>
        <w:rPr>
          <w:rFonts w:hint="eastAsia" w:ascii="宋体" w:hAnsi="宋体" w:cs="宋体"/>
          <w:color w:val="333333"/>
          <w:kern w:val="0"/>
          <w:sz w:val="24"/>
          <w:szCs w:val="24"/>
        </w:rPr>
        <w:t>．</w:t>
      </w:r>
      <w:r>
        <w:rPr>
          <w:rFonts w:ascii="宋体" w:hAnsi="宋体" w:cs="宋体"/>
          <w:color w:val="333333"/>
          <w:kern w:val="0"/>
          <w:sz w:val="24"/>
          <w:szCs w:val="24"/>
        </w:rPr>
        <w:t>4.5     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18)</w:t>
      </w:r>
      <w:r>
        <w:rPr>
          <w:rFonts w:hint="eastAsia" w:ascii="宋体" w:hAnsi="宋体" w:cs="宋体"/>
          <w:color w:val="333333"/>
          <w:kern w:val="0"/>
          <w:sz w:val="24"/>
          <w:szCs w:val="24"/>
        </w:rPr>
        <w:t>高层民用建筑安全出口应分散布置，两个安全出口之间的距离不应小于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B</w:t>
      </w:r>
      <w:r>
        <w:rPr>
          <w:rFonts w:hint="eastAsia" w:ascii="宋体" w:hAnsi="宋体" w:cs="宋体"/>
          <w:color w:val="333333"/>
          <w:kern w:val="0"/>
          <w:sz w:val="24"/>
          <w:szCs w:val="24"/>
        </w:rPr>
        <w:t>．</w:t>
      </w:r>
      <w:r>
        <w:rPr>
          <w:rFonts w:ascii="宋体" w:hAnsi="宋体" w:cs="宋体"/>
          <w:color w:val="333333"/>
          <w:kern w:val="0"/>
          <w:sz w:val="24"/>
          <w:szCs w:val="24"/>
        </w:rPr>
        <w:t>4     C</w:t>
      </w:r>
      <w:r>
        <w:rPr>
          <w:rFonts w:hint="eastAsia" w:ascii="宋体" w:hAnsi="宋体" w:cs="宋体"/>
          <w:color w:val="333333"/>
          <w:kern w:val="0"/>
          <w:sz w:val="24"/>
          <w:szCs w:val="24"/>
        </w:rPr>
        <w:t>．</w:t>
      </w:r>
      <w:r>
        <w:rPr>
          <w:rFonts w:ascii="宋体" w:hAnsi="宋体" w:cs="宋体"/>
          <w:color w:val="333333"/>
          <w:kern w:val="0"/>
          <w:sz w:val="24"/>
          <w:szCs w:val="24"/>
        </w:rPr>
        <w:t>5      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19)</w:t>
      </w:r>
      <w:r>
        <w:rPr>
          <w:rFonts w:hint="eastAsia" w:ascii="宋体" w:hAnsi="宋体" w:cs="宋体"/>
          <w:color w:val="333333"/>
          <w:kern w:val="0"/>
          <w:sz w:val="24"/>
          <w:szCs w:val="24"/>
        </w:rPr>
        <w:t>高层民用建筑的类别按使用性质、火灾危险性、疏散和扑救难度等分为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．三类</w:t>
      </w:r>
      <w:r>
        <w:rPr>
          <w:rFonts w:ascii="宋体" w:hAnsi="宋体" w:cs="宋体"/>
          <w:color w:val="333333"/>
          <w:kern w:val="0"/>
          <w:sz w:val="24"/>
          <w:szCs w:val="24"/>
        </w:rPr>
        <w:t xml:space="preserve">     B</w:t>
      </w:r>
      <w:r>
        <w:rPr>
          <w:rFonts w:hint="eastAsia" w:ascii="宋体" w:hAnsi="宋体" w:cs="宋体"/>
          <w:color w:val="333333"/>
          <w:kern w:val="0"/>
          <w:sz w:val="24"/>
          <w:szCs w:val="24"/>
        </w:rPr>
        <w:t>．四类</w:t>
      </w:r>
      <w:r>
        <w:rPr>
          <w:rFonts w:ascii="宋体" w:hAnsi="宋体" w:cs="宋体"/>
          <w:color w:val="333333"/>
          <w:kern w:val="0"/>
          <w:sz w:val="24"/>
          <w:szCs w:val="24"/>
        </w:rPr>
        <w:t xml:space="preserve">     C</w:t>
      </w:r>
      <w:r>
        <w:rPr>
          <w:rFonts w:hint="eastAsia" w:ascii="宋体" w:hAnsi="宋体" w:cs="宋体"/>
          <w:color w:val="333333"/>
          <w:kern w:val="0"/>
          <w:sz w:val="24"/>
          <w:szCs w:val="24"/>
        </w:rPr>
        <w:t>．一类</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．一、二类</w:t>
      </w:r>
      <w:r>
        <w:rPr>
          <w:rFonts w:ascii="宋体" w:cs="宋体"/>
          <w:color w:val="333333"/>
          <w:kern w:val="0"/>
          <w:sz w:val="24"/>
          <w:szCs w:val="24"/>
        </w:rPr>
        <w:br w:type="textWrapping"/>
      </w:r>
      <w:r>
        <w:rPr>
          <w:rFonts w:ascii="宋体" w:hAnsi="宋体" w:cs="宋体"/>
          <w:color w:val="333333"/>
          <w:kern w:val="0"/>
          <w:sz w:val="24"/>
          <w:szCs w:val="24"/>
        </w:rPr>
        <w:t>20)</w:t>
      </w:r>
      <w:r>
        <w:rPr>
          <w:rFonts w:hint="eastAsia" w:ascii="宋体" w:hAnsi="宋体" w:cs="宋体"/>
          <w:color w:val="333333"/>
          <w:kern w:val="0"/>
          <w:sz w:val="24"/>
          <w:szCs w:val="24"/>
        </w:rPr>
        <w:t>生产和物品储存的火灾危险性类别分为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类。</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w:t>
      </w:r>
      <w:r>
        <w:rPr>
          <w:rFonts w:ascii="宋体" w:hAnsi="宋体" w:cs="宋体"/>
          <w:color w:val="333333"/>
          <w:kern w:val="0"/>
          <w:sz w:val="24"/>
          <w:szCs w:val="24"/>
        </w:rPr>
        <w:t xml:space="preserve">     B</w:t>
      </w:r>
      <w:r>
        <w:rPr>
          <w:rFonts w:hint="eastAsia" w:ascii="宋体" w:hAnsi="宋体" w:cs="宋体"/>
          <w:color w:val="333333"/>
          <w:kern w:val="0"/>
          <w:sz w:val="24"/>
          <w:szCs w:val="24"/>
        </w:rPr>
        <w:t>．三</w:t>
      </w:r>
      <w:r>
        <w:rPr>
          <w:rFonts w:ascii="宋体" w:hAnsi="宋体" w:cs="宋体"/>
          <w:color w:val="333333"/>
          <w:kern w:val="0"/>
          <w:sz w:val="24"/>
          <w:szCs w:val="24"/>
        </w:rPr>
        <w:t xml:space="preserve">     C</w:t>
      </w:r>
      <w:r>
        <w:rPr>
          <w:rFonts w:hint="eastAsia" w:ascii="宋体" w:hAnsi="宋体" w:cs="宋体"/>
          <w:color w:val="333333"/>
          <w:kern w:val="0"/>
          <w:sz w:val="24"/>
          <w:szCs w:val="24"/>
        </w:rPr>
        <w:t>．四</w:t>
      </w:r>
      <w:r>
        <w:rPr>
          <w:rFonts w:ascii="宋体" w:hAnsi="宋体" w:cs="宋体"/>
          <w:color w:val="333333"/>
          <w:kern w:val="0"/>
          <w:sz w:val="24"/>
          <w:szCs w:val="24"/>
        </w:rPr>
        <w:t xml:space="preserve">     D</w:t>
      </w:r>
      <w:r>
        <w:rPr>
          <w:rFonts w:hint="eastAsia" w:ascii="宋体" w:hAnsi="宋体" w:cs="宋体"/>
          <w:color w:val="333333"/>
          <w:kern w:val="0"/>
          <w:sz w:val="24"/>
          <w:szCs w:val="24"/>
        </w:rPr>
        <w:t>．五</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21)</w:t>
      </w:r>
      <w:r>
        <w:rPr>
          <w:rFonts w:hint="eastAsia" w:ascii="宋体" w:hAnsi="宋体" w:cs="宋体"/>
          <w:color w:val="333333"/>
          <w:kern w:val="0"/>
          <w:sz w:val="24"/>
          <w:szCs w:val="24"/>
        </w:rPr>
        <w:t>木工厂房的火灾危险性应划为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．乙类</w:t>
      </w:r>
      <w:r>
        <w:rPr>
          <w:rFonts w:ascii="宋体" w:hAnsi="宋体" w:cs="宋体"/>
          <w:color w:val="333333"/>
          <w:kern w:val="0"/>
          <w:sz w:val="24"/>
          <w:szCs w:val="24"/>
        </w:rPr>
        <w:t xml:space="preserve">     B</w:t>
      </w:r>
      <w:r>
        <w:rPr>
          <w:rFonts w:hint="eastAsia" w:ascii="宋体" w:hAnsi="宋体" w:cs="宋体"/>
          <w:color w:val="333333"/>
          <w:kern w:val="0"/>
          <w:sz w:val="24"/>
          <w:szCs w:val="24"/>
        </w:rPr>
        <w:t>．丙类</w:t>
      </w:r>
      <w:r>
        <w:rPr>
          <w:rFonts w:ascii="宋体" w:hAnsi="宋体" w:cs="宋体"/>
          <w:color w:val="333333"/>
          <w:kern w:val="0"/>
          <w:sz w:val="24"/>
          <w:szCs w:val="24"/>
        </w:rPr>
        <w:t xml:space="preserve">     C</w:t>
      </w:r>
      <w:r>
        <w:rPr>
          <w:rFonts w:hint="eastAsia" w:ascii="宋体" w:hAnsi="宋体" w:cs="宋体"/>
          <w:color w:val="333333"/>
          <w:kern w:val="0"/>
          <w:sz w:val="24"/>
          <w:szCs w:val="24"/>
        </w:rPr>
        <w:t>．丁类</w:t>
      </w:r>
      <w:r>
        <w:rPr>
          <w:rFonts w:ascii="宋体" w:hAnsi="宋体" w:cs="宋体"/>
          <w:color w:val="333333"/>
          <w:kern w:val="0"/>
          <w:sz w:val="24"/>
          <w:szCs w:val="24"/>
        </w:rPr>
        <w:t xml:space="preserve">     D</w:t>
      </w:r>
      <w:r>
        <w:rPr>
          <w:rFonts w:hint="eastAsia" w:ascii="宋体" w:hAnsi="宋体" w:cs="宋体"/>
          <w:color w:val="333333"/>
          <w:kern w:val="0"/>
          <w:sz w:val="24"/>
          <w:szCs w:val="24"/>
        </w:rPr>
        <w:t>．甲类</w:t>
      </w:r>
      <w:r>
        <w:rPr>
          <w:rFonts w:ascii="宋体" w:cs="宋体"/>
          <w:color w:val="333333"/>
          <w:kern w:val="0"/>
          <w:sz w:val="24"/>
          <w:szCs w:val="24"/>
        </w:rPr>
        <w:br w:type="textWrapping"/>
      </w:r>
      <w:r>
        <w:rPr>
          <w:rFonts w:ascii="宋体" w:hAnsi="宋体" w:cs="宋体"/>
          <w:color w:val="333333"/>
          <w:kern w:val="0"/>
          <w:sz w:val="24"/>
          <w:szCs w:val="24"/>
        </w:rPr>
        <w:t>22)</w:t>
      </w:r>
      <w:r>
        <w:rPr>
          <w:rFonts w:hint="eastAsia" w:ascii="宋体" w:hAnsi="宋体" w:cs="宋体"/>
          <w:color w:val="333333"/>
          <w:kern w:val="0"/>
          <w:sz w:val="24"/>
          <w:szCs w:val="24"/>
        </w:rPr>
        <w:t>饲料加工厂房的火灾危险性应划为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．丁类</w:t>
      </w:r>
      <w:r>
        <w:rPr>
          <w:rFonts w:ascii="宋体" w:hAnsi="宋体" w:cs="宋体"/>
          <w:color w:val="333333"/>
          <w:kern w:val="0"/>
          <w:sz w:val="24"/>
          <w:szCs w:val="24"/>
        </w:rPr>
        <w:t xml:space="preserve">     B</w:t>
      </w:r>
      <w:r>
        <w:rPr>
          <w:rFonts w:hint="eastAsia" w:ascii="宋体" w:hAnsi="宋体" w:cs="宋体"/>
          <w:color w:val="333333"/>
          <w:kern w:val="0"/>
          <w:sz w:val="24"/>
          <w:szCs w:val="24"/>
        </w:rPr>
        <w:t>．戊类</w:t>
      </w:r>
      <w:r>
        <w:rPr>
          <w:rFonts w:ascii="宋体" w:hAnsi="宋体" w:cs="宋体"/>
          <w:color w:val="333333"/>
          <w:kern w:val="0"/>
          <w:sz w:val="24"/>
          <w:szCs w:val="24"/>
        </w:rPr>
        <w:t xml:space="preserve">     C</w:t>
      </w:r>
      <w:r>
        <w:rPr>
          <w:rFonts w:hint="eastAsia" w:ascii="宋体" w:hAnsi="宋体" w:cs="宋体"/>
          <w:color w:val="333333"/>
          <w:kern w:val="0"/>
          <w:sz w:val="24"/>
          <w:szCs w:val="24"/>
        </w:rPr>
        <w:t>．乙类</w:t>
      </w:r>
      <w:r>
        <w:rPr>
          <w:rFonts w:ascii="宋体" w:hAnsi="宋体" w:cs="宋体"/>
          <w:color w:val="333333"/>
          <w:kern w:val="0"/>
          <w:sz w:val="24"/>
          <w:szCs w:val="24"/>
        </w:rPr>
        <w:t xml:space="preserve">    D</w:t>
      </w:r>
      <w:r>
        <w:rPr>
          <w:rFonts w:hint="eastAsia" w:ascii="宋体" w:hAnsi="宋体" w:cs="宋体"/>
          <w:color w:val="333333"/>
          <w:kern w:val="0"/>
          <w:sz w:val="24"/>
          <w:szCs w:val="24"/>
        </w:rPr>
        <w:t>．丙类</w:t>
      </w:r>
      <w:r>
        <w:rPr>
          <w:rFonts w:ascii="宋体" w:cs="宋体"/>
          <w:color w:val="333333"/>
          <w:kern w:val="0"/>
          <w:sz w:val="24"/>
          <w:szCs w:val="24"/>
        </w:rPr>
        <w:br w:type="textWrapping"/>
      </w:r>
      <w:r>
        <w:rPr>
          <w:rFonts w:ascii="宋体" w:hAnsi="宋体" w:cs="宋体"/>
          <w:color w:val="333333"/>
          <w:kern w:val="0"/>
          <w:sz w:val="24"/>
          <w:szCs w:val="24"/>
        </w:rPr>
        <w:t>23)</w:t>
      </w:r>
      <w:r>
        <w:rPr>
          <w:rFonts w:hint="eastAsia" w:ascii="宋体" w:hAnsi="宋体" w:cs="宋体"/>
          <w:color w:val="333333"/>
          <w:kern w:val="0"/>
          <w:sz w:val="24"/>
          <w:szCs w:val="24"/>
        </w:rPr>
        <w:t>面粉厂的碾磨工段火灾危险性应划为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w:t>
      </w:r>
      <w:r>
        <w:rPr>
          <w:rFonts w:ascii="宋体" w:hAnsi="宋体" w:cs="宋体"/>
          <w:color w:val="333333"/>
          <w:kern w:val="0"/>
          <w:sz w:val="24"/>
          <w:szCs w:val="24"/>
        </w:rPr>
        <w:t xml:space="preserve">     B</w:t>
      </w:r>
      <w:r>
        <w:rPr>
          <w:rFonts w:hint="eastAsia" w:ascii="宋体" w:hAnsi="宋体" w:cs="宋体"/>
          <w:color w:val="333333"/>
          <w:kern w:val="0"/>
          <w:sz w:val="24"/>
          <w:szCs w:val="24"/>
        </w:rPr>
        <w:t>．乙类</w:t>
      </w:r>
      <w:r>
        <w:rPr>
          <w:rFonts w:ascii="宋体" w:hAnsi="宋体" w:cs="宋体"/>
          <w:color w:val="333333"/>
          <w:kern w:val="0"/>
          <w:sz w:val="24"/>
          <w:szCs w:val="24"/>
        </w:rPr>
        <w:t xml:space="preserve">     C</w:t>
      </w:r>
      <w:r>
        <w:rPr>
          <w:rFonts w:hint="eastAsia" w:ascii="宋体" w:hAnsi="宋体" w:cs="宋体"/>
          <w:color w:val="333333"/>
          <w:kern w:val="0"/>
          <w:sz w:val="24"/>
          <w:szCs w:val="24"/>
        </w:rPr>
        <w:t>．丙类</w:t>
      </w:r>
      <w:r>
        <w:rPr>
          <w:rFonts w:ascii="宋体" w:hAnsi="宋体" w:cs="宋体"/>
          <w:color w:val="333333"/>
          <w:kern w:val="0"/>
          <w:sz w:val="24"/>
          <w:szCs w:val="24"/>
        </w:rPr>
        <w:t xml:space="preserve">     D</w:t>
      </w:r>
      <w:r>
        <w:rPr>
          <w:rFonts w:hint="eastAsia" w:ascii="宋体" w:hAnsi="宋体" w:cs="宋体"/>
          <w:color w:val="333333"/>
          <w:kern w:val="0"/>
          <w:sz w:val="24"/>
          <w:szCs w:val="24"/>
        </w:rPr>
        <w:t>．丁类</w:t>
      </w:r>
      <w:r>
        <w:rPr>
          <w:rFonts w:ascii="宋体" w:cs="宋体"/>
          <w:color w:val="333333"/>
          <w:kern w:val="0"/>
          <w:sz w:val="24"/>
          <w:szCs w:val="24"/>
        </w:rPr>
        <w:br w:type="textWrapping"/>
      </w:r>
      <w:r>
        <w:rPr>
          <w:rFonts w:ascii="宋体" w:hAnsi="宋体" w:cs="宋体"/>
          <w:color w:val="333333"/>
          <w:kern w:val="0"/>
          <w:sz w:val="24"/>
          <w:szCs w:val="24"/>
        </w:rPr>
        <w:t>24)</w:t>
      </w:r>
      <w:r>
        <w:rPr>
          <w:rFonts w:hint="eastAsia" w:ascii="宋体" w:hAnsi="宋体" w:cs="宋体"/>
          <w:color w:val="333333"/>
          <w:kern w:val="0"/>
          <w:sz w:val="24"/>
          <w:szCs w:val="24"/>
        </w:rPr>
        <w:t>储存</w:t>
      </w:r>
      <w:r>
        <w:rPr>
          <w:rFonts w:ascii="宋体" w:hAnsi="宋体" w:cs="宋体"/>
          <w:color w:val="333333"/>
          <w:kern w:val="0"/>
          <w:sz w:val="24"/>
          <w:szCs w:val="24"/>
        </w:rPr>
        <w:t>61</w:t>
      </w:r>
      <w:r>
        <w:rPr>
          <w:rFonts w:hint="eastAsia" w:ascii="宋体" w:hAnsi="宋体" w:cs="宋体"/>
          <w:color w:val="333333"/>
          <w:kern w:val="0"/>
          <w:sz w:val="24"/>
          <w:szCs w:val="24"/>
        </w:rPr>
        <w:t>度以上的白酒库房的火灾危险性应划为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．丙类</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．丁类</w:t>
      </w:r>
      <w:r>
        <w:rPr>
          <w:rFonts w:ascii="宋体" w:cs="宋体"/>
          <w:color w:val="333333"/>
          <w:kern w:val="0"/>
          <w:sz w:val="24"/>
          <w:szCs w:val="24"/>
        </w:rPr>
        <w:br w:type="textWrapping"/>
      </w:r>
      <w:r>
        <w:rPr>
          <w:rFonts w:ascii="宋体" w:hAnsi="宋体" w:cs="宋体"/>
          <w:color w:val="333333"/>
          <w:kern w:val="0"/>
          <w:sz w:val="24"/>
          <w:szCs w:val="24"/>
        </w:rPr>
        <w:t>25)</w:t>
      </w:r>
      <w:r>
        <w:rPr>
          <w:rFonts w:hint="eastAsia" w:ascii="宋体" w:hAnsi="宋体" w:cs="宋体"/>
          <w:color w:val="333333"/>
          <w:kern w:val="0"/>
          <w:sz w:val="24"/>
          <w:szCs w:val="24"/>
        </w:rPr>
        <w:t>储存</w:t>
      </w:r>
      <w:r>
        <w:rPr>
          <w:rFonts w:ascii="宋体" w:hAnsi="宋体" w:cs="宋体"/>
          <w:color w:val="333333"/>
          <w:kern w:val="0"/>
          <w:sz w:val="24"/>
          <w:szCs w:val="24"/>
        </w:rPr>
        <w:t>52</w:t>
      </w:r>
      <w:r>
        <w:rPr>
          <w:rFonts w:hint="eastAsia" w:ascii="宋体" w:hAnsi="宋体" w:cs="宋体"/>
          <w:color w:val="333333"/>
          <w:kern w:val="0"/>
          <w:sz w:val="24"/>
          <w:szCs w:val="24"/>
        </w:rPr>
        <w:t>度的白酒库房的火灾危险性应划为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．丙类</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．丁类</w:t>
      </w:r>
      <w:r>
        <w:rPr>
          <w:rFonts w:ascii="宋体" w:cs="宋体"/>
          <w:color w:val="333333"/>
          <w:kern w:val="0"/>
          <w:sz w:val="24"/>
          <w:szCs w:val="24"/>
        </w:rPr>
        <w:br w:type="textWrapping"/>
      </w:r>
      <w:r>
        <w:rPr>
          <w:rFonts w:ascii="宋体" w:hAnsi="宋体" w:cs="宋体"/>
          <w:color w:val="333333"/>
          <w:kern w:val="0"/>
          <w:sz w:val="24"/>
          <w:szCs w:val="24"/>
        </w:rPr>
        <w:t>26)</w:t>
      </w:r>
      <w:r>
        <w:rPr>
          <w:rFonts w:hint="eastAsia" w:ascii="宋体" w:hAnsi="宋体" w:cs="宋体"/>
          <w:color w:val="333333"/>
          <w:kern w:val="0"/>
          <w:sz w:val="24"/>
          <w:szCs w:val="24"/>
        </w:rPr>
        <w:t>谷物库房的火灾危险性应划为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．丁类</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．戊类</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．丙类</w:t>
      </w:r>
      <w:r>
        <w:rPr>
          <w:rFonts w:ascii="宋体" w:cs="宋体"/>
          <w:color w:val="333333"/>
          <w:kern w:val="0"/>
          <w:sz w:val="24"/>
          <w:szCs w:val="24"/>
        </w:rPr>
        <w:br w:type="textWrapping"/>
      </w:r>
      <w:r>
        <w:rPr>
          <w:rFonts w:ascii="宋体" w:hAnsi="宋体" w:cs="宋体"/>
          <w:color w:val="333333"/>
          <w:kern w:val="0"/>
          <w:sz w:val="24"/>
          <w:szCs w:val="24"/>
        </w:rPr>
        <w:t>27)</w:t>
      </w:r>
      <w:r>
        <w:rPr>
          <w:rFonts w:hint="eastAsia" w:ascii="宋体" w:hAnsi="宋体" w:cs="宋体"/>
          <w:color w:val="333333"/>
          <w:kern w:val="0"/>
          <w:sz w:val="24"/>
          <w:szCs w:val="24"/>
        </w:rPr>
        <w:t>使用或生产下列物质的生产，其火灾危险性属于乙类的是</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．能与空气形成爆炸性混合物的浮游状态的粉尘、纤维、闪点≧</w:t>
      </w:r>
      <w:r>
        <w:rPr>
          <w:rFonts w:ascii="宋体" w:hAnsi="宋体" w:cs="宋体"/>
          <w:color w:val="333333"/>
          <w:kern w:val="0"/>
          <w:sz w:val="24"/>
          <w:szCs w:val="24"/>
        </w:rPr>
        <w:t>60</w:t>
      </w:r>
      <w:r>
        <w:rPr>
          <w:rFonts w:hint="eastAsia" w:ascii="宋体" w:hAnsi="宋体" w:cs="宋体"/>
          <w:color w:val="333333"/>
          <w:kern w:val="0"/>
          <w:sz w:val="24"/>
          <w:szCs w:val="24"/>
        </w:rPr>
        <w:t>度的液体雾滴。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．在密闭设备内操作温度等于或超过物质本身自燃点和生产。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．利用气体、液体、固体作为燃料或将气体、液体进行燃烧作其他用的各种生产。</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．闪点≧</w:t>
      </w:r>
      <w:r>
        <w:rPr>
          <w:rFonts w:ascii="宋体" w:hAnsi="宋体" w:cs="宋体"/>
          <w:color w:val="333333"/>
          <w:kern w:val="0"/>
          <w:sz w:val="24"/>
          <w:szCs w:val="24"/>
        </w:rPr>
        <w:t>60</w:t>
      </w:r>
      <w:r>
        <w:rPr>
          <w:rFonts w:hint="eastAsia" w:ascii="宋体" w:hAnsi="宋体" w:cs="宋体"/>
          <w:color w:val="333333"/>
          <w:kern w:val="0"/>
          <w:sz w:val="24"/>
          <w:szCs w:val="24"/>
        </w:rPr>
        <w:t>度的液体。</w:t>
      </w:r>
      <w:r>
        <w:rPr>
          <w:rFonts w:ascii="宋体" w:cs="宋体"/>
          <w:color w:val="333333"/>
          <w:kern w:val="0"/>
          <w:sz w:val="24"/>
          <w:szCs w:val="24"/>
        </w:rPr>
        <w:br w:type="textWrapping"/>
      </w:r>
      <w:r>
        <w:rPr>
          <w:rFonts w:ascii="宋体" w:hAnsi="宋体" w:cs="宋体"/>
          <w:color w:val="333333"/>
          <w:kern w:val="0"/>
          <w:sz w:val="24"/>
          <w:szCs w:val="24"/>
        </w:rPr>
        <w:t>28)</w:t>
      </w:r>
      <w:r>
        <w:rPr>
          <w:rFonts w:hint="eastAsia" w:ascii="宋体" w:hAnsi="宋体" w:cs="宋体"/>
          <w:color w:val="333333"/>
          <w:kern w:val="0"/>
          <w:sz w:val="24"/>
          <w:szCs w:val="24"/>
        </w:rPr>
        <w:t>三级耐火等级的丙类生产厂房不应超过</w:t>
      </w:r>
      <w:r>
        <w:rPr>
          <w:rFonts w:ascii="宋体" w:hAnsi="宋体" w:cs="宋体"/>
          <w:color w:val="333333"/>
          <w:kern w:val="0"/>
          <w:sz w:val="24"/>
          <w:szCs w:val="24"/>
        </w:rPr>
        <w:t>_________</w:t>
      </w:r>
      <w:r>
        <w:rPr>
          <w:rFonts w:hint="eastAsia" w:ascii="宋体" w:hAnsi="宋体" w:cs="宋体"/>
          <w:color w:val="333333"/>
          <w:kern w:val="0"/>
          <w:sz w:val="24"/>
          <w:szCs w:val="24"/>
        </w:rPr>
        <w:t>层。</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hAnsi="宋体" w:cs="宋体"/>
          <w:color w:val="333333"/>
          <w:kern w:val="0"/>
          <w:sz w:val="24"/>
          <w:szCs w:val="24"/>
        </w:rPr>
        <w:t xml:space="preserve">    B</w:t>
      </w:r>
      <w:r>
        <w:rPr>
          <w:rFonts w:hint="eastAsia" w:ascii="宋体" w:hAnsi="宋体" w:cs="宋体"/>
          <w:color w:val="333333"/>
          <w:kern w:val="0"/>
          <w:sz w:val="24"/>
          <w:szCs w:val="24"/>
        </w:rPr>
        <w:t>．二</w:t>
      </w:r>
      <w:r>
        <w:rPr>
          <w:rFonts w:ascii="宋体" w:hAnsi="宋体" w:cs="宋体"/>
          <w:color w:val="333333"/>
          <w:kern w:val="0"/>
          <w:sz w:val="24"/>
          <w:szCs w:val="24"/>
        </w:rPr>
        <w:t xml:space="preserve">    C</w:t>
      </w:r>
      <w:r>
        <w:rPr>
          <w:rFonts w:hint="eastAsia" w:ascii="宋体" w:hAnsi="宋体" w:cs="宋体"/>
          <w:color w:val="333333"/>
          <w:kern w:val="0"/>
          <w:sz w:val="24"/>
          <w:szCs w:val="24"/>
        </w:rPr>
        <w:t>．三</w:t>
      </w:r>
      <w:r>
        <w:rPr>
          <w:rFonts w:ascii="宋体" w:hAnsi="宋体" w:cs="宋体"/>
          <w:color w:val="333333"/>
          <w:kern w:val="0"/>
          <w:sz w:val="24"/>
          <w:szCs w:val="24"/>
        </w:rPr>
        <w:t xml:space="preserve">    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29)</w:t>
      </w:r>
      <w:r>
        <w:rPr>
          <w:rFonts w:hint="eastAsia" w:ascii="宋体" w:hAnsi="宋体" w:cs="宋体"/>
          <w:color w:val="333333"/>
          <w:kern w:val="0"/>
          <w:sz w:val="24"/>
          <w:szCs w:val="24"/>
        </w:rPr>
        <w:t>一般情况下，高层民用建筑之间的防火间距不应小于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13    B</w:t>
      </w:r>
      <w:r>
        <w:rPr>
          <w:rFonts w:hint="eastAsia" w:ascii="宋体" w:hAnsi="宋体" w:cs="宋体"/>
          <w:color w:val="333333"/>
          <w:kern w:val="0"/>
          <w:sz w:val="24"/>
          <w:szCs w:val="24"/>
        </w:rPr>
        <w:t>．</w:t>
      </w:r>
      <w:r>
        <w:rPr>
          <w:rFonts w:ascii="宋体" w:hAnsi="宋体" w:cs="宋体"/>
          <w:color w:val="333333"/>
          <w:kern w:val="0"/>
          <w:sz w:val="24"/>
          <w:szCs w:val="24"/>
        </w:rPr>
        <w:t>12    C</w:t>
      </w:r>
      <w:r>
        <w:rPr>
          <w:rFonts w:hint="eastAsia" w:ascii="宋体" w:hAnsi="宋体" w:cs="宋体"/>
          <w:color w:val="333333"/>
          <w:kern w:val="0"/>
          <w:sz w:val="24"/>
          <w:szCs w:val="24"/>
        </w:rPr>
        <w:t>．</w:t>
      </w:r>
      <w:r>
        <w:rPr>
          <w:rFonts w:ascii="宋体" w:hAnsi="宋体" w:cs="宋体"/>
          <w:color w:val="333333"/>
          <w:kern w:val="0"/>
          <w:sz w:val="24"/>
          <w:szCs w:val="24"/>
        </w:rPr>
        <w:t>9    D</w:t>
      </w:r>
      <w:r>
        <w:rPr>
          <w:rFonts w:hint="eastAsia" w:ascii="宋体" w:hAnsi="宋体" w:cs="宋体"/>
          <w:color w:val="333333"/>
          <w:kern w:val="0"/>
          <w:sz w:val="24"/>
          <w:szCs w:val="24"/>
        </w:rPr>
        <w:t>．</w:t>
      </w:r>
      <w:r>
        <w:rPr>
          <w:rFonts w:ascii="宋体" w:hAnsi="宋体" w:cs="宋体"/>
          <w:color w:val="333333"/>
          <w:kern w:val="0"/>
          <w:sz w:val="24"/>
          <w:szCs w:val="24"/>
        </w:rPr>
        <w:t>11</w:t>
      </w:r>
      <w:r>
        <w:rPr>
          <w:rFonts w:ascii="宋体" w:hAnsi="宋体" w:cs="宋体"/>
          <w:color w:val="333333"/>
          <w:kern w:val="0"/>
          <w:sz w:val="24"/>
          <w:szCs w:val="24"/>
        </w:rPr>
        <w:br w:type="textWrapping"/>
      </w:r>
      <w:r>
        <w:rPr>
          <w:rFonts w:ascii="宋体" w:hAnsi="宋体" w:cs="宋体"/>
          <w:color w:val="333333"/>
          <w:kern w:val="0"/>
          <w:sz w:val="24"/>
          <w:szCs w:val="24"/>
        </w:rPr>
        <w:t>30)</w:t>
      </w:r>
      <w:r>
        <w:rPr>
          <w:rFonts w:hint="eastAsia" w:ascii="宋体" w:hAnsi="宋体" w:cs="宋体"/>
          <w:color w:val="333333"/>
          <w:kern w:val="0"/>
          <w:sz w:val="24"/>
          <w:szCs w:val="24"/>
        </w:rPr>
        <w:t>一般情况下，高层民用建筑裙房之间的防火间距不应小于</w:t>
      </w:r>
      <w:r>
        <w:rPr>
          <w:rFonts w:ascii="宋体" w:hAnsi="宋体" w:cs="宋体"/>
          <w:color w:val="333333"/>
          <w:kern w:val="0"/>
          <w:sz w:val="24"/>
          <w:szCs w:val="24"/>
        </w:rPr>
        <w:t xml:space="preserve">__________________ </w:t>
      </w:r>
      <w:r>
        <w:rPr>
          <w:rFonts w:hint="eastAsia" w:ascii="宋体" w:hAnsi="宋体" w:cs="宋体"/>
          <w:color w:val="333333"/>
          <w:kern w:val="0"/>
          <w:sz w:val="24"/>
          <w:szCs w:val="24"/>
        </w:rPr>
        <w:t>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B</w:t>
      </w:r>
      <w:r>
        <w:rPr>
          <w:rFonts w:hint="eastAsia" w:ascii="宋体" w:hAnsi="宋体" w:cs="宋体"/>
          <w:color w:val="333333"/>
          <w:kern w:val="0"/>
          <w:sz w:val="24"/>
          <w:szCs w:val="24"/>
        </w:rPr>
        <w:t>．</w:t>
      </w:r>
      <w:r>
        <w:rPr>
          <w:rFonts w:ascii="宋体" w:hAnsi="宋体" w:cs="宋体"/>
          <w:color w:val="333333"/>
          <w:kern w:val="0"/>
          <w:sz w:val="24"/>
          <w:szCs w:val="24"/>
        </w:rPr>
        <w:t>4    C</w:t>
      </w:r>
      <w:r>
        <w:rPr>
          <w:rFonts w:hint="eastAsia" w:ascii="宋体" w:hAnsi="宋体" w:cs="宋体"/>
          <w:color w:val="333333"/>
          <w:kern w:val="0"/>
          <w:sz w:val="24"/>
          <w:szCs w:val="24"/>
        </w:rPr>
        <w:t>．</w:t>
      </w:r>
      <w:r>
        <w:rPr>
          <w:rFonts w:ascii="宋体" w:hAnsi="宋体" w:cs="宋体"/>
          <w:color w:val="333333"/>
          <w:kern w:val="0"/>
          <w:sz w:val="24"/>
          <w:szCs w:val="24"/>
        </w:rPr>
        <w:t>5    D</w:t>
      </w:r>
      <w:r>
        <w:rPr>
          <w:rFonts w:hint="eastAsia" w:ascii="宋体" w:hAnsi="宋体" w:cs="宋体"/>
          <w:color w:val="333333"/>
          <w:kern w:val="0"/>
          <w:sz w:val="24"/>
          <w:szCs w:val="24"/>
        </w:rPr>
        <w:t>．</w:t>
      </w:r>
      <w:r>
        <w:rPr>
          <w:rFonts w:ascii="宋体" w:hAnsi="宋体" w:cs="宋体"/>
          <w:color w:val="333333"/>
          <w:kern w:val="0"/>
          <w:sz w:val="24"/>
          <w:szCs w:val="24"/>
        </w:rPr>
        <w:t>6</w:t>
      </w:r>
      <w:r>
        <w:rPr>
          <w:rFonts w:ascii="宋体" w:hAnsi="宋体" w:cs="宋体"/>
          <w:color w:val="333333"/>
          <w:kern w:val="0"/>
          <w:sz w:val="24"/>
          <w:szCs w:val="24"/>
        </w:rPr>
        <w:br w:type="textWrapping"/>
      </w:r>
      <w:r>
        <w:rPr>
          <w:rFonts w:ascii="宋体" w:hAnsi="宋体" w:cs="宋体"/>
          <w:color w:val="333333"/>
          <w:kern w:val="0"/>
          <w:sz w:val="24"/>
          <w:szCs w:val="24"/>
        </w:rPr>
        <w:t>31)</w:t>
      </w:r>
      <w:r>
        <w:rPr>
          <w:rFonts w:hint="eastAsia" w:ascii="宋体" w:hAnsi="宋体" w:cs="宋体"/>
          <w:color w:val="333333"/>
          <w:kern w:val="0"/>
          <w:sz w:val="24"/>
          <w:szCs w:val="24"/>
        </w:rPr>
        <w:t>建筑中的通风，空气调节系统的风管，除规范另有规定外，应采用</w:t>
      </w:r>
      <w:r>
        <w:rPr>
          <w:rFonts w:ascii="宋体" w:hAnsi="宋体" w:cs="宋体"/>
          <w:color w:val="333333"/>
          <w:kern w:val="0"/>
          <w:sz w:val="24"/>
          <w:szCs w:val="24"/>
        </w:rPr>
        <w:t>_________</w:t>
      </w:r>
      <w:r>
        <w:rPr>
          <w:rFonts w:hint="eastAsia" w:ascii="宋体" w:hAnsi="宋体" w:cs="宋体"/>
          <w:color w:val="333333"/>
          <w:kern w:val="0"/>
          <w:sz w:val="24"/>
          <w:szCs w:val="24"/>
        </w:rPr>
        <w:t>材料制作。</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．易燃</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．可燃</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．难燃</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．不燃</w:t>
      </w:r>
      <w:r>
        <w:rPr>
          <w:rFonts w:ascii="宋体" w:cs="宋体"/>
          <w:color w:val="333333"/>
          <w:kern w:val="0"/>
          <w:sz w:val="24"/>
          <w:szCs w:val="24"/>
        </w:rPr>
        <w:br w:type="textWrapping"/>
      </w:r>
      <w:r>
        <w:rPr>
          <w:rFonts w:ascii="宋体" w:hAnsi="宋体" w:cs="宋体"/>
          <w:color w:val="333333"/>
          <w:kern w:val="0"/>
          <w:sz w:val="24"/>
          <w:szCs w:val="24"/>
        </w:rPr>
        <w:t>32)</w:t>
      </w:r>
      <w:r>
        <w:rPr>
          <w:rFonts w:hint="eastAsia" w:ascii="宋体" w:hAnsi="宋体" w:cs="宋体"/>
          <w:color w:val="333333"/>
          <w:kern w:val="0"/>
          <w:sz w:val="24"/>
          <w:szCs w:val="24"/>
        </w:rPr>
        <w:t>地上建筑的水平疏散走道和安全出口的门厅，其顶棚装饰材料应采用</w:t>
      </w:r>
      <w:r>
        <w:rPr>
          <w:rFonts w:ascii="宋体" w:hAnsi="宋体" w:cs="宋体"/>
          <w:color w:val="333333"/>
          <w:kern w:val="0"/>
          <w:sz w:val="24"/>
          <w:szCs w:val="24"/>
        </w:rPr>
        <w:t>_________</w:t>
      </w:r>
      <w:r>
        <w:rPr>
          <w:rFonts w:hint="eastAsia" w:ascii="宋体" w:hAnsi="宋体" w:cs="宋体"/>
          <w:color w:val="333333"/>
          <w:kern w:val="0"/>
          <w:sz w:val="24"/>
          <w:szCs w:val="24"/>
        </w:rPr>
        <w:t>级装修材料。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A     B</w:t>
      </w:r>
      <w:r>
        <w:rPr>
          <w:rFonts w:hint="eastAsia" w:ascii="宋体" w:hAnsi="宋体" w:cs="宋体"/>
          <w:color w:val="333333"/>
          <w:kern w:val="0"/>
          <w:sz w:val="24"/>
          <w:szCs w:val="24"/>
        </w:rPr>
        <w:t>．</w:t>
      </w:r>
      <w:r>
        <w:rPr>
          <w:rFonts w:ascii="宋体" w:hAnsi="宋体" w:cs="宋体"/>
          <w:color w:val="333333"/>
          <w:kern w:val="0"/>
          <w:sz w:val="24"/>
          <w:szCs w:val="24"/>
        </w:rPr>
        <w:t>B1     C</w:t>
      </w:r>
      <w:r>
        <w:rPr>
          <w:rFonts w:hint="eastAsia" w:ascii="宋体" w:hAnsi="宋体" w:cs="宋体"/>
          <w:color w:val="333333"/>
          <w:kern w:val="0"/>
          <w:sz w:val="24"/>
          <w:szCs w:val="24"/>
        </w:rPr>
        <w:t>．</w:t>
      </w:r>
      <w:r>
        <w:rPr>
          <w:rFonts w:ascii="宋体" w:hAnsi="宋体" w:cs="宋体"/>
          <w:color w:val="333333"/>
          <w:kern w:val="0"/>
          <w:sz w:val="24"/>
          <w:szCs w:val="24"/>
        </w:rPr>
        <w:t>B2     D</w:t>
      </w:r>
      <w:r>
        <w:rPr>
          <w:rFonts w:hint="eastAsia" w:ascii="宋体" w:hAnsi="宋体" w:cs="宋体"/>
          <w:color w:val="333333"/>
          <w:kern w:val="0"/>
          <w:sz w:val="24"/>
          <w:szCs w:val="24"/>
        </w:rPr>
        <w:t>．</w:t>
      </w:r>
      <w:r>
        <w:rPr>
          <w:rFonts w:ascii="宋体" w:hAnsi="宋体" w:cs="宋体"/>
          <w:color w:val="333333"/>
          <w:kern w:val="0"/>
          <w:sz w:val="24"/>
          <w:szCs w:val="24"/>
        </w:rPr>
        <w:t>B3</w:t>
      </w:r>
      <w:r>
        <w:rPr>
          <w:rFonts w:ascii="宋体" w:hAnsi="宋体" w:cs="宋体"/>
          <w:color w:val="333333"/>
          <w:kern w:val="0"/>
          <w:sz w:val="24"/>
          <w:szCs w:val="24"/>
        </w:rPr>
        <w:br w:type="textWrapping"/>
      </w:r>
      <w:r>
        <w:rPr>
          <w:rFonts w:ascii="宋体" w:hAnsi="宋体" w:cs="宋体"/>
          <w:color w:val="333333"/>
          <w:kern w:val="0"/>
          <w:sz w:val="24"/>
          <w:szCs w:val="24"/>
        </w:rPr>
        <w:t>33)</w:t>
      </w:r>
      <w:r>
        <w:rPr>
          <w:rFonts w:hint="eastAsia" w:ascii="宋体" w:hAnsi="宋体" w:cs="宋体"/>
          <w:color w:val="333333"/>
          <w:kern w:val="0"/>
          <w:sz w:val="24"/>
          <w:szCs w:val="24"/>
        </w:rPr>
        <w:t>建筑物的耐火等级是由组成建筑物的建筑构件的</w:t>
      </w:r>
      <w:r>
        <w:rPr>
          <w:rFonts w:ascii="宋体" w:hAnsi="宋体" w:cs="宋体"/>
          <w:color w:val="333333"/>
          <w:kern w:val="0"/>
          <w:sz w:val="24"/>
          <w:szCs w:val="24"/>
        </w:rPr>
        <w:t>_________</w:t>
      </w:r>
      <w:r>
        <w:rPr>
          <w:rFonts w:hint="eastAsia" w:ascii="宋体" w:hAnsi="宋体" w:cs="宋体"/>
          <w:color w:val="333333"/>
          <w:kern w:val="0"/>
          <w:sz w:val="24"/>
          <w:szCs w:val="24"/>
        </w:rPr>
        <w:t>决定的。</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．燃烧性能</w:t>
      </w:r>
      <w:r>
        <w:rPr>
          <w:rFonts w:ascii="宋体" w:cs="宋体"/>
          <w:color w:val="333333"/>
          <w:kern w:val="0"/>
          <w:sz w:val="24"/>
          <w:szCs w:val="24"/>
        </w:rPr>
        <w:t> </w:t>
      </w:r>
      <w:r>
        <w:rPr>
          <w:rFonts w:ascii="宋体" w:hAnsi="宋体" w:cs="宋体"/>
          <w:color w:val="333333"/>
          <w:kern w:val="0"/>
          <w:sz w:val="24"/>
          <w:szCs w:val="24"/>
        </w:rPr>
        <w:t xml:space="preserve">    B</w:t>
      </w:r>
      <w:r>
        <w:rPr>
          <w:rFonts w:hint="eastAsia" w:ascii="宋体" w:hAnsi="宋体" w:cs="宋体"/>
          <w:color w:val="333333"/>
          <w:kern w:val="0"/>
          <w:sz w:val="24"/>
          <w:szCs w:val="24"/>
        </w:rPr>
        <w:t>．耐火等级</w:t>
      </w:r>
      <w:r>
        <w:rPr>
          <w:rFonts w:ascii="宋体" w:cs="宋体"/>
          <w:color w:val="333333"/>
          <w:kern w:val="0"/>
          <w:sz w:val="24"/>
          <w:szCs w:val="24"/>
        </w:rPr>
        <w:t> </w:t>
      </w:r>
      <w:r>
        <w:rPr>
          <w:rFonts w:ascii="宋体" w:hAnsi="宋体" w:cs="宋体"/>
          <w:color w:val="333333"/>
          <w:kern w:val="0"/>
          <w:sz w:val="24"/>
          <w:szCs w:val="24"/>
        </w:rPr>
        <w:t xml:space="preserve">    C</w:t>
      </w:r>
      <w:r>
        <w:rPr>
          <w:rFonts w:hint="eastAsia" w:ascii="宋体" w:hAnsi="宋体" w:cs="宋体"/>
          <w:color w:val="333333"/>
          <w:kern w:val="0"/>
          <w:sz w:val="24"/>
          <w:szCs w:val="24"/>
        </w:rPr>
        <w:t>．支座条件</w:t>
      </w:r>
      <w:r>
        <w:rPr>
          <w:rFonts w:ascii="宋体" w:cs="宋体"/>
          <w:color w:val="333333"/>
          <w:kern w:val="0"/>
          <w:sz w:val="24"/>
          <w:szCs w:val="24"/>
        </w:rPr>
        <w:t> </w:t>
      </w:r>
      <w:r>
        <w:rPr>
          <w:rFonts w:ascii="宋体" w:hAnsi="宋体" w:cs="宋体"/>
          <w:color w:val="333333"/>
          <w:kern w:val="0"/>
          <w:sz w:val="24"/>
          <w:szCs w:val="24"/>
        </w:rPr>
        <w:t xml:space="preserve">    D</w:t>
      </w:r>
      <w:r>
        <w:rPr>
          <w:rFonts w:hint="eastAsia" w:ascii="宋体" w:hAnsi="宋体" w:cs="宋体"/>
          <w:color w:val="333333"/>
          <w:kern w:val="0"/>
          <w:sz w:val="24"/>
          <w:szCs w:val="24"/>
        </w:rPr>
        <w:t>．燃烧性能和耐火极限</w:t>
      </w:r>
      <w:r>
        <w:rPr>
          <w:rFonts w:ascii="宋体" w:cs="宋体"/>
          <w:color w:val="333333"/>
          <w:kern w:val="0"/>
          <w:sz w:val="24"/>
          <w:szCs w:val="24"/>
        </w:rPr>
        <w:br w:type="textWrapping"/>
      </w:r>
      <w:r>
        <w:rPr>
          <w:rFonts w:ascii="宋体" w:hAnsi="宋体" w:cs="宋体"/>
          <w:color w:val="333333"/>
          <w:kern w:val="0"/>
          <w:sz w:val="24"/>
          <w:szCs w:val="24"/>
        </w:rPr>
        <w:t>34)</w:t>
      </w:r>
      <w:r>
        <w:rPr>
          <w:rFonts w:hint="eastAsia" w:ascii="宋体" w:hAnsi="宋体" w:cs="宋体"/>
          <w:color w:val="333333"/>
          <w:kern w:val="0"/>
          <w:sz w:val="24"/>
          <w:szCs w:val="24"/>
        </w:rPr>
        <w:t>一般情况下，一、二级耐火等级的多层民用建筑之间的防火间距不应小于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35)</w:t>
      </w:r>
      <w:r>
        <w:rPr>
          <w:rFonts w:hint="eastAsia" w:ascii="宋体" w:hAnsi="宋体" w:cs="宋体"/>
          <w:color w:val="333333"/>
          <w:kern w:val="0"/>
          <w:sz w:val="24"/>
          <w:szCs w:val="24"/>
        </w:rPr>
        <w:t>建筑高度超过</w:t>
      </w:r>
      <w:r>
        <w:rPr>
          <w:rFonts w:ascii="宋体" w:hAnsi="宋体" w:cs="宋体"/>
          <w:color w:val="333333"/>
          <w:kern w:val="0"/>
          <w:sz w:val="24"/>
          <w:szCs w:val="24"/>
        </w:rPr>
        <w:t>_________</w:t>
      </w:r>
      <w:r>
        <w:rPr>
          <w:rFonts w:hint="eastAsia" w:ascii="宋体" w:hAnsi="宋体" w:cs="宋体"/>
          <w:color w:val="333333"/>
          <w:kern w:val="0"/>
          <w:sz w:val="24"/>
          <w:szCs w:val="24"/>
        </w:rPr>
        <w:t>米的两层或两层以上的厂房、库房称为高层工业建筑。</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22 D.21</w:t>
      </w:r>
      <w:r>
        <w:rPr>
          <w:rFonts w:ascii="宋体" w:hAnsi="宋体" w:cs="宋体"/>
          <w:color w:val="333333"/>
          <w:kern w:val="0"/>
          <w:sz w:val="24"/>
          <w:szCs w:val="24"/>
        </w:rPr>
        <w:br w:type="textWrapping"/>
      </w:r>
      <w:r>
        <w:rPr>
          <w:rFonts w:ascii="宋体" w:hAnsi="宋体" w:cs="宋体"/>
          <w:color w:val="333333"/>
          <w:kern w:val="0"/>
          <w:sz w:val="24"/>
          <w:szCs w:val="24"/>
        </w:rPr>
        <w:t>36)</w:t>
      </w:r>
      <w:r>
        <w:rPr>
          <w:rFonts w:hint="eastAsia" w:ascii="宋体" w:hAnsi="宋体" w:cs="宋体"/>
          <w:color w:val="333333"/>
          <w:kern w:val="0"/>
          <w:sz w:val="24"/>
          <w:szCs w:val="24"/>
        </w:rPr>
        <w:t>除规范另有规定外，高层仓库与甲类物品库房的防火间距不应小于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11</w:t>
      </w:r>
      <w:r>
        <w:rPr>
          <w:rFonts w:ascii="宋体" w:hAnsi="宋体" w:cs="宋体"/>
          <w:color w:val="333333"/>
          <w:kern w:val="0"/>
          <w:sz w:val="24"/>
          <w:szCs w:val="24"/>
        </w:rPr>
        <w:br w:type="textWrapping"/>
      </w:r>
      <w:r>
        <w:rPr>
          <w:rFonts w:ascii="宋体" w:hAnsi="宋体" w:cs="宋体"/>
          <w:color w:val="333333"/>
          <w:kern w:val="0"/>
          <w:sz w:val="24"/>
          <w:szCs w:val="24"/>
        </w:rPr>
        <w:t>37)</w:t>
      </w:r>
      <w:r>
        <w:rPr>
          <w:rFonts w:hint="eastAsia" w:ascii="宋体" w:hAnsi="宋体" w:cs="宋体"/>
          <w:color w:val="333333"/>
          <w:kern w:val="0"/>
          <w:sz w:val="24"/>
          <w:szCs w:val="24"/>
        </w:rPr>
        <w:t>一般情况下，乙醇的精制厂房与固定电焊点的防火间距不应小于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38)</w:t>
      </w:r>
      <w:r>
        <w:rPr>
          <w:rFonts w:hint="eastAsia" w:ascii="宋体" w:hAnsi="宋体" w:cs="宋体"/>
          <w:color w:val="333333"/>
          <w:kern w:val="0"/>
          <w:sz w:val="24"/>
          <w:szCs w:val="24"/>
        </w:rPr>
        <w:t>一般情况下，木结构民用建筑与砖混结构民用建筑之间的防火间距不应小于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w:t>
      </w:r>
      <w:r>
        <w:rPr>
          <w:rFonts w:ascii="宋体" w:hAnsi="宋体" w:cs="宋体"/>
          <w:color w:val="333333"/>
          <w:kern w:val="0"/>
          <w:sz w:val="24"/>
          <w:szCs w:val="24"/>
        </w:rPr>
        <w:br w:type="textWrapping"/>
      </w:r>
      <w:r>
        <w:rPr>
          <w:rFonts w:ascii="宋体" w:hAnsi="宋体" w:cs="宋体"/>
          <w:color w:val="333333"/>
          <w:kern w:val="0"/>
          <w:sz w:val="24"/>
          <w:szCs w:val="24"/>
        </w:rPr>
        <w:t>39)</w:t>
      </w:r>
      <w:r>
        <w:rPr>
          <w:rFonts w:hint="eastAsia" w:ascii="宋体" w:hAnsi="宋体" w:cs="宋体"/>
          <w:color w:val="333333"/>
          <w:kern w:val="0"/>
          <w:sz w:val="24"/>
          <w:szCs w:val="24"/>
        </w:rPr>
        <w:t>一般情况下，未设置自动灭火系统的丙类二级耐火等级的多层厂房防火分区最大允许占地面积为</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w:t>
      </w:r>
      <w:r>
        <w:rPr>
          <w:rFonts w:ascii="宋体" w:hAnsi="宋体" w:cs="宋体"/>
          <w:color w:val="333333"/>
          <w:kern w:val="0"/>
          <w:sz w:val="24"/>
          <w:szCs w:val="24"/>
        </w:rPr>
        <w:br w:type="textWrapping"/>
      </w:r>
      <w:r>
        <w:rPr>
          <w:rFonts w:ascii="宋体" w:hAnsi="宋体" w:cs="宋体"/>
          <w:color w:val="333333"/>
          <w:kern w:val="0"/>
          <w:sz w:val="24"/>
          <w:szCs w:val="24"/>
        </w:rPr>
        <w:t>40)</w:t>
      </w:r>
      <w:r>
        <w:rPr>
          <w:rFonts w:hint="eastAsia" w:ascii="宋体" w:hAnsi="宋体" w:cs="宋体"/>
          <w:color w:val="333333"/>
          <w:kern w:val="0"/>
          <w:sz w:val="24"/>
          <w:szCs w:val="24"/>
        </w:rPr>
        <w:t>未设自动灭火系统的砖混结构单层棉织品库房防火墙间最大允许建筑面积为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41)</w:t>
      </w:r>
      <w:r>
        <w:rPr>
          <w:rFonts w:hint="eastAsia" w:ascii="宋体" w:hAnsi="宋体" w:cs="宋体"/>
          <w:color w:val="333333"/>
          <w:kern w:val="0"/>
          <w:sz w:val="24"/>
          <w:szCs w:val="24"/>
        </w:rPr>
        <w:t>建筑高度</w:t>
      </w:r>
      <w:r>
        <w:rPr>
          <w:rFonts w:ascii="宋体" w:hAnsi="宋体" w:cs="宋体"/>
          <w:color w:val="333333"/>
          <w:kern w:val="0"/>
          <w:sz w:val="24"/>
          <w:szCs w:val="24"/>
        </w:rPr>
        <w:t>31</w:t>
      </w:r>
      <w:r>
        <w:rPr>
          <w:rFonts w:hint="eastAsia" w:ascii="宋体" w:hAnsi="宋体" w:cs="宋体"/>
          <w:color w:val="333333"/>
          <w:kern w:val="0"/>
          <w:sz w:val="24"/>
          <w:szCs w:val="24"/>
        </w:rPr>
        <w:t>米的框架结构高级旅馆，每个防火分区最大允许建筑面积为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w:t>
      </w:r>
      <w:r>
        <w:rPr>
          <w:rFonts w:ascii="宋体" w:hAnsi="宋体" w:cs="宋体"/>
          <w:color w:val="333333"/>
          <w:kern w:val="0"/>
          <w:sz w:val="24"/>
          <w:szCs w:val="24"/>
        </w:rPr>
        <w:br w:type="textWrapping"/>
      </w:r>
      <w:r>
        <w:rPr>
          <w:rFonts w:ascii="宋体" w:hAnsi="宋体" w:cs="宋体"/>
          <w:color w:val="333333"/>
          <w:kern w:val="0"/>
          <w:sz w:val="24"/>
          <w:szCs w:val="24"/>
        </w:rPr>
        <w:t>42)</w:t>
      </w:r>
      <w:r>
        <w:rPr>
          <w:rFonts w:hint="eastAsia" w:ascii="宋体" w:hAnsi="宋体" w:cs="宋体"/>
          <w:color w:val="333333"/>
          <w:kern w:val="0"/>
          <w:sz w:val="24"/>
          <w:szCs w:val="24"/>
        </w:rPr>
        <w:t>一般情况下，停车数超过</w:t>
      </w:r>
      <w:r>
        <w:rPr>
          <w:rFonts w:ascii="宋体" w:hAnsi="宋体" w:cs="宋体"/>
          <w:color w:val="333333"/>
          <w:kern w:val="0"/>
          <w:sz w:val="24"/>
          <w:szCs w:val="24"/>
        </w:rPr>
        <w:t>10</w:t>
      </w:r>
      <w:r>
        <w:rPr>
          <w:rFonts w:hint="eastAsia" w:ascii="宋体" w:hAnsi="宋体" w:cs="宋体"/>
          <w:color w:val="333333"/>
          <w:kern w:val="0"/>
          <w:sz w:val="24"/>
          <w:szCs w:val="24"/>
        </w:rPr>
        <w:t>辆的地下汽车库防火分区最大允许建筑面积为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3500</w:t>
      </w:r>
      <w:r>
        <w:rPr>
          <w:rFonts w:ascii="宋体" w:hAnsi="宋体" w:cs="宋体"/>
          <w:color w:val="333333"/>
          <w:kern w:val="0"/>
          <w:sz w:val="24"/>
          <w:szCs w:val="24"/>
        </w:rPr>
        <w:br w:type="textWrapping"/>
      </w:r>
      <w:r>
        <w:rPr>
          <w:rFonts w:ascii="宋体" w:hAnsi="宋体" w:cs="宋体"/>
          <w:color w:val="333333"/>
          <w:kern w:val="0"/>
          <w:sz w:val="24"/>
          <w:szCs w:val="24"/>
        </w:rPr>
        <w:t>43)</w:t>
      </w:r>
      <w:r>
        <w:rPr>
          <w:rFonts w:hint="eastAsia" w:ascii="宋体" w:hAnsi="宋体" w:cs="宋体"/>
          <w:color w:val="333333"/>
          <w:kern w:val="0"/>
          <w:sz w:val="24"/>
          <w:szCs w:val="24"/>
        </w:rPr>
        <w:t>一般情况下，一、二级耐火等级的</w:t>
      </w:r>
      <w:r>
        <w:rPr>
          <w:rFonts w:ascii="宋体" w:hAnsi="宋体" w:cs="宋体"/>
          <w:color w:val="333333"/>
          <w:kern w:val="0"/>
          <w:sz w:val="24"/>
          <w:szCs w:val="24"/>
        </w:rPr>
        <w:t>III</w:t>
      </w:r>
      <w:r>
        <w:rPr>
          <w:rFonts w:hint="eastAsia" w:ascii="宋体" w:hAnsi="宋体" w:cs="宋体"/>
          <w:color w:val="333333"/>
          <w:kern w:val="0"/>
          <w:sz w:val="24"/>
          <w:szCs w:val="24"/>
        </w:rPr>
        <w:t>类单层汽车库防火分区最大允许建筑面积为</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6000</w:t>
      </w:r>
      <w:r>
        <w:rPr>
          <w:rFonts w:ascii="宋体" w:hAnsi="宋体" w:cs="宋体"/>
          <w:color w:val="333333"/>
          <w:kern w:val="0"/>
          <w:sz w:val="24"/>
          <w:szCs w:val="24"/>
        </w:rPr>
        <w:br w:type="textWrapping"/>
      </w:r>
      <w:r>
        <w:rPr>
          <w:rFonts w:ascii="宋体" w:hAnsi="宋体" w:cs="宋体"/>
          <w:color w:val="333333"/>
          <w:kern w:val="0"/>
          <w:sz w:val="24"/>
          <w:szCs w:val="24"/>
        </w:rPr>
        <w:t>44)</w:t>
      </w:r>
      <w:r>
        <w:rPr>
          <w:rFonts w:hint="eastAsia" w:ascii="宋体" w:hAnsi="宋体" w:cs="宋体"/>
          <w:color w:val="333333"/>
          <w:kern w:val="0"/>
          <w:sz w:val="24"/>
          <w:szCs w:val="24"/>
        </w:rPr>
        <w:t>未设自动灭火系统的高层民用建筑地下室防火分区最大允许建筑面积为</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2000</w:t>
      </w:r>
      <w:r>
        <w:rPr>
          <w:rFonts w:ascii="宋体" w:hAnsi="宋体" w:cs="宋体"/>
          <w:color w:val="333333"/>
          <w:kern w:val="0"/>
          <w:sz w:val="24"/>
          <w:szCs w:val="24"/>
        </w:rPr>
        <w:br w:type="textWrapping"/>
      </w:r>
      <w:r>
        <w:rPr>
          <w:rFonts w:ascii="宋体" w:hAnsi="宋体" w:cs="宋体"/>
          <w:color w:val="333333"/>
          <w:kern w:val="0"/>
          <w:sz w:val="24"/>
          <w:szCs w:val="24"/>
        </w:rPr>
        <w:t>45)</w:t>
      </w:r>
      <w:r>
        <w:rPr>
          <w:rFonts w:hint="eastAsia" w:ascii="宋体" w:hAnsi="宋体" w:cs="宋体"/>
          <w:color w:val="333333"/>
          <w:kern w:val="0"/>
          <w:sz w:val="24"/>
          <w:szCs w:val="24"/>
        </w:rPr>
        <w:t>未设自动灭火系统的地下木材库房防火墙间最大允许建筑面积为</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46)</w:t>
      </w:r>
      <w:r>
        <w:rPr>
          <w:rFonts w:hint="eastAsia" w:ascii="宋体" w:hAnsi="宋体" w:cs="宋体"/>
          <w:color w:val="333333"/>
          <w:kern w:val="0"/>
          <w:sz w:val="24"/>
          <w:szCs w:val="24"/>
        </w:rPr>
        <w:t>当歌舞厅、录像厅、夜总会、放映厅、卡拉</w:t>
      </w:r>
      <w:r>
        <w:rPr>
          <w:rFonts w:ascii="宋体" w:hAnsi="宋体" w:cs="宋体"/>
          <w:color w:val="333333"/>
          <w:kern w:val="0"/>
          <w:sz w:val="24"/>
          <w:szCs w:val="24"/>
        </w:rPr>
        <w:t>OK</w:t>
      </w:r>
      <w:r>
        <w:rPr>
          <w:rFonts w:hint="eastAsia" w:ascii="宋体" w:hAnsi="宋体" w:cs="宋体"/>
          <w:color w:val="333333"/>
          <w:kern w:val="0"/>
          <w:sz w:val="24"/>
          <w:szCs w:val="24"/>
        </w:rPr>
        <w:t>厅（含具有卡拉</w:t>
      </w:r>
      <w:r>
        <w:rPr>
          <w:rFonts w:ascii="宋体" w:hAnsi="宋体" w:cs="宋体"/>
          <w:color w:val="333333"/>
          <w:kern w:val="0"/>
          <w:sz w:val="24"/>
          <w:szCs w:val="24"/>
        </w:rPr>
        <w:t>OK</w:t>
      </w:r>
      <w:r>
        <w:rPr>
          <w:rFonts w:hint="eastAsia" w:ascii="宋体" w:hAnsi="宋体" w:cs="宋体"/>
          <w:color w:val="333333"/>
          <w:kern w:val="0"/>
          <w:sz w:val="24"/>
          <w:szCs w:val="24"/>
        </w:rPr>
        <w:t>功能的餐厅）、网吧等歌舞娱乐放映游艺场所必须布置在袋形走道的两侧或尽端时，最远房间的疏散门至最近安全出口的距离不应大于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47)</w:t>
      </w:r>
      <w:r>
        <w:rPr>
          <w:rFonts w:hint="eastAsia" w:ascii="宋体" w:hAnsi="宋体" w:cs="宋体"/>
          <w:color w:val="333333"/>
          <w:kern w:val="0"/>
          <w:sz w:val="24"/>
          <w:szCs w:val="24"/>
        </w:rPr>
        <w:t>数个液化石油气的总容积大于</w:t>
      </w:r>
      <w:r>
        <w:rPr>
          <w:rFonts w:ascii="宋体" w:hAnsi="宋体" w:cs="宋体"/>
          <w:color w:val="333333"/>
          <w:kern w:val="0"/>
          <w:sz w:val="24"/>
          <w:szCs w:val="24"/>
        </w:rPr>
        <w:t>3000m</w:t>
      </w:r>
      <w:r>
        <w:rPr>
          <w:rFonts w:hint="eastAsia" w:ascii="宋体" w:hAnsi="宋体" w:cs="宋体"/>
          <w:color w:val="333333"/>
          <w:kern w:val="0"/>
          <w:sz w:val="24"/>
          <w:szCs w:val="24"/>
        </w:rPr>
        <w:t>³时，应分组布置，组与组相邻储罐之间的防火间距，不应小于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48)</w:t>
      </w:r>
      <w:r>
        <w:rPr>
          <w:rFonts w:hint="eastAsia" w:ascii="宋体" w:hAnsi="宋体" w:cs="宋体"/>
          <w:color w:val="333333"/>
          <w:kern w:val="0"/>
          <w:sz w:val="24"/>
          <w:szCs w:val="24"/>
        </w:rPr>
        <w:t>建筑高度小于</w:t>
      </w:r>
      <w:r>
        <w:rPr>
          <w:rFonts w:ascii="宋体" w:hAnsi="宋体" w:cs="宋体"/>
          <w:color w:val="333333"/>
          <w:kern w:val="0"/>
          <w:sz w:val="24"/>
          <w:szCs w:val="24"/>
        </w:rPr>
        <w:t>100</w:t>
      </w:r>
      <w:r>
        <w:rPr>
          <w:rFonts w:hint="eastAsia" w:ascii="宋体" w:hAnsi="宋体" w:cs="宋体"/>
          <w:color w:val="333333"/>
          <w:kern w:val="0"/>
          <w:sz w:val="24"/>
          <w:szCs w:val="24"/>
        </w:rPr>
        <w:t>米的建筑，竖向管道井至少应每隔</w:t>
      </w:r>
      <w:r>
        <w:rPr>
          <w:rFonts w:ascii="宋体" w:hAnsi="宋体" w:cs="宋体"/>
          <w:color w:val="333333"/>
          <w:kern w:val="0"/>
          <w:sz w:val="24"/>
          <w:szCs w:val="24"/>
        </w:rPr>
        <w:t>__________________</w:t>
      </w:r>
      <w:r>
        <w:rPr>
          <w:rFonts w:hint="eastAsia" w:ascii="宋体" w:hAnsi="宋体" w:cs="宋体"/>
          <w:color w:val="333333"/>
          <w:kern w:val="0"/>
          <w:sz w:val="24"/>
          <w:szCs w:val="24"/>
        </w:rPr>
        <w:t>层进行防火分隔。</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2-6</w:t>
      </w:r>
      <w:r>
        <w:rPr>
          <w:rFonts w:ascii="宋体" w:hAnsi="宋体" w:cs="宋体"/>
          <w:color w:val="333333"/>
          <w:kern w:val="0"/>
          <w:sz w:val="24"/>
          <w:szCs w:val="24"/>
        </w:rPr>
        <w:br w:type="textWrapping"/>
      </w:r>
      <w:r>
        <w:rPr>
          <w:rFonts w:ascii="宋体" w:hAnsi="宋体" w:cs="宋体"/>
          <w:color w:val="333333"/>
          <w:kern w:val="0"/>
          <w:sz w:val="24"/>
          <w:szCs w:val="24"/>
        </w:rPr>
        <w:t>49)</w:t>
      </w:r>
      <w:r>
        <w:rPr>
          <w:rFonts w:hint="eastAsia" w:ascii="宋体" w:hAnsi="宋体" w:cs="宋体"/>
          <w:color w:val="333333"/>
          <w:kern w:val="0"/>
          <w:sz w:val="24"/>
          <w:szCs w:val="24"/>
        </w:rPr>
        <w:t>建筑高度大于</w:t>
      </w:r>
      <w:r>
        <w:rPr>
          <w:rFonts w:ascii="宋体" w:hAnsi="宋体" w:cs="宋体"/>
          <w:color w:val="333333"/>
          <w:kern w:val="0"/>
          <w:sz w:val="24"/>
          <w:szCs w:val="24"/>
        </w:rPr>
        <w:t>100</w:t>
      </w:r>
      <w:r>
        <w:rPr>
          <w:rFonts w:hint="eastAsia" w:ascii="宋体" w:hAnsi="宋体" w:cs="宋体"/>
          <w:color w:val="333333"/>
          <w:kern w:val="0"/>
          <w:sz w:val="24"/>
          <w:szCs w:val="24"/>
        </w:rPr>
        <w:t>米的建筑，竖向管道井至少应每隔</w:t>
      </w:r>
      <w:r>
        <w:rPr>
          <w:rFonts w:ascii="宋体" w:hAnsi="宋体" w:cs="宋体"/>
          <w:color w:val="333333"/>
          <w:kern w:val="0"/>
          <w:sz w:val="24"/>
          <w:szCs w:val="24"/>
        </w:rPr>
        <w:t>_________</w:t>
      </w:r>
      <w:r>
        <w:rPr>
          <w:rFonts w:hint="eastAsia" w:ascii="宋体" w:hAnsi="宋体" w:cs="宋体"/>
          <w:color w:val="333333"/>
          <w:kern w:val="0"/>
          <w:sz w:val="24"/>
          <w:szCs w:val="24"/>
        </w:rPr>
        <w:t>层进行防火分隔。</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．每层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．每</w:t>
      </w:r>
      <w:r>
        <w:rPr>
          <w:rFonts w:ascii="宋体" w:hAnsi="宋体" w:cs="宋体"/>
          <w:color w:val="333333"/>
          <w:kern w:val="0"/>
          <w:sz w:val="24"/>
          <w:szCs w:val="24"/>
        </w:rPr>
        <w:t>2</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．每</w:t>
      </w:r>
      <w:r>
        <w:rPr>
          <w:rFonts w:ascii="宋体" w:hAnsi="宋体" w:cs="宋体"/>
          <w:color w:val="333333"/>
          <w:kern w:val="0"/>
          <w:sz w:val="24"/>
          <w:szCs w:val="24"/>
        </w:rPr>
        <w:t>3</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．每</w:t>
      </w:r>
      <w:r>
        <w:rPr>
          <w:rFonts w:ascii="宋体" w:hAnsi="宋体" w:cs="宋体"/>
          <w:color w:val="333333"/>
          <w:kern w:val="0"/>
          <w:sz w:val="24"/>
          <w:szCs w:val="24"/>
        </w:rPr>
        <w:t>4</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50)</w:t>
      </w:r>
      <w:r>
        <w:rPr>
          <w:rFonts w:hint="eastAsia" w:ascii="宋体" w:hAnsi="宋体" w:cs="宋体"/>
          <w:color w:val="333333"/>
          <w:kern w:val="0"/>
          <w:sz w:val="24"/>
          <w:szCs w:val="24"/>
        </w:rPr>
        <w:t>防火墙的材料必须是</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．难燃材料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．不燃或可燃材料</w:t>
      </w:r>
      <w:r>
        <w:rPr>
          <w:rFonts w:ascii="宋体" w:cs="宋体"/>
          <w:color w:val="333333"/>
          <w:kern w:val="0"/>
          <w:sz w:val="24"/>
          <w:szCs w:val="24"/>
        </w:rPr>
        <w:br w:type="textWrapping"/>
      </w:r>
      <w:r>
        <w:rPr>
          <w:rFonts w:ascii="宋体" w:hAnsi="宋体" w:cs="宋体"/>
          <w:color w:val="333333"/>
          <w:kern w:val="0"/>
          <w:sz w:val="24"/>
          <w:szCs w:val="24"/>
        </w:rPr>
        <w:t>51)</w:t>
      </w:r>
      <w:r>
        <w:rPr>
          <w:rFonts w:hint="eastAsia" w:ascii="宋体" w:hAnsi="宋体" w:cs="宋体"/>
          <w:color w:val="333333"/>
          <w:kern w:val="0"/>
          <w:sz w:val="24"/>
          <w:szCs w:val="24"/>
        </w:rPr>
        <w:t>一类高层民用建筑的耐火等级</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．应为一级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．不应低于二级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．不应低于三级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．不应低于四级。</w:t>
      </w:r>
      <w:r>
        <w:rPr>
          <w:rFonts w:ascii="宋体" w:cs="宋体"/>
          <w:color w:val="333333"/>
          <w:kern w:val="0"/>
          <w:sz w:val="24"/>
          <w:szCs w:val="24"/>
        </w:rPr>
        <w:br w:type="textWrapping"/>
      </w:r>
      <w:r>
        <w:rPr>
          <w:rFonts w:ascii="宋体" w:hAnsi="宋体" w:cs="宋体"/>
          <w:color w:val="333333"/>
          <w:kern w:val="0"/>
          <w:sz w:val="24"/>
          <w:szCs w:val="24"/>
        </w:rPr>
        <w:t>52)</w:t>
      </w:r>
      <w:r>
        <w:rPr>
          <w:rFonts w:hint="eastAsia" w:ascii="宋体" w:hAnsi="宋体" w:cs="宋体"/>
          <w:color w:val="333333"/>
          <w:kern w:val="0"/>
          <w:sz w:val="24"/>
          <w:szCs w:val="24"/>
        </w:rPr>
        <w:t>消防电梯的载重量不应低于</w:t>
      </w:r>
      <w:r>
        <w:rPr>
          <w:rFonts w:ascii="宋体" w:hAnsi="宋体" w:cs="宋体"/>
          <w:color w:val="333333"/>
          <w:kern w:val="0"/>
          <w:sz w:val="24"/>
          <w:szCs w:val="24"/>
        </w:rPr>
        <w:t>_________kg</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w:t>
      </w:r>
      <w:r>
        <w:rPr>
          <w:rFonts w:ascii="宋体" w:hAnsi="宋体" w:cs="宋体"/>
          <w:color w:val="333333"/>
          <w:kern w:val="0"/>
          <w:sz w:val="24"/>
          <w:szCs w:val="24"/>
        </w:rPr>
        <w:br w:type="textWrapping"/>
      </w:r>
      <w:r>
        <w:rPr>
          <w:rFonts w:ascii="宋体" w:hAnsi="宋体" w:cs="宋体"/>
          <w:color w:val="333333"/>
          <w:kern w:val="0"/>
          <w:sz w:val="24"/>
          <w:szCs w:val="24"/>
        </w:rPr>
        <w:t>53)</w:t>
      </w:r>
      <w:r>
        <w:rPr>
          <w:rFonts w:hint="eastAsia" w:ascii="宋体" w:hAnsi="宋体" w:cs="宋体"/>
          <w:color w:val="333333"/>
          <w:kern w:val="0"/>
          <w:sz w:val="24"/>
          <w:szCs w:val="24"/>
        </w:rPr>
        <w:t>一类高层民用建筑自备发电设备，应设有自动启动装置，并能在</w:t>
      </w:r>
      <w:r>
        <w:rPr>
          <w:rFonts w:ascii="宋体" w:hAnsi="宋体" w:cs="宋体"/>
          <w:color w:val="333333"/>
          <w:kern w:val="0"/>
          <w:sz w:val="24"/>
          <w:szCs w:val="24"/>
        </w:rPr>
        <w:t>_________s</w:t>
      </w:r>
      <w:r>
        <w:rPr>
          <w:rFonts w:hint="eastAsia" w:ascii="宋体" w:hAnsi="宋体" w:cs="宋体"/>
          <w:color w:val="333333"/>
          <w:kern w:val="0"/>
          <w:sz w:val="24"/>
          <w:szCs w:val="24"/>
        </w:rPr>
        <w:t>内供电。</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54)</w:t>
      </w:r>
      <w:r>
        <w:rPr>
          <w:rFonts w:hint="eastAsia" w:ascii="宋体" w:hAnsi="宋体" w:cs="宋体"/>
          <w:color w:val="333333"/>
          <w:kern w:val="0"/>
          <w:sz w:val="24"/>
          <w:szCs w:val="24"/>
        </w:rPr>
        <w:t>消防用电设备应采用专用的供电回路，其配电设备应设有明显标志。其配电线路和控制线路宜按</w:t>
      </w:r>
      <w:r>
        <w:rPr>
          <w:rFonts w:ascii="宋体" w:hAnsi="宋体" w:cs="宋体"/>
          <w:color w:val="333333"/>
          <w:kern w:val="0"/>
          <w:sz w:val="24"/>
          <w:szCs w:val="24"/>
        </w:rPr>
        <w:t>_________</w:t>
      </w:r>
      <w:r>
        <w:rPr>
          <w:rFonts w:hint="eastAsia" w:ascii="宋体" w:hAnsi="宋体" w:cs="宋体"/>
          <w:color w:val="333333"/>
          <w:kern w:val="0"/>
          <w:sz w:val="24"/>
          <w:szCs w:val="24"/>
        </w:rPr>
        <w:t>划分。</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．防火分区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．防烟分区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．楼层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．供电级别</w:t>
      </w:r>
      <w:r>
        <w:rPr>
          <w:rFonts w:ascii="宋体" w:cs="宋体"/>
          <w:color w:val="333333"/>
          <w:kern w:val="0"/>
          <w:sz w:val="24"/>
          <w:szCs w:val="24"/>
        </w:rPr>
        <w:br w:type="textWrapping"/>
      </w:r>
      <w:r>
        <w:rPr>
          <w:rFonts w:ascii="宋体" w:hAnsi="宋体" w:cs="宋体"/>
          <w:color w:val="333333"/>
          <w:kern w:val="0"/>
          <w:sz w:val="24"/>
          <w:szCs w:val="24"/>
        </w:rPr>
        <w:t>55)</w:t>
      </w:r>
      <w:r>
        <w:rPr>
          <w:rFonts w:hint="eastAsia" w:ascii="宋体" w:hAnsi="宋体" w:cs="宋体"/>
          <w:color w:val="333333"/>
          <w:kern w:val="0"/>
          <w:sz w:val="24"/>
          <w:szCs w:val="24"/>
        </w:rPr>
        <w:t>《高层民用建筑设计防火规范》规定走道疏散标志灯的间距不应大于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w:t>
      </w:r>
      <w:r>
        <w:rPr>
          <w:rFonts w:ascii="宋体" w:hAnsi="宋体" w:cs="宋体"/>
          <w:color w:val="333333"/>
          <w:kern w:val="0"/>
          <w:sz w:val="24"/>
          <w:szCs w:val="24"/>
        </w:rPr>
        <w:br w:type="textWrapping"/>
      </w:r>
      <w:r>
        <w:rPr>
          <w:rFonts w:ascii="宋体" w:hAnsi="宋体" w:cs="宋体"/>
          <w:color w:val="333333"/>
          <w:kern w:val="0"/>
          <w:sz w:val="24"/>
          <w:szCs w:val="24"/>
        </w:rPr>
        <w:t>56)</w:t>
      </w:r>
      <w:r>
        <w:rPr>
          <w:rFonts w:hint="eastAsia" w:ascii="宋体" w:hAnsi="宋体" w:cs="宋体"/>
          <w:color w:val="333333"/>
          <w:kern w:val="0"/>
          <w:sz w:val="24"/>
          <w:szCs w:val="24"/>
        </w:rPr>
        <w:t>《建筑设计防火规范》规定，剧院、电影院、礼堂的观众厅容纳人数不超过</w:t>
      </w:r>
      <w:r>
        <w:rPr>
          <w:rFonts w:ascii="宋体" w:hAnsi="宋体" w:cs="宋体"/>
          <w:color w:val="333333"/>
          <w:kern w:val="0"/>
          <w:sz w:val="24"/>
          <w:szCs w:val="24"/>
        </w:rPr>
        <w:t>2000</w:t>
      </w:r>
      <w:r>
        <w:rPr>
          <w:rFonts w:hint="eastAsia" w:ascii="宋体" w:hAnsi="宋体" w:cs="宋体"/>
          <w:color w:val="333333"/>
          <w:kern w:val="0"/>
          <w:sz w:val="24"/>
          <w:szCs w:val="24"/>
        </w:rPr>
        <w:t>人时，每个安全出口的平均疏散人数不应超过</w:t>
      </w:r>
      <w:r>
        <w:rPr>
          <w:rFonts w:ascii="宋体" w:hAnsi="宋体" w:cs="宋体"/>
          <w:color w:val="333333"/>
          <w:kern w:val="0"/>
          <w:sz w:val="24"/>
          <w:szCs w:val="24"/>
        </w:rPr>
        <w:t>_________</w:t>
      </w:r>
      <w:r>
        <w:rPr>
          <w:rFonts w:hint="eastAsia" w:ascii="宋体" w:hAnsi="宋体" w:cs="宋体"/>
          <w:color w:val="333333"/>
          <w:kern w:val="0"/>
          <w:sz w:val="24"/>
          <w:szCs w:val="24"/>
        </w:rPr>
        <w:t>人。</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700</w:t>
      </w:r>
      <w:r>
        <w:rPr>
          <w:rFonts w:ascii="宋体" w:hAnsi="宋体" w:cs="宋体"/>
          <w:color w:val="333333"/>
          <w:kern w:val="0"/>
          <w:sz w:val="24"/>
          <w:szCs w:val="24"/>
        </w:rPr>
        <w:br w:type="textWrapping"/>
      </w:r>
      <w:r>
        <w:rPr>
          <w:rFonts w:ascii="宋体" w:hAnsi="宋体" w:cs="宋体"/>
          <w:color w:val="333333"/>
          <w:kern w:val="0"/>
          <w:sz w:val="24"/>
          <w:szCs w:val="24"/>
        </w:rPr>
        <w:t>57)</w:t>
      </w:r>
      <w:r>
        <w:rPr>
          <w:rFonts w:hint="eastAsia" w:ascii="宋体" w:hAnsi="宋体" w:cs="宋体"/>
          <w:color w:val="333333"/>
          <w:kern w:val="0"/>
          <w:sz w:val="24"/>
          <w:szCs w:val="24"/>
        </w:rPr>
        <w:t>无自然采光的楼梯间、封闭楼梯间、防烟楼梯间及其前室的顶棚、墙面和地面均应采用</w:t>
      </w:r>
      <w:r>
        <w:rPr>
          <w:rFonts w:ascii="宋体" w:hAnsi="宋体" w:cs="宋体"/>
          <w:color w:val="333333"/>
          <w:kern w:val="0"/>
          <w:sz w:val="24"/>
          <w:szCs w:val="24"/>
        </w:rPr>
        <w:t>_________</w:t>
      </w:r>
      <w:r>
        <w:rPr>
          <w:rFonts w:hint="eastAsia" w:ascii="宋体" w:hAnsi="宋体" w:cs="宋体"/>
          <w:color w:val="333333"/>
          <w:kern w:val="0"/>
          <w:sz w:val="24"/>
          <w:szCs w:val="24"/>
        </w:rPr>
        <w:t>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．不低于</w:t>
      </w:r>
      <w:r>
        <w:rPr>
          <w:rFonts w:ascii="宋体" w:hAnsi="宋体" w:cs="宋体"/>
          <w:color w:val="333333"/>
          <w:kern w:val="0"/>
          <w:sz w:val="24"/>
          <w:szCs w:val="24"/>
        </w:rPr>
        <w:t>B1</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．不低于</w:t>
      </w:r>
      <w:r>
        <w:rPr>
          <w:rFonts w:ascii="宋体" w:hAnsi="宋体" w:cs="宋体"/>
          <w:color w:val="333333"/>
          <w:kern w:val="0"/>
          <w:sz w:val="24"/>
          <w:szCs w:val="24"/>
        </w:rPr>
        <w:t>B2</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B1</w:t>
      </w:r>
      <w:r>
        <w:rPr>
          <w:rFonts w:hint="eastAsia" w:ascii="宋体" w:hAnsi="宋体" w:cs="宋体"/>
          <w:color w:val="333333"/>
          <w:kern w:val="0"/>
          <w:sz w:val="24"/>
          <w:szCs w:val="24"/>
        </w:rPr>
        <w:t>或</w:t>
      </w:r>
      <w:r>
        <w:rPr>
          <w:rFonts w:ascii="宋体" w:hAnsi="宋体" w:cs="宋体"/>
          <w:color w:val="333333"/>
          <w:kern w:val="0"/>
          <w:sz w:val="24"/>
          <w:szCs w:val="24"/>
        </w:rPr>
        <w:t>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58)</w:t>
      </w:r>
      <w:r>
        <w:rPr>
          <w:rFonts w:hint="eastAsia" w:ascii="宋体" w:hAnsi="宋体" w:cs="宋体"/>
          <w:color w:val="333333"/>
          <w:kern w:val="0"/>
          <w:sz w:val="24"/>
          <w:szCs w:val="24"/>
        </w:rPr>
        <w:t>除规范另有规定外，发生火灾的仍需坚持工作的房间，其应急照明的照度应满足</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．不低于</w:t>
      </w:r>
      <w:r>
        <w:rPr>
          <w:rFonts w:ascii="宋体" w:hAnsi="宋体" w:cs="宋体"/>
          <w:color w:val="333333"/>
          <w:kern w:val="0"/>
          <w:sz w:val="24"/>
          <w:szCs w:val="24"/>
        </w:rPr>
        <w:t>0.5Lx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．不低于</w:t>
      </w:r>
      <w:r>
        <w:rPr>
          <w:rFonts w:ascii="宋体" w:hAnsi="宋体" w:cs="宋体"/>
          <w:color w:val="333333"/>
          <w:kern w:val="0"/>
          <w:sz w:val="24"/>
          <w:szCs w:val="24"/>
        </w:rPr>
        <w:t>5Lx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．不低于</w:t>
      </w:r>
      <w:r>
        <w:rPr>
          <w:rFonts w:ascii="宋体" w:hAnsi="宋体" w:cs="宋体"/>
          <w:color w:val="333333"/>
          <w:kern w:val="0"/>
          <w:sz w:val="24"/>
          <w:szCs w:val="24"/>
        </w:rPr>
        <w:t>1Lx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．保证正常照明的照度</w:t>
      </w:r>
      <w:r>
        <w:rPr>
          <w:rFonts w:ascii="宋体" w:cs="宋体"/>
          <w:color w:val="333333"/>
          <w:kern w:val="0"/>
          <w:sz w:val="24"/>
          <w:szCs w:val="24"/>
        </w:rPr>
        <w:br w:type="textWrapping"/>
      </w:r>
      <w:r>
        <w:rPr>
          <w:rFonts w:ascii="宋体" w:hAnsi="宋体" w:cs="宋体"/>
          <w:color w:val="333333"/>
          <w:kern w:val="0"/>
          <w:sz w:val="24"/>
          <w:szCs w:val="24"/>
        </w:rPr>
        <w:t>59)</w:t>
      </w:r>
      <w:r>
        <w:rPr>
          <w:rFonts w:hint="eastAsia" w:ascii="宋体" w:hAnsi="宋体" w:cs="宋体"/>
          <w:color w:val="333333"/>
          <w:kern w:val="0"/>
          <w:sz w:val="24"/>
          <w:szCs w:val="24"/>
        </w:rPr>
        <w:t>防烟分区可以利用从顶棚突出不小于</w:t>
      </w:r>
      <w:r>
        <w:rPr>
          <w:rFonts w:ascii="宋体" w:hAnsi="宋体" w:cs="宋体"/>
          <w:color w:val="333333"/>
          <w:kern w:val="0"/>
          <w:sz w:val="24"/>
          <w:szCs w:val="24"/>
        </w:rPr>
        <w:t>_________m</w:t>
      </w:r>
      <w:r>
        <w:rPr>
          <w:rFonts w:hint="eastAsia" w:ascii="宋体" w:hAnsi="宋体" w:cs="宋体"/>
          <w:color w:val="333333"/>
          <w:kern w:val="0"/>
          <w:sz w:val="24"/>
          <w:szCs w:val="24"/>
        </w:rPr>
        <w:t>的梁划分。</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0.3</w:t>
      </w:r>
      <w:r>
        <w:rPr>
          <w:rFonts w:ascii="宋体" w:hAnsi="宋体" w:cs="宋体"/>
          <w:color w:val="333333"/>
          <w:kern w:val="0"/>
          <w:sz w:val="24"/>
          <w:szCs w:val="24"/>
        </w:rPr>
        <w:br w:type="textWrapping"/>
      </w:r>
      <w:r>
        <w:rPr>
          <w:rFonts w:ascii="宋体" w:hAnsi="宋体" w:cs="宋体"/>
          <w:color w:val="333333"/>
          <w:kern w:val="0"/>
          <w:sz w:val="24"/>
          <w:szCs w:val="24"/>
        </w:rPr>
        <w:t>60)</w:t>
      </w:r>
      <w:r>
        <w:rPr>
          <w:rFonts w:hint="eastAsia" w:ascii="宋体" w:hAnsi="宋体" w:cs="宋体"/>
          <w:color w:val="333333"/>
          <w:kern w:val="0"/>
          <w:sz w:val="24"/>
          <w:szCs w:val="24"/>
        </w:rPr>
        <w:t>当防烟楼梯间与消防电梯合用前室采用自然排烟时，可开启外窗面积不应小于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3m</w:t>
      </w:r>
      <w:r>
        <w:rPr>
          <w:rFonts w:ascii="宋体" w:hAnsi="宋体" w:cs="宋体"/>
          <w:color w:val="333333"/>
          <w:kern w:val="0"/>
          <w:sz w:val="24"/>
          <w:szCs w:val="24"/>
          <w:vertAlign w:val="superscript"/>
        </w:rPr>
        <w:t>2</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2m</w:t>
      </w:r>
      <w:r>
        <w:rPr>
          <w:rFonts w:ascii="宋体" w:hAnsi="宋体" w:cs="宋体"/>
          <w:color w:val="333333"/>
          <w:kern w:val="0"/>
          <w:sz w:val="24"/>
          <w:szCs w:val="24"/>
          <w:vertAlign w:val="superscript"/>
        </w:rPr>
        <w:t>2</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．前室面积的</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．前室面积的</w:t>
      </w:r>
      <w:r>
        <w:rPr>
          <w:rFonts w:ascii="宋体" w:hAnsi="宋体" w:cs="宋体"/>
          <w:color w:val="333333"/>
          <w:kern w:val="0"/>
          <w:sz w:val="24"/>
          <w:szCs w:val="24"/>
        </w:rPr>
        <w:t>2%</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61)</w:t>
      </w:r>
      <w:r>
        <w:rPr>
          <w:rFonts w:hint="eastAsia" w:ascii="宋体" w:hAnsi="宋体" w:cs="宋体"/>
          <w:color w:val="333333"/>
          <w:kern w:val="0"/>
          <w:sz w:val="24"/>
          <w:szCs w:val="24"/>
        </w:rPr>
        <w:t>高层民用建筑内长度不超过</w:t>
      </w:r>
      <w:r>
        <w:rPr>
          <w:rFonts w:ascii="宋体" w:hAnsi="宋体" w:cs="宋体"/>
          <w:color w:val="333333"/>
          <w:kern w:val="0"/>
          <w:sz w:val="24"/>
          <w:szCs w:val="24"/>
        </w:rPr>
        <w:t>60m</w:t>
      </w:r>
      <w:r>
        <w:rPr>
          <w:rFonts w:hint="eastAsia" w:ascii="宋体" w:hAnsi="宋体" w:cs="宋体"/>
          <w:color w:val="333333"/>
          <w:kern w:val="0"/>
          <w:sz w:val="24"/>
          <w:szCs w:val="24"/>
        </w:rPr>
        <w:t>的内走道采用自然排烟时，可开启外窗面积不应小于走道面积的</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62)</w:t>
      </w:r>
      <w:r>
        <w:rPr>
          <w:rFonts w:hint="eastAsia" w:ascii="宋体" w:hAnsi="宋体" w:cs="宋体"/>
          <w:color w:val="333333"/>
          <w:kern w:val="0"/>
          <w:sz w:val="24"/>
          <w:szCs w:val="24"/>
        </w:rPr>
        <w:t>消防电梯和行驶速度应按从首层到顶层的运行时间不超过</w:t>
      </w:r>
      <w:r>
        <w:rPr>
          <w:rFonts w:ascii="宋体" w:hAnsi="宋体" w:cs="宋体"/>
          <w:color w:val="333333"/>
          <w:kern w:val="0"/>
          <w:sz w:val="24"/>
          <w:szCs w:val="24"/>
        </w:rPr>
        <w:t>_________s</w:t>
      </w:r>
      <w:r>
        <w:rPr>
          <w:rFonts w:hint="eastAsia" w:ascii="宋体" w:hAnsi="宋体" w:cs="宋体"/>
          <w:color w:val="333333"/>
          <w:kern w:val="0"/>
          <w:sz w:val="24"/>
          <w:szCs w:val="24"/>
        </w:rPr>
        <w:t>计算。</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45</w:t>
      </w:r>
      <w:r>
        <w:rPr>
          <w:rFonts w:ascii="宋体" w:hAnsi="宋体" w:cs="宋体"/>
          <w:color w:val="333333"/>
          <w:kern w:val="0"/>
          <w:sz w:val="24"/>
          <w:szCs w:val="24"/>
        </w:rPr>
        <w:br w:type="textWrapping"/>
      </w:r>
      <w:r>
        <w:rPr>
          <w:rFonts w:ascii="宋体" w:hAnsi="宋体" w:cs="宋体"/>
          <w:color w:val="333333"/>
          <w:kern w:val="0"/>
          <w:sz w:val="24"/>
          <w:szCs w:val="24"/>
        </w:rPr>
        <w:t>63)</w:t>
      </w:r>
      <w:r>
        <w:rPr>
          <w:rFonts w:hint="eastAsia" w:ascii="宋体" w:hAnsi="宋体" w:cs="宋体"/>
          <w:color w:val="333333"/>
          <w:kern w:val="0"/>
          <w:sz w:val="24"/>
          <w:szCs w:val="24"/>
        </w:rPr>
        <w:t>高层建筑的消防控制室、消防水泵房、防排烟机房和</w:t>
      </w:r>
      <w:r>
        <w:rPr>
          <w:rFonts w:ascii="宋体" w:hAnsi="宋体" w:cs="宋体"/>
          <w:color w:val="333333"/>
          <w:kern w:val="0"/>
          <w:sz w:val="24"/>
          <w:szCs w:val="24"/>
        </w:rPr>
        <w:t>_________ (B)</w:t>
      </w:r>
      <w:r>
        <w:rPr>
          <w:rFonts w:hint="eastAsia" w:ascii="宋体" w:hAnsi="宋体" w:cs="宋体"/>
          <w:color w:val="333333"/>
          <w:kern w:val="0"/>
          <w:sz w:val="24"/>
          <w:szCs w:val="24"/>
        </w:rPr>
        <w:t>等供电，应在最末一级配电箱处设置自动切换装置。</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．歌舞娱乐场所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．消防电梯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．易燃物品库房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．办公室</w:t>
      </w:r>
      <w:r>
        <w:rPr>
          <w:rFonts w:ascii="宋体" w:cs="宋体"/>
          <w:color w:val="333333"/>
          <w:kern w:val="0"/>
          <w:sz w:val="24"/>
          <w:szCs w:val="24"/>
        </w:rPr>
        <w:br w:type="textWrapping"/>
      </w:r>
      <w:r>
        <w:rPr>
          <w:rFonts w:ascii="宋体" w:hAnsi="宋体" w:cs="宋体"/>
          <w:color w:val="333333"/>
          <w:kern w:val="0"/>
          <w:sz w:val="24"/>
          <w:szCs w:val="24"/>
        </w:rPr>
        <w:t>64)</w:t>
      </w:r>
      <w:r>
        <w:rPr>
          <w:rFonts w:hint="eastAsia" w:ascii="宋体" w:hAnsi="宋体" w:cs="宋体"/>
          <w:color w:val="333333"/>
          <w:kern w:val="0"/>
          <w:sz w:val="24"/>
          <w:szCs w:val="24"/>
        </w:rPr>
        <w:t>层数</w:t>
      </w:r>
      <w:r>
        <w:rPr>
          <w:rFonts w:ascii="宋体" w:hAnsi="宋体" w:cs="宋体"/>
          <w:color w:val="333333"/>
          <w:kern w:val="0"/>
          <w:sz w:val="24"/>
          <w:szCs w:val="24"/>
        </w:rPr>
        <w:t>_________</w:t>
      </w:r>
      <w:r>
        <w:rPr>
          <w:rFonts w:hint="eastAsia" w:ascii="宋体" w:hAnsi="宋体" w:cs="宋体"/>
          <w:color w:val="333333"/>
          <w:kern w:val="0"/>
          <w:sz w:val="24"/>
          <w:szCs w:val="24"/>
        </w:rPr>
        <w:t>的居住建筑（包括首层设置商业报务网点的住宅）和建筑高度超过</w:t>
      </w:r>
      <w:r>
        <w:rPr>
          <w:rFonts w:ascii="宋体" w:hAnsi="宋体" w:cs="宋体"/>
          <w:color w:val="333333"/>
          <w:kern w:val="0"/>
          <w:sz w:val="24"/>
          <w:szCs w:val="24"/>
        </w:rPr>
        <w:t>24</w:t>
      </w:r>
      <w:r>
        <w:rPr>
          <w:rFonts w:hint="eastAsia" w:ascii="宋体" w:hAnsi="宋体" w:cs="宋体"/>
          <w:color w:val="333333"/>
          <w:kern w:val="0"/>
          <w:sz w:val="24"/>
          <w:szCs w:val="24"/>
        </w:rPr>
        <w:t>米的两层及两层以上的公共建筑称为高层民用建筑。</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．大于等于</w:t>
      </w:r>
      <w:r>
        <w:rPr>
          <w:rFonts w:ascii="宋体" w:hAnsi="宋体" w:cs="宋体"/>
          <w:color w:val="333333"/>
          <w:kern w:val="0"/>
          <w:sz w:val="24"/>
          <w:szCs w:val="24"/>
        </w:rPr>
        <w:t>7</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．大于等于</w:t>
      </w:r>
      <w:r>
        <w:rPr>
          <w:rFonts w:ascii="宋体" w:hAnsi="宋体" w:cs="宋体"/>
          <w:color w:val="333333"/>
          <w:kern w:val="0"/>
          <w:sz w:val="24"/>
          <w:szCs w:val="24"/>
        </w:rPr>
        <w:t>8</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．大于等于</w:t>
      </w:r>
      <w:r>
        <w:rPr>
          <w:rFonts w:ascii="宋体" w:hAnsi="宋体" w:cs="宋体"/>
          <w:color w:val="333333"/>
          <w:kern w:val="0"/>
          <w:sz w:val="24"/>
          <w:szCs w:val="24"/>
        </w:rPr>
        <w:t>9</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．大于等于</w:t>
      </w:r>
      <w:r>
        <w:rPr>
          <w:rFonts w:ascii="宋体" w:hAnsi="宋体" w:cs="宋体"/>
          <w:color w:val="333333"/>
          <w:kern w:val="0"/>
          <w:sz w:val="24"/>
          <w:szCs w:val="24"/>
        </w:rPr>
        <w:t>10</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65)</w:t>
      </w:r>
      <w:r>
        <w:rPr>
          <w:rFonts w:hint="eastAsia" w:ascii="宋体" w:hAnsi="宋体" w:cs="宋体"/>
          <w:color w:val="333333"/>
          <w:kern w:val="0"/>
          <w:sz w:val="24"/>
          <w:szCs w:val="24"/>
        </w:rPr>
        <w:t>多层民用建筑闷顶内有可燃物时，其配电线路应</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．穿金属管保护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．穿</w:t>
      </w:r>
      <w:r>
        <w:rPr>
          <w:rFonts w:ascii="宋体" w:hAnsi="宋体" w:cs="宋体"/>
          <w:color w:val="333333"/>
          <w:kern w:val="0"/>
          <w:sz w:val="24"/>
          <w:szCs w:val="24"/>
        </w:rPr>
        <w:t>PVC</w:t>
      </w:r>
      <w:r>
        <w:rPr>
          <w:rFonts w:hint="eastAsia" w:ascii="宋体" w:hAnsi="宋体" w:cs="宋体"/>
          <w:color w:val="333333"/>
          <w:kern w:val="0"/>
          <w:sz w:val="24"/>
          <w:szCs w:val="24"/>
        </w:rPr>
        <w:t>管保护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．采用阻燃电缆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．穿阻燃套管</w:t>
      </w:r>
      <w:r>
        <w:rPr>
          <w:rFonts w:ascii="宋体" w:cs="宋体"/>
          <w:color w:val="333333"/>
          <w:kern w:val="0"/>
          <w:sz w:val="24"/>
          <w:szCs w:val="24"/>
        </w:rPr>
        <w:br w:type="textWrapping"/>
      </w:r>
      <w:r>
        <w:rPr>
          <w:rFonts w:ascii="宋体" w:hAnsi="宋体" w:cs="宋体"/>
          <w:color w:val="333333"/>
          <w:kern w:val="0"/>
          <w:sz w:val="24"/>
          <w:szCs w:val="24"/>
        </w:rPr>
        <w:t>66)</w:t>
      </w:r>
      <w:r>
        <w:rPr>
          <w:rFonts w:hint="eastAsia" w:ascii="宋体" w:hAnsi="宋体" w:cs="宋体"/>
          <w:color w:val="333333"/>
          <w:kern w:val="0"/>
          <w:sz w:val="24"/>
          <w:szCs w:val="24"/>
        </w:rPr>
        <w:t>除规范另有规定外，建筑物内每个防火分区的安全出口数量一般不应少于</w:t>
      </w:r>
      <w:r>
        <w:rPr>
          <w:rFonts w:ascii="宋体" w:hAnsi="宋体" w:cs="宋体"/>
          <w:color w:val="333333"/>
          <w:kern w:val="0"/>
          <w:sz w:val="24"/>
          <w:szCs w:val="24"/>
        </w:rPr>
        <w:t>_________</w:t>
      </w:r>
      <w:r>
        <w:rPr>
          <w:rFonts w:hint="eastAsia" w:ascii="宋体" w:hAnsi="宋体" w:cs="宋体"/>
          <w:color w:val="333333"/>
          <w:kern w:val="0"/>
          <w:sz w:val="24"/>
          <w:szCs w:val="24"/>
        </w:rPr>
        <w:t>个。</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67)</w:t>
      </w:r>
      <w:r>
        <w:rPr>
          <w:rFonts w:hint="eastAsia" w:ascii="宋体" w:hAnsi="宋体" w:cs="宋体"/>
          <w:color w:val="333333"/>
          <w:kern w:val="0"/>
          <w:sz w:val="24"/>
          <w:szCs w:val="24"/>
        </w:rPr>
        <w:t>我国现行规范选择</w:t>
      </w:r>
      <w:r>
        <w:rPr>
          <w:rFonts w:ascii="宋体" w:hAnsi="宋体" w:cs="宋体"/>
          <w:color w:val="333333"/>
          <w:kern w:val="0"/>
          <w:sz w:val="24"/>
          <w:szCs w:val="24"/>
        </w:rPr>
        <w:t xml:space="preserve">_________ </w:t>
      </w:r>
      <w:r>
        <w:rPr>
          <w:rFonts w:hint="eastAsia" w:ascii="宋体" w:hAnsi="宋体" w:cs="宋体"/>
          <w:color w:val="333333"/>
          <w:kern w:val="0"/>
          <w:sz w:val="24"/>
          <w:szCs w:val="24"/>
        </w:rPr>
        <w:t>作为确定耐火等级的基准。</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．承重墙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．楼板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．柱</w:t>
      </w:r>
      <w:r>
        <w:rPr>
          <w:rFonts w:ascii="宋体" w:cs="宋体"/>
          <w:color w:val="333333"/>
          <w:kern w:val="0"/>
          <w:sz w:val="24"/>
          <w:szCs w:val="24"/>
        </w:rPr>
        <w:br w:type="textWrapping"/>
      </w:r>
      <w:r>
        <w:rPr>
          <w:rFonts w:ascii="宋体" w:hAnsi="宋体" w:cs="宋体"/>
          <w:color w:val="333333"/>
          <w:kern w:val="0"/>
          <w:sz w:val="24"/>
          <w:szCs w:val="24"/>
        </w:rPr>
        <w:t>68)</w:t>
      </w:r>
      <w:r>
        <w:rPr>
          <w:rFonts w:hint="eastAsia" w:ascii="宋体" w:hAnsi="宋体" w:cs="宋体"/>
          <w:color w:val="333333"/>
          <w:kern w:val="0"/>
          <w:sz w:val="24"/>
          <w:szCs w:val="24"/>
        </w:rPr>
        <w:t>丙类厂房与公共建筑相邻较高一面外墙为不开设门窗洞口的防火墙时，其防火间距</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．可不限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3.5</w:t>
      </w:r>
      <w:r>
        <w:rPr>
          <w:rFonts w:ascii="宋体" w:hAnsi="宋体" w:cs="宋体"/>
          <w:color w:val="333333"/>
          <w:kern w:val="0"/>
          <w:sz w:val="24"/>
          <w:szCs w:val="24"/>
        </w:rPr>
        <w:br w:type="textWrapping"/>
      </w:r>
      <w:r>
        <w:rPr>
          <w:rFonts w:ascii="宋体" w:hAnsi="宋体" w:cs="宋体"/>
          <w:color w:val="333333"/>
          <w:kern w:val="0"/>
          <w:sz w:val="24"/>
          <w:szCs w:val="24"/>
        </w:rPr>
        <w:t>69)</w:t>
      </w:r>
      <w:r>
        <w:rPr>
          <w:rFonts w:hint="eastAsia" w:ascii="宋体" w:hAnsi="宋体" w:cs="宋体"/>
          <w:color w:val="333333"/>
          <w:kern w:val="0"/>
          <w:sz w:val="24"/>
          <w:szCs w:val="24"/>
        </w:rPr>
        <w:t>在防火阀两侧各</w:t>
      </w:r>
      <w:r>
        <w:rPr>
          <w:rFonts w:ascii="宋体" w:hAnsi="宋体" w:cs="宋体"/>
          <w:color w:val="333333"/>
          <w:kern w:val="0"/>
          <w:sz w:val="24"/>
          <w:szCs w:val="24"/>
        </w:rPr>
        <w:t>_________ mm</w:t>
      </w:r>
      <w:r>
        <w:rPr>
          <w:rFonts w:hint="eastAsia" w:ascii="宋体" w:hAnsi="宋体" w:cs="宋体"/>
          <w:color w:val="333333"/>
          <w:kern w:val="0"/>
          <w:sz w:val="24"/>
          <w:szCs w:val="24"/>
        </w:rPr>
        <w:t>范围内的风管及其绝热材料应采用不燃材料。</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w:t>
      </w:r>
      <w:r>
        <w:rPr>
          <w:rFonts w:ascii="宋体" w:hAnsi="宋体" w:cs="宋体"/>
          <w:color w:val="333333"/>
          <w:kern w:val="0"/>
          <w:sz w:val="24"/>
          <w:szCs w:val="24"/>
        </w:rPr>
        <w:br w:type="textWrapping"/>
      </w:r>
      <w:r>
        <w:rPr>
          <w:rFonts w:ascii="宋体" w:hAnsi="宋体" w:cs="宋体"/>
          <w:color w:val="333333"/>
          <w:kern w:val="0"/>
          <w:sz w:val="24"/>
          <w:szCs w:val="24"/>
        </w:rPr>
        <w:t>70)</w:t>
      </w:r>
      <w:r>
        <w:rPr>
          <w:rFonts w:hint="eastAsia" w:ascii="宋体" w:hAnsi="宋体" w:cs="宋体"/>
          <w:color w:val="333333"/>
          <w:kern w:val="0"/>
          <w:sz w:val="24"/>
          <w:szCs w:val="24"/>
        </w:rPr>
        <w:t>设在顶棚上的机械排烟口，距附近安全出口沿走道方向相邻边缘之间的最小水平距离不应小于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71)</w:t>
      </w:r>
      <w:r>
        <w:rPr>
          <w:rFonts w:hint="eastAsia" w:ascii="宋体" w:hAnsi="宋体" w:cs="宋体"/>
          <w:color w:val="333333"/>
          <w:kern w:val="0"/>
          <w:sz w:val="24"/>
          <w:szCs w:val="24"/>
        </w:rPr>
        <w:t>防烟分区内的排烟口距最远点的水平距离不应超过</w:t>
      </w:r>
      <w:r>
        <w:rPr>
          <w:rFonts w:ascii="宋体" w:hAnsi="宋体" w:cs="宋体"/>
          <w:color w:val="333333"/>
          <w:kern w:val="0"/>
          <w:sz w:val="24"/>
          <w:szCs w:val="24"/>
        </w:rPr>
        <w:t>_________(B)m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72)</w:t>
      </w:r>
      <w:r>
        <w:rPr>
          <w:rFonts w:hint="eastAsia" w:ascii="宋体" w:hAnsi="宋体" w:cs="宋体"/>
          <w:color w:val="333333"/>
          <w:kern w:val="0"/>
          <w:sz w:val="24"/>
          <w:szCs w:val="24"/>
        </w:rPr>
        <w:t>安装在吊顶内的排烟管道，其隔热层应采用不燃烧材料，并应与可燃物保持不小于</w:t>
      </w:r>
      <w:r>
        <w:rPr>
          <w:rFonts w:ascii="宋体" w:hAnsi="宋体" w:cs="宋体"/>
          <w:color w:val="333333"/>
          <w:kern w:val="0"/>
          <w:sz w:val="24"/>
          <w:szCs w:val="24"/>
        </w:rPr>
        <w:t>_________cm</w:t>
      </w:r>
      <w:r>
        <w:rPr>
          <w:rFonts w:hint="eastAsia" w:ascii="宋体" w:hAnsi="宋体" w:cs="宋体"/>
          <w:color w:val="333333"/>
          <w:kern w:val="0"/>
          <w:sz w:val="24"/>
          <w:szCs w:val="24"/>
        </w:rPr>
        <w:t>的距离。</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73)</w:t>
      </w:r>
      <w:r>
        <w:rPr>
          <w:rFonts w:hint="eastAsia" w:ascii="宋体" w:hAnsi="宋体" w:cs="宋体"/>
          <w:color w:val="333333"/>
          <w:kern w:val="0"/>
          <w:sz w:val="24"/>
          <w:szCs w:val="24"/>
        </w:rPr>
        <w:t>设置机械排烟的地下、半地下场所，除歌舞娱乐放映游艺场所和建筑面积大于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㎡的房间外，排烟口可设置在疏散走道。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74)</w:t>
      </w:r>
      <w:r>
        <w:rPr>
          <w:rFonts w:hint="eastAsia" w:ascii="宋体" w:hAnsi="宋体" w:cs="宋体"/>
          <w:color w:val="333333"/>
          <w:kern w:val="0"/>
          <w:sz w:val="24"/>
          <w:szCs w:val="24"/>
        </w:rPr>
        <w:t>当采用自然排烟方式时，净空高度小于</w:t>
      </w:r>
      <w:r>
        <w:rPr>
          <w:rFonts w:ascii="宋体" w:hAnsi="宋体" w:cs="宋体"/>
          <w:color w:val="333333"/>
          <w:kern w:val="0"/>
          <w:sz w:val="24"/>
          <w:szCs w:val="24"/>
        </w:rPr>
        <w:t>12m</w:t>
      </w:r>
      <w:r>
        <w:rPr>
          <w:rFonts w:hint="eastAsia" w:ascii="宋体" w:hAnsi="宋体" w:cs="宋体"/>
          <w:color w:val="333333"/>
          <w:kern w:val="0"/>
          <w:sz w:val="24"/>
          <w:szCs w:val="24"/>
        </w:rPr>
        <w:t>的中庭可开启的天窗或高侧窗的面积不应小于该中庭面积的</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75)</w:t>
      </w:r>
      <w:r>
        <w:rPr>
          <w:rFonts w:hint="eastAsia" w:ascii="宋体" w:hAnsi="宋体" w:cs="宋体"/>
          <w:color w:val="333333"/>
          <w:kern w:val="0"/>
          <w:sz w:val="24"/>
          <w:szCs w:val="24"/>
        </w:rPr>
        <w:t>层数超过</w:t>
      </w:r>
      <w:r>
        <w:rPr>
          <w:rFonts w:ascii="宋体" w:hAnsi="宋体" w:cs="宋体"/>
          <w:color w:val="333333"/>
          <w:kern w:val="0"/>
          <w:sz w:val="24"/>
          <w:szCs w:val="24"/>
        </w:rPr>
        <w:t>_________</w:t>
      </w:r>
      <w:r>
        <w:rPr>
          <w:rFonts w:hint="eastAsia" w:ascii="宋体" w:hAnsi="宋体" w:cs="宋体"/>
          <w:color w:val="333333"/>
          <w:kern w:val="0"/>
          <w:sz w:val="24"/>
          <w:szCs w:val="24"/>
        </w:rPr>
        <w:t>层的高层民用建筑，其机械防烟加压送风系统及送风量应分段设计。</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32</w:t>
      </w:r>
      <w:r>
        <w:rPr>
          <w:rFonts w:ascii="宋体" w:hAnsi="宋体" w:cs="宋体"/>
          <w:color w:val="333333"/>
          <w:kern w:val="0"/>
          <w:sz w:val="24"/>
          <w:szCs w:val="24"/>
        </w:rPr>
        <w:br w:type="textWrapping"/>
      </w:r>
      <w:r>
        <w:rPr>
          <w:rFonts w:ascii="宋体" w:hAnsi="宋体" w:cs="宋体"/>
          <w:color w:val="333333"/>
          <w:kern w:val="0"/>
          <w:sz w:val="24"/>
          <w:szCs w:val="24"/>
        </w:rPr>
        <w:t>76)</w:t>
      </w:r>
      <w:r>
        <w:rPr>
          <w:rFonts w:hint="eastAsia" w:ascii="宋体" w:hAnsi="宋体" w:cs="宋体"/>
          <w:color w:val="333333"/>
          <w:kern w:val="0"/>
          <w:sz w:val="24"/>
          <w:szCs w:val="24"/>
        </w:rPr>
        <w:t>卤钨灯和超过</w:t>
      </w:r>
      <w:r>
        <w:rPr>
          <w:rFonts w:ascii="宋体" w:hAnsi="宋体" w:cs="宋体"/>
          <w:color w:val="333333"/>
          <w:kern w:val="0"/>
          <w:sz w:val="24"/>
          <w:szCs w:val="24"/>
        </w:rPr>
        <w:t>_________W</w:t>
      </w:r>
      <w:r>
        <w:rPr>
          <w:rFonts w:hint="eastAsia" w:ascii="宋体" w:hAnsi="宋体" w:cs="宋体"/>
          <w:color w:val="333333"/>
          <w:kern w:val="0"/>
          <w:sz w:val="24"/>
          <w:szCs w:val="24"/>
        </w:rPr>
        <w:t>的白炽灯泡的吸顶灯、槽灯、嵌入式灯的引入线应采用耐热线或其他可靠的隔热保护措施。</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w:t>
      </w:r>
      <w:r>
        <w:rPr>
          <w:rFonts w:ascii="宋体" w:hAnsi="宋体" w:cs="宋体"/>
          <w:color w:val="333333"/>
          <w:kern w:val="0"/>
          <w:sz w:val="24"/>
          <w:szCs w:val="24"/>
        </w:rPr>
        <w:br w:type="textWrapping"/>
      </w:r>
      <w:r>
        <w:rPr>
          <w:rFonts w:ascii="宋体" w:hAnsi="宋体" w:cs="宋体"/>
          <w:color w:val="333333"/>
          <w:kern w:val="0"/>
          <w:sz w:val="24"/>
          <w:szCs w:val="24"/>
        </w:rPr>
        <w:t>77)</w:t>
      </w:r>
      <w:r>
        <w:rPr>
          <w:rFonts w:hint="eastAsia" w:ascii="宋体" w:hAnsi="宋体" w:cs="宋体"/>
          <w:color w:val="333333"/>
          <w:kern w:val="0"/>
          <w:sz w:val="24"/>
          <w:szCs w:val="24"/>
        </w:rPr>
        <w:t>装修材料的燃烧性能中的</w:t>
      </w:r>
      <w:r>
        <w:rPr>
          <w:rFonts w:ascii="宋体" w:hAnsi="宋体" w:cs="宋体"/>
          <w:color w:val="333333"/>
          <w:kern w:val="0"/>
          <w:sz w:val="24"/>
          <w:szCs w:val="24"/>
        </w:rPr>
        <w:t>B2</w:t>
      </w:r>
      <w:r>
        <w:rPr>
          <w:rFonts w:hint="eastAsia" w:ascii="宋体" w:hAnsi="宋体" w:cs="宋体"/>
          <w:color w:val="333333"/>
          <w:kern w:val="0"/>
          <w:sz w:val="24"/>
          <w:szCs w:val="24"/>
        </w:rPr>
        <w:t>级是指</w:t>
      </w:r>
      <w:r>
        <w:rPr>
          <w:rFonts w:ascii="宋体" w:hAnsi="宋体" w:cs="宋体"/>
          <w:color w:val="333333"/>
          <w:kern w:val="0"/>
          <w:sz w:val="24"/>
          <w:szCs w:val="24"/>
        </w:rPr>
        <w:t>_________</w:t>
      </w:r>
      <w:r>
        <w:rPr>
          <w:rFonts w:hint="eastAsia" w:ascii="宋体" w:hAnsi="宋体" w:cs="宋体"/>
          <w:color w:val="333333"/>
          <w:kern w:val="0"/>
          <w:sz w:val="24"/>
          <w:szCs w:val="24"/>
        </w:rPr>
        <w:t>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．可燃性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．难燃性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．易燃性</w:t>
      </w:r>
      <w:r>
        <w:rPr>
          <w:rFonts w:ascii="宋体" w:cs="宋体"/>
          <w:color w:val="333333"/>
          <w:kern w:val="0"/>
          <w:sz w:val="24"/>
          <w:szCs w:val="24"/>
        </w:rPr>
        <w:br w:type="textWrapping"/>
      </w:r>
      <w:r>
        <w:rPr>
          <w:rFonts w:ascii="宋体" w:hAnsi="宋体" w:cs="宋体"/>
          <w:color w:val="333333"/>
          <w:kern w:val="0"/>
          <w:sz w:val="24"/>
          <w:szCs w:val="24"/>
        </w:rPr>
        <w:t>78)</w:t>
      </w:r>
      <w:r>
        <w:rPr>
          <w:rFonts w:hint="eastAsia" w:ascii="宋体" w:hAnsi="宋体" w:cs="宋体"/>
          <w:color w:val="333333"/>
          <w:kern w:val="0"/>
          <w:sz w:val="24"/>
          <w:szCs w:val="24"/>
        </w:rPr>
        <w:t>两座高层民用建筑相邻较高一面外墙为防火墙时，其防火间距</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．不宜小于</w:t>
      </w:r>
      <w:r>
        <w:rPr>
          <w:rFonts w:ascii="宋体" w:hAnsi="宋体" w:cs="宋体"/>
          <w:color w:val="333333"/>
          <w:kern w:val="0"/>
          <w:sz w:val="24"/>
          <w:szCs w:val="24"/>
        </w:rPr>
        <w:t>4</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．不宜小于</w:t>
      </w:r>
      <w:r>
        <w:rPr>
          <w:rFonts w:ascii="宋体" w:hAnsi="宋体" w:cs="宋体"/>
          <w:color w:val="333333"/>
          <w:kern w:val="0"/>
          <w:sz w:val="24"/>
          <w:szCs w:val="24"/>
        </w:rPr>
        <w:t>3.5</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．不宜小于</w:t>
      </w:r>
      <w:r>
        <w:rPr>
          <w:rFonts w:ascii="宋体" w:hAnsi="宋体" w:cs="宋体"/>
          <w:color w:val="333333"/>
          <w:kern w:val="0"/>
          <w:sz w:val="24"/>
          <w:szCs w:val="24"/>
        </w:rPr>
        <w:t>2</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．可不限</w:t>
      </w:r>
      <w:r>
        <w:rPr>
          <w:rFonts w:ascii="宋体" w:cs="宋体"/>
          <w:color w:val="333333"/>
          <w:kern w:val="0"/>
          <w:sz w:val="24"/>
          <w:szCs w:val="24"/>
        </w:rPr>
        <w:br w:type="textWrapping"/>
      </w:r>
      <w:r>
        <w:rPr>
          <w:rFonts w:ascii="宋体" w:hAnsi="宋体" w:cs="宋体"/>
          <w:color w:val="333333"/>
          <w:kern w:val="0"/>
          <w:sz w:val="24"/>
          <w:szCs w:val="24"/>
        </w:rPr>
        <w:t>79)</w:t>
      </w:r>
      <w:r>
        <w:rPr>
          <w:rFonts w:hint="eastAsia" w:ascii="宋体" w:hAnsi="宋体" w:cs="宋体"/>
          <w:color w:val="333333"/>
          <w:kern w:val="0"/>
          <w:sz w:val="24"/>
          <w:szCs w:val="24"/>
        </w:rPr>
        <w:t>有封闭内院和天井的高层建筑沿街时，应设置连通街道和内院的人行通道，通道之间的距离不宜超过</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160</w:t>
      </w:r>
      <w:r>
        <w:rPr>
          <w:rFonts w:ascii="宋体" w:hAnsi="宋体" w:cs="宋体"/>
          <w:color w:val="333333"/>
          <w:kern w:val="0"/>
          <w:sz w:val="24"/>
          <w:szCs w:val="24"/>
        </w:rPr>
        <w:br w:type="textWrapping"/>
      </w:r>
      <w:r>
        <w:rPr>
          <w:rFonts w:ascii="宋体" w:hAnsi="宋体" w:cs="宋体"/>
          <w:color w:val="333333"/>
          <w:kern w:val="0"/>
          <w:sz w:val="24"/>
          <w:szCs w:val="24"/>
        </w:rPr>
        <w:t>80)</w:t>
      </w:r>
      <w:r>
        <w:rPr>
          <w:rFonts w:hint="eastAsia" w:ascii="宋体" w:hAnsi="宋体" w:cs="宋体"/>
          <w:color w:val="333333"/>
          <w:kern w:val="0"/>
          <w:sz w:val="24"/>
          <w:szCs w:val="24"/>
        </w:rPr>
        <w:t>录像厅、放映厅的疏散人数应根据该场所的建筑面积按</w:t>
      </w:r>
      <w:r>
        <w:rPr>
          <w:rFonts w:ascii="宋体" w:hAnsi="宋体" w:cs="宋体"/>
          <w:color w:val="333333"/>
          <w:kern w:val="0"/>
          <w:sz w:val="24"/>
          <w:szCs w:val="24"/>
        </w:rPr>
        <w:t>_________(C)</w:t>
      </w:r>
      <w:r>
        <w:rPr>
          <w:rFonts w:hint="eastAsia" w:ascii="宋体" w:hAnsi="宋体" w:cs="宋体"/>
          <w:color w:val="333333"/>
          <w:kern w:val="0"/>
          <w:sz w:val="24"/>
          <w:szCs w:val="24"/>
        </w:rPr>
        <w:t>人</w:t>
      </w:r>
      <w:r>
        <w:rPr>
          <w:rFonts w:ascii="宋体" w:hAnsi="宋体" w:cs="宋体"/>
          <w:color w:val="333333"/>
          <w:kern w:val="0"/>
          <w:sz w:val="24"/>
          <w:szCs w:val="24"/>
        </w:rPr>
        <w:t>/</w:t>
      </w:r>
      <w:r>
        <w:rPr>
          <w:rFonts w:hint="eastAsia" w:ascii="宋体" w:hAnsi="宋体" w:cs="宋体"/>
          <w:color w:val="333333"/>
          <w:kern w:val="0"/>
          <w:sz w:val="24"/>
          <w:szCs w:val="24"/>
        </w:rPr>
        <w:t>㎡计算。</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81)</w:t>
      </w:r>
      <w:r>
        <w:rPr>
          <w:rFonts w:hint="eastAsia" w:ascii="宋体" w:hAnsi="宋体" w:cs="宋体"/>
          <w:color w:val="333333"/>
          <w:kern w:val="0"/>
          <w:sz w:val="24"/>
          <w:szCs w:val="24"/>
        </w:rPr>
        <w:t>高层民用建筑周围所设环形消防车道的宽度不应小于</w:t>
      </w:r>
      <w:r>
        <w:rPr>
          <w:rFonts w:ascii="宋体" w:hAnsi="宋体" w:cs="宋体"/>
          <w:color w:val="333333"/>
          <w:kern w:val="0"/>
          <w:sz w:val="24"/>
          <w:szCs w:val="24"/>
        </w:rPr>
        <w:t>_________(A)m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w:t>
      </w:r>
      <w:r>
        <w:rPr>
          <w:rFonts w:ascii="宋体" w:hAnsi="宋体" w:cs="宋体"/>
          <w:color w:val="333333"/>
          <w:kern w:val="0"/>
          <w:sz w:val="24"/>
          <w:szCs w:val="24"/>
        </w:rPr>
        <w:br w:type="textWrapping"/>
      </w:r>
      <w:r>
        <w:rPr>
          <w:rFonts w:ascii="宋体" w:hAnsi="宋体" w:cs="宋体"/>
          <w:color w:val="333333"/>
          <w:kern w:val="0"/>
          <w:sz w:val="24"/>
          <w:szCs w:val="24"/>
        </w:rPr>
        <w:t>82)</w:t>
      </w:r>
      <w:r>
        <w:rPr>
          <w:rFonts w:hint="eastAsia" w:ascii="宋体" w:hAnsi="宋体" w:cs="宋体"/>
          <w:color w:val="333333"/>
          <w:kern w:val="0"/>
          <w:sz w:val="24"/>
          <w:szCs w:val="24"/>
        </w:rPr>
        <w:t>甲、乙类厂房与民用建筑之间的防火间距不应小于</w:t>
      </w:r>
      <w:r>
        <w:rPr>
          <w:rFonts w:ascii="宋体" w:hAnsi="宋体" w:cs="宋体"/>
          <w:color w:val="333333"/>
          <w:kern w:val="0"/>
          <w:sz w:val="24"/>
          <w:szCs w:val="24"/>
        </w:rPr>
        <w:t>_________(A)m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83)</w:t>
      </w:r>
      <w:r>
        <w:rPr>
          <w:rFonts w:hint="eastAsia" w:ascii="宋体" w:hAnsi="宋体" w:cs="宋体"/>
          <w:color w:val="333333"/>
          <w:kern w:val="0"/>
          <w:sz w:val="24"/>
          <w:szCs w:val="24"/>
        </w:rPr>
        <w:t>一类高层民用建筑与耐火等级为一、二级的丁、戊类厂（库）房的防火间距不应小于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w:t>
      </w:r>
      <w:r>
        <w:rPr>
          <w:rFonts w:ascii="宋体" w:hAnsi="宋体" w:cs="宋体"/>
          <w:color w:val="333333"/>
          <w:kern w:val="0"/>
          <w:sz w:val="24"/>
          <w:szCs w:val="24"/>
        </w:rPr>
        <w:br w:type="textWrapping"/>
      </w:r>
      <w:r>
        <w:rPr>
          <w:rFonts w:ascii="宋体" w:hAnsi="宋体" w:cs="宋体"/>
          <w:color w:val="333333"/>
          <w:kern w:val="0"/>
          <w:sz w:val="24"/>
          <w:szCs w:val="24"/>
        </w:rPr>
        <w:t>84)</w:t>
      </w:r>
      <w:r>
        <w:rPr>
          <w:rFonts w:hint="eastAsia" w:ascii="宋体" w:hAnsi="宋体" w:cs="宋体"/>
          <w:color w:val="333333"/>
          <w:kern w:val="0"/>
          <w:sz w:val="24"/>
          <w:szCs w:val="24"/>
        </w:rPr>
        <w:t>高层居住建筑疏散楼梯的净宽不应小于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85)</w:t>
      </w:r>
      <w:r>
        <w:rPr>
          <w:rFonts w:hint="eastAsia" w:ascii="宋体" w:hAnsi="宋体" w:cs="宋体"/>
          <w:color w:val="333333"/>
          <w:kern w:val="0"/>
          <w:sz w:val="24"/>
          <w:szCs w:val="24"/>
        </w:rPr>
        <w:t>高层建筑每层疏散楼梯的总宽度应其通过人数每百人不小于</w:t>
      </w:r>
      <w:r>
        <w:rPr>
          <w:rFonts w:ascii="宋体" w:hAnsi="宋体" w:cs="宋体"/>
          <w:color w:val="333333"/>
          <w:kern w:val="0"/>
          <w:sz w:val="24"/>
          <w:szCs w:val="24"/>
        </w:rPr>
        <w:t>_________ m</w:t>
      </w:r>
      <w:r>
        <w:rPr>
          <w:rFonts w:hint="eastAsia" w:ascii="宋体" w:hAnsi="宋体" w:cs="宋体"/>
          <w:color w:val="333333"/>
          <w:kern w:val="0"/>
          <w:sz w:val="24"/>
          <w:szCs w:val="24"/>
        </w:rPr>
        <w:t>计算。</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0.8</w:t>
      </w:r>
      <w:r>
        <w:rPr>
          <w:rFonts w:ascii="宋体" w:hAnsi="宋体" w:cs="宋体"/>
          <w:color w:val="333333"/>
          <w:kern w:val="0"/>
          <w:sz w:val="24"/>
          <w:szCs w:val="24"/>
        </w:rPr>
        <w:br w:type="textWrapping"/>
      </w:r>
      <w:r>
        <w:rPr>
          <w:rFonts w:ascii="宋体" w:hAnsi="宋体" w:cs="宋体"/>
          <w:color w:val="333333"/>
          <w:kern w:val="0"/>
          <w:sz w:val="24"/>
          <w:szCs w:val="24"/>
        </w:rPr>
        <w:t>86)</w:t>
      </w:r>
      <w:r>
        <w:rPr>
          <w:rFonts w:hint="eastAsia" w:ascii="宋体" w:hAnsi="宋体" w:cs="宋体"/>
          <w:color w:val="333333"/>
          <w:kern w:val="0"/>
          <w:sz w:val="24"/>
          <w:szCs w:val="24"/>
        </w:rPr>
        <w:t>高层医院病房疏散楼梯的最小净宽不应小于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87)</w:t>
      </w:r>
      <w:r>
        <w:rPr>
          <w:rFonts w:hint="eastAsia" w:ascii="宋体" w:hAnsi="宋体" w:cs="宋体"/>
          <w:color w:val="333333"/>
          <w:kern w:val="0"/>
          <w:sz w:val="24"/>
          <w:szCs w:val="24"/>
        </w:rPr>
        <w:t>高层居住建筑消防电梯与防烟楼梯间合用前室，其合用前室面积不应小于</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88)</w:t>
      </w:r>
      <w:r>
        <w:rPr>
          <w:rFonts w:hint="eastAsia" w:ascii="宋体" w:hAnsi="宋体" w:cs="宋体"/>
          <w:color w:val="333333"/>
          <w:kern w:val="0"/>
          <w:sz w:val="24"/>
          <w:szCs w:val="24"/>
        </w:rPr>
        <w:t>高层居住建筑的户门不应直接开向前室，当确有困难时，部分开向前室的户门均应为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．双向弹簧门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．丙级防火门</w:t>
      </w:r>
      <w:r>
        <w:rPr>
          <w:rFonts w:ascii="宋体" w:cs="宋体"/>
          <w:color w:val="333333"/>
          <w:kern w:val="0"/>
          <w:sz w:val="24"/>
          <w:szCs w:val="24"/>
        </w:rPr>
        <w:br w:type="textWrapping"/>
      </w:r>
      <w:r>
        <w:rPr>
          <w:rFonts w:ascii="宋体" w:hAnsi="宋体" w:cs="宋体"/>
          <w:color w:val="333333"/>
          <w:kern w:val="0"/>
          <w:sz w:val="24"/>
          <w:szCs w:val="24"/>
        </w:rPr>
        <w:t>89)</w:t>
      </w:r>
      <w:r>
        <w:rPr>
          <w:rFonts w:hint="eastAsia" w:ascii="宋体" w:hAnsi="宋体" w:cs="宋体"/>
          <w:color w:val="333333"/>
          <w:kern w:val="0"/>
          <w:sz w:val="24"/>
          <w:szCs w:val="24"/>
        </w:rPr>
        <w:t>高层建筑地下室、半地下室每个防火分区的安全出口不应少于两个，但房间面积不超过</w:t>
      </w:r>
      <w:r>
        <w:rPr>
          <w:rFonts w:ascii="宋体" w:hAnsi="宋体" w:cs="宋体"/>
          <w:color w:val="333333"/>
          <w:kern w:val="0"/>
          <w:sz w:val="24"/>
          <w:szCs w:val="24"/>
        </w:rPr>
        <w:t>_________</w:t>
      </w:r>
      <w:r>
        <w:rPr>
          <w:rFonts w:hint="eastAsia" w:ascii="宋体" w:hAnsi="宋体" w:cs="宋体"/>
          <w:color w:val="333333"/>
          <w:kern w:val="0"/>
          <w:sz w:val="24"/>
          <w:szCs w:val="24"/>
        </w:rPr>
        <w:t>平方米且经常停留人数不超过</w:t>
      </w:r>
      <w:r>
        <w:rPr>
          <w:rFonts w:ascii="宋体" w:hAnsi="宋体" w:cs="宋体"/>
          <w:color w:val="333333"/>
          <w:kern w:val="0"/>
          <w:sz w:val="24"/>
          <w:szCs w:val="24"/>
        </w:rPr>
        <w:t xml:space="preserve"> </w:t>
      </w:r>
      <w:r>
        <w:rPr>
          <w:rFonts w:hint="eastAsia" w:ascii="宋体" w:hAnsi="宋体" w:cs="宋体"/>
          <w:color w:val="333333"/>
          <w:kern w:val="0"/>
          <w:sz w:val="24"/>
          <w:szCs w:val="24"/>
        </w:rPr>
        <w:t>人的房间，可设一个门。</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75</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90)</w:t>
      </w:r>
      <w:r>
        <w:rPr>
          <w:rFonts w:hint="eastAsia" w:ascii="宋体" w:hAnsi="宋体" w:cs="宋体"/>
          <w:color w:val="333333"/>
          <w:kern w:val="0"/>
          <w:sz w:val="24"/>
          <w:szCs w:val="24"/>
        </w:rPr>
        <w:t>高层民用建筑的电梯井</w:t>
      </w:r>
      <w:r>
        <w:rPr>
          <w:rFonts w:ascii="宋体" w:hAnsi="宋体" w:cs="宋体"/>
          <w:color w:val="333333"/>
          <w:kern w:val="0"/>
          <w:sz w:val="24"/>
          <w:szCs w:val="24"/>
        </w:rPr>
        <w:t>_________</w:t>
      </w:r>
      <w:r>
        <w:rPr>
          <w:rFonts w:hint="eastAsia" w:ascii="宋体" w:hAnsi="宋体" w:cs="宋体"/>
          <w:color w:val="333333"/>
          <w:kern w:val="0"/>
          <w:sz w:val="24"/>
          <w:szCs w:val="24"/>
        </w:rPr>
        <w:t>独立设置，井内</w:t>
      </w:r>
      <w:r>
        <w:rPr>
          <w:rFonts w:ascii="宋体" w:hAnsi="宋体" w:cs="宋体"/>
          <w:color w:val="333333"/>
          <w:kern w:val="0"/>
          <w:sz w:val="24"/>
          <w:szCs w:val="24"/>
        </w:rPr>
        <w:t>_________</w:t>
      </w:r>
      <w:r>
        <w:rPr>
          <w:rFonts w:hint="eastAsia" w:ascii="宋体" w:hAnsi="宋体" w:cs="宋体"/>
          <w:color w:val="333333"/>
          <w:kern w:val="0"/>
          <w:sz w:val="24"/>
          <w:szCs w:val="24"/>
        </w:rPr>
        <w:t>敷设可燃气体和甲、乙、丙类液体管道，并</w:t>
      </w:r>
      <w:r>
        <w:rPr>
          <w:rFonts w:ascii="宋体" w:hAnsi="宋体" w:cs="宋体"/>
          <w:color w:val="333333"/>
          <w:kern w:val="0"/>
          <w:sz w:val="24"/>
          <w:szCs w:val="24"/>
        </w:rPr>
        <w:t>_________</w:t>
      </w:r>
      <w:r>
        <w:rPr>
          <w:rFonts w:hint="eastAsia" w:ascii="宋体" w:hAnsi="宋体" w:cs="宋体"/>
          <w:color w:val="333333"/>
          <w:kern w:val="0"/>
          <w:sz w:val="24"/>
          <w:szCs w:val="24"/>
        </w:rPr>
        <w:t>敷设与电梯无关的电缆、电线。</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．必须，不应，不宜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．必须，严禁，不宜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．应，严禁，不应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．宜，不应，不宜</w:t>
      </w:r>
      <w:r>
        <w:rPr>
          <w:rFonts w:ascii="宋体" w:cs="宋体"/>
          <w:color w:val="333333"/>
          <w:kern w:val="0"/>
          <w:sz w:val="24"/>
          <w:szCs w:val="24"/>
        </w:rPr>
        <w:br w:type="textWrapping"/>
      </w:r>
      <w:r>
        <w:rPr>
          <w:rFonts w:ascii="宋体" w:hAnsi="宋体" w:cs="宋体"/>
          <w:color w:val="333333"/>
          <w:kern w:val="0"/>
          <w:sz w:val="24"/>
          <w:szCs w:val="24"/>
        </w:rPr>
        <w:t>91)</w:t>
      </w:r>
      <w:r>
        <w:rPr>
          <w:rFonts w:hint="eastAsia" w:ascii="宋体" w:hAnsi="宋体" w:cs="宋体"/>
          <w:color w:val="333333"/>
          <w:kern w:val="0"/>
          <w:sz w:val="24"/>
          <w:szCs w:val="24"/>
        </w:rPr>
        <w:t>商业小型石油库（规范另有规定者除外）与重要公共建筑的安全距离不得小于</w:t>
      </w:r>
      <w:r>
        <w:rPr>
          <w:rFonts w:ascii="宋体" w:hAnsi="宋体" w:cs="宋体"/>
          <w:color w:val="333333"/>
          <w:kern w:val="0"/>
          <w:sz w:val="24"/>
          <w:szCs w:val="24"/>
        </w:rPr>
        <w:t>_________m</w:t>
      </w:r>
      <w:r>
        <w:rPr>
          <w:rFonts w:hint="eastAsia" w:ascii="宋体" w:hAnsi="宋体" w:cs="宋体"/>
          <w:color w:val="333333"/>
          <w:kern w:val="0"/>
          <w:sz w:val="24"/>
          <w:szCs w:val="24"/>
        </w:rPr>
        <w:t>，与一、二级耐火等级民用建筑不得小于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92)</w:t>
      </w:r>
      <w:r>
        <w:rPr>
          <w:rFonts w:hint="eastAsia" w:ascii="宋体" w:hAnsi="宋体" w:cs="宋体"/>
          <w:color w:val="333333"/>
          <w:kern w:val="0"/>
          <w:sz w:val="24"/>
          <w:szCs w:val="24"/>
        </w:rPr>
        <w:t>乙类物品库房（规范另有规定者除外）与重要公共建筑之间的防火间距不宜小于</w:t>
      </w:r>
      <w:r>
        <w:rPr>
          <w:rFonts w:ascii="宋体" w:hAnsi="宋体" w:cs="宋体"/>
          <w:color w:val="333333"/>
          <w:kern w:val="0"/>
          <w:sz w:val="24"/>
          <w:szCs w:val="24"/>
        </w:rPr>
        <w:t>_________ m</w:t>
      </w:r>
      <w:r>
        <w:rPr>
          <w:rFonts w:hint="eastAsia" w:ascii="宋体" w:hAnsi="宋体" w:cs="宋体"/>
          <w:color w:val="333333"/>
          <w:kern w:val="0"/>
          <w:sz w:val="24"/>
          <w:szCs w:val="24"/>
        </w:rPr>
        <w:t>，与其它民用建筑不宜小于</w:t>
      </w:r>
      <w:r>
        <w:rPr>
          <w:rFonts w:ascii="宋体" w:hAnsi="宋体" w:cs="宋体"/>
          <w:color w:val="333333"/>
          <w:kern w:val="0"/>
          <w:sz w:val="24"/>
          <w:szCs w:val="24"/>
        </w:rPr>
        <w:t>_________ (C)m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14</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93)</w:t>
      </w:r>
      <w:r>
        <w:rPr>
          <w:rFonts w:hint="eastAsia" w:ascii="宋体" w:hAnsi="宋体" w:cs="宋体"/>
          <w:color w:val="333333"/>
          <w:kern w:val="0"/>
          <w:sz w:val="24"/>
          <w:szCs w:val="24"/>
        </w:rPr>
        <w:t>未设自动灭火系统的甲类一级耐火等级的单层厂房的防火分区最大允许占地面积为</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．可不限</w:t>
      </w:r>
      <w:r>
        <w:rPr>
          <w:rFonts w:ascii="宋体" w:cs="宋体"/>
          <w:color w:val="333333"/>
          <w:kern w:val="0"/>
          <w:sz w:val="24"/>
          <w:szCs w:val="24"/>
        </w:rPr>
        <w:br w:type="textWrapping"/>
      </w:r>
      <w:r>
        <w:rPr>
          <w:rFonts w:ascii="宋体" w:hAnsi="宋体" w:cs="宋体"/>
          <w:color w:val="333333"/>
          <w:kern w:val="0"/>
          <w:sz w:val="24"/>
          <w:szCs w:val="24"/>
        </w:rPr>
        <w:t>94)</w:t>
      </w:r>
      <w:r>
        <w:rPr>
          <w:rFonts w:hint="eastAsia" w:ascii="宋体" w:hAnsi="宋体" w:cs="宋体"/>
          <w:color w:val="333333"/>
          <w:kern w:val="0"/>
          <w:sz w:val="24"/>
          <w:szCs w:val="24"/>
        </w:rPr>
        <w:t>除规范另有规定外，未设自动灭火系统的多层民用建筑中一、二级耐火等级建筑防火分区每层最大允许面积为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2000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2500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5000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95)</w:t>
      </w:r>
      <w:r>
        <w:rPr>
          <w:rFonts w:hint="eastAsia" w:ascii="宋体" w:hAnsi="宋体" w:cs="宋体"/>
          <w:color w:val="333333"/>
          <w:kern w:val="0"/>
          <w:sz w:val="24"/>
          <w:szCs w:val="24"/>
        </w:rPr>
        <w:t>对非燃烧物质进行加工，并在高热或熔化状态下经常产生强辐射热、火花或火焰的生产，火灾危险性分类属于</w:t>
      </w:r>
      <w:r>
        <w:rPr>
          <w:rFonts w:ascii="宋体" w:hAnsi="宋体" w:cs="宋体"/>
          <w:color w:val="333333"/>
          <w:kern w:val="0"/>
          <w:sz w:val="24"/>
          <w:szCs w:val="24"/>
        </w:rPr>
        <w:t>_________(D)</w:t>
      </w:r>
      <w:r>
        <w:rPr>
          <w:rFonts w:hint="eastAsia" w:ascii="宋体" w:hAnsi="宋体" w:cs="宋体"/>
          <w:color w:val="333333"/>
          <w:kern w:val="0"/>
          <w:sz w:val="24"/>
          <w:szCs w:val="24"/>
        </w:rPr>
        <w:t>类。</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．丁</w:t>
      </w:r>
      <w:r>
        <w:rPr>
          <w:rFonts w:ascii="宋体" w:cs="宋体"/>
          <w:color w:val="333333"/>
          <w:kern w:val="0"/>
          <w:sz w:val="24"/>
          <w:szCs w:val="24"/>
        </w:rPr>
        <w:br w:type="textWrapping"/>
      </w:r>
      <w:r>
        <w:rPr>
          <w:rFonts w:ascii="宋体" w:hAnsi="宋体" w:cs="宋体"/>
          <w:color w:val="333333"/>
          <w:kern w:val="0"/>
          <w:sz w:val="24"/>
          <w:szCs w:val="24"/>
        </w:rPr>
        <w:t>96)</w:t>
      </w:r>
      <w:r>
        <w:rPr>
          <w:rFonts w:hint="eastAsia" w:ascii="宋体" w:hAnsi="宋体" w:cs="宋体"/>
          <w:color w:val="333333"/>
          <w:kern w:val="0"/>
          <w:sz w:val="24"/>
          <w:szCs w:val="24"/>
        </w:rPr>
        <w:t>歌舞娱乐放映游艺场所的疏散出口不应少于两个，当其建筑面积不大于</w:t>
      </w:r>
      <w:r>
        <w:rPr>
          <w:rFonts w:ascii="宋体" w:hAnsi="宋体" w:cs="宋体"/>
          <w:color w:val="333333"/>
          <w:kern w:val="0"/>
          <w:sz w:val="24"/>
          <w:szCs w:val="24"/>
        </w:rPr>
        <w:t>_________</w:t>
      </w:r>
      <w:r>
        <w:rPr>
          <w:rFonts w:hint="eastAsia" w:ascii="宋体" w:hAnsi="宋体" w:cs="宋体"/>
          <w:color w:val="333333"/>
          <w:kern w:val="0"/>
          <w:sz w:val="24"/>
          <w:szCs w:val="24"/>
        </w:rPr>
        <w:t>㎡时可设置一个疏散出口。</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97)</w:t>
      </w:r>
      <w:r>
        <w:rPr>
          <w:rFonts w:hint="eastAsia" w:ascii="宋体" w:hAnsi="宋体" w:cs="宋体"/>
          <w:color w:val="333333"/>
          <w:kern w:val="0"/>
          <w:sz w:val="24"/>
          <w:szCs w:val="24"/>
        </w:rPr>
        <w:t>爆炸性气体环境危险区域的</w:t>
      </w:r>
      <w:r>
        <w:rPr>
          <w:rFonts w:ascii="宋体" w:hAnsi="宋体" w:cs="宋体"/>
          <w:color w:val="333333"/>
          <w:kern w:val="0"/>
          <w:sz w:val="24"/>
          <w:szCs w:val="24"/>
        </w:rPr>
        <w:t>1</w:t>
      </w:r>
      <w:r>
        <w:rPr>
          <w:rFonts w:hint="eastAsia" w:ascii="宋体" w:hAnsi="宋体" w:cs="宋体"/>
          <w:color w:val="333333"/>
          <w:kern w:val="0"/>
          <w:sz w:val="24"/>
          <w:szCs w:val="24"/>
        </w:rPr>
        <w:t>区是指</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．在正常情况下，爆炸性气体混合物连续地、短时间频繁地出现或长时间存在的场所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．在正常情况下，爆炸性气体混合物有可能出现的场所</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．在正常情况下，爆炸性粉尘或可燃纤维与空气的混合物可能连续地、短时间频繁地出现或长时间存在的场所</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．在正常情况下，爆炸性粉尘或可燃纤维与空气的混合物不能出现，仅在正常情况下偶尔短时间出现的场所</w:t>
      </w:r>
      <w:r>
        <w:rPr>
          <w:rFonts w:ascii="宋体" w:cs="宋体"/>
          <w:color w:val="333333"/>
          <w:kern w:val="0"/>
          <w:sz w:val="24"/>
          <w:szCs w:val="24"/>
        </w:rPr>
        <w:br w:type="textWrapping"/>
      </w:r>
      <w:r>
        <w:rPr>
          <w:rFonts w:ascii="宋体" w:hAnsi="宋体" w:cs="宋体"/>
          <w:color w:val="333333"/>
          <w:kern w:val="0"/>
          <w:sz w:val="24"/>
          <w:szCs w:val="24"/>
        </w:rPr>
        <w:t>98)</w:t>
      </w:r>
      <w:r>
        <w:rPr>
          <w:rFonts w:hint="eastAsia" w:ascii="宋体" w:hAnsi="宋体" w:cs="宋体"/>
          <w:color w:val="333333"/>
          <w:kern w:val="0"/>
          <w:sz w:val="24"/>
          <w:szCs w:val="24"/>
        </w:rPr>
        <w:t>一栋体积</w:t>
      </w:r>
      <w:r>
        <w:rPr>
          <w:rFonts w:ascii="宋体" w:hAnsi="宋体" w:cs="宋体"/>
          <w:color w:val="333333"/>
          <w:kern w:val="0"/>
          <w:sz w:val="24"/>
          <w:szCs w:val="24"/>
        </w:rPr>
        <w:t>1100</w:t>
      </w:r>
      <w:r>
        <w:rPr>
          <w:rFonts w:hint="eastAsia" w:ascii="宋体" w:hAnsi="宋体" w:cs="宋体"/>
          <w:color w:val="333333"/>
          <w:kern w:val="0"/>
          <w:sz w:val="24"/>
          <w:szCs w:val="24"/>
        </w:rPr>
        <w:t>立方米的甲类厂房，其泄压比不宜小于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0.22 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0.03 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0.15</w:t>
      </w:r>
      <w:r>
        <w:rPr>
          <w:rFonts w:ascii="宋体" w:hAnsi="宋体" w:cs="宋体"/>
          <w:color w:val="333333"/>
          <w:kern w:val="0"/>
          <w:sz w:val="24"/>
          <w:szCs w:val="24"/>
        </w:rPr>
        <w:br w:type="textWrapping"/>
      </w:r>
      <w:r>
        <w:rPr>
          <w:rFonts w:ascii="宋体" w:hAnsi="宋体" w:cs="宋体"/>
          <w:color w:val="333333"/>
          <w:kern w:val="0"/>
          <w:sz w:val="24"/>
          <w:szCs w:val="24"/>
        </w:rPr>
        <w:t>99)</w:t>
      </w:r>
      <w:r>
        <w:rPr>
          <w:rFonts w:hint="eastAsia" w:ascii="宋体" w:hAnsi="宋体" w:cs="宋体"/>
          <w:color w:val="333333"/>
          <w:kern w:val="0"/>
          <w:sz w:val="24"/>
          <w:szCs w:val="24"/>
        </w:rPr>
        <w:t>挡烟垂壁是指用不燃材料制成，从顶棚下垂不小于</w:t>
      </w:r>
      <w:r>
        <w:rPr>
          <w:rFonts w:ascii="宋体" w:hAnsi="宋体" w:cs="宋体"/>
          <w:color w:val="333333"/>
          <w:kern w:val="0"/>
          <w:sz w:val="24"/>
          <w:szCs w:val="24"/>
        </w:rPr>
        <w:t>_________(B)mm</w:t>
      </w:r>
      <w:r>
        <w:rPr>
          <w:rFonts w:hint="eastAsia" w:ascii="宋体" w:hAnsi="宋体" w:cs="宋体"/>
          <w:color w:val="333333"/>
          <w:kern w:val="0"/>
          <w:sz w:val="24"/>
          <w:szCs w:val="24"/>
        </w:rPr>
        <w:t>的固定或活动的挡烟设施。</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1000</w:t>
      </w:r>
      <w:r>
        <w:rPr>
          <w:rFonts w:ascii="宋体" w:hAnsi="宋体" w:cs="宋体"/>
          <w:color w:val="333333"/>
          <w:kern w:val="0"/>
          <w:sz w:val="24"/>
          <w:szCs w:val="24"/>
        </w:rPr>
        <w:br w:type="textWrapping"/>
      </w:r>
      <w:r>
        <w:rPr>
          <w:rFonts w:ascii="宋体" w:hAnsi="宋体" w:cs="宋体"/>
          <w:color w:val="333333"/>
          <w:kern w:val="0"/>
          <w:sz w:val="24"/>
          <w:szCs w:val="24"/>
        </w:rPr>
        <w:t>100)</w:t>
      </w:r>
      <w:r>
        <w:rPr>
          <w:rFonts w:hint="eastAsia" w:ascii="宋体" w:hAnsi="宋体" w:cs="宋体"/>
          <w:color w:val="333333"/>
          <w:kern w:val="0"/>
          <w:sz w:val="24"/>
          <w:szCs w:val="24"/>
        </w:rPr>
        <w:t>《建筑设计防火规范》，《高层民用建筑设计防火规范》规定防火墙的耐火极限不应小于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hAnsi="宋体" w:cs="宋体"/>
          <w:color w:val="333333"/>
          <w:kern w:val="0"/>
          <w:sz w:val="24"/>
          <w:szCs w:val="24"/>
        </w:rPr>
        <w:t>4</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101)</w:t>
      </w:r>
      <w:r>
        <w:rPr>
          <w:rFonts w:hint="eastAsia" w:ascii="宋体" w:hAnsi="宋体" w:cs="宋体"/>
          <w:color w:val="333333"/>
          <w:kern w:val="0"/>
          <w:sz w:val="24"/>
          <w:szCs w:val="24"/>
        </w:rPr>
        <w:t>未设置自动灭火系统的</w:t>
      </w:r>
      <w:r>
        <w:rPr>
          <w:rFonts w:ascii="宋体" w:hAnsi="宋体" w:cs="宋体"/>
          <w:color w:val="333333"/>
          <w:kern w:val="0"/>
          <w:sz w:val="24"/>
          <w:szCs w:val="24"/>
        </w:rPr>
        <w:t>18</w:t>
      </w:r>
      <w:r>
        <w:rPr>
          <w:rFonts w:hint="eastAsia" w:ascii="宋体" w:hAnsi="宋体" w:cs="宋体"/>
          <w:color w:val="333333"/>
          <w:kern w:val="0"/>
          <w:sz w:val="24"/>
          <w:szCs w:val="24"/>
        </w:rPr>
        <w:t>层普通住宅的每个防火分区的建筑面积不应大于</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102)</w:t>
      </w:r>
      <w:r>
        <w:rPr>
          <w:rFonts w:hint="eastAsia" w:ascii="宋体" w:hAnsi="宋体" w:cs="宋体"/>
          <w:color w:val="333333"/>
          <w:kern w:val="0"/>
          <w:sz w:val="24"/>
          <w:szCs w:val="24"/>
        </w:rPr>
        <w:t>停放车辆为</w:t>
      </w:r>
      <w:r>
        <w:rPr>
          <w:rFonts w:ascii="宋体" w:hAnsi="宋体" w:cs="宋体"/>
          <w:color w:val="333333"/>
          <w:kern w:val="0"/>
          <w:sz w:val="24"/>
          <w:szCs w:val="24"/>
        </w:rPr>
        <w:t>100</w:t>
      </w:r>
      <w:r>
        <w:rPr>
          <w:rFonts w:hint="eastAsia" w:ascii="宋体" w:hAnsi="宋体" w:cs="宋体"/>
          <w:color w:val="333333"/>
          <w:kern w:val="0"/>
          <w:sz w:val="24"/>
          <w:szCs w:val="24"/>
        </w:rPr>
        <w:t>辆的地下复式汽车库，其防火分区的建筑面积不应小于</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2600</w:t>
      </w:r>
      <w:r>
        <w:rPr>
          <w:rFonts w:ascii="宋体" w:hAnsi="宋体" w:cs="宋体"/>
          <w:color w:val="333333"/>
          <w:kern w:val="0"/>
          <w:sz w:val="24"/>
          <w:szCs w:val="24"/>
        </w:rPr>
        <w:br w:type="textWrapping"/>
      </w:r>
      <w:r>
        <w:rPr>
          <w:rFonts w:ascii="宋体" w:hAnsi="宋体" w:cs="宋体"/>
          <w:color w:val="333333"/>
          <w:kern w:val="0"/>
          <w:sz w:val="24"/>
          <w:szCs w:val="24"/>
        </w:rPr>
        <w:t>103)</w:t>
      </w:r>
      <w:r>
        <w:rPr>
          <w:rFonts w:hint="eastAsia" w:ascii="宋体" w:hAnsi="宋体" w:cs="宋体"/>
          <w:color w:val="333333"/>
          <w:kern w:val="0"/>
          <w:sz w:val="24"/>
          <w:szCs w:val="24"/>
        </w:rPr>
        <w:t>高层民用建筑裙房是指与高层民用建筑相连的高度不超过</w:t>
      </w:r>
      <w:r>
        <w:rPr>
          <w:rFonts w:ascii="宋体" w:hAnsi="宋体" w:cs="宋体"/>
          <w:color w:val="333333"/>
          <w:kern w:val="0"/>
          <w:sz w:val="24"/>
          <w:szCs w:val="24"/>
        </w:rPr>
        <w:t>_________m</w:t>
      </w:r>
      <w:r>
        <w:rPr>
          <w:rFonts w:hint="eastAsia" w:ascii="宋体" w:hAnsi="宋体" w:cs="宋体"/>
          <w:color w:val="333333"/>
          <w:kern w:val="0"/>
          <w:sz w:val="24"/>
          <w:szCs w:val="24"/>
        </w:rPr>
        <w:t>的附属建筑。</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32</w:t>
      </w:r>
      <w:r>
        <w:rPr>
          <w:rFonts w:ascii="宋体" w:hAnsi="宋体" w:cs="宋体"/>
          <w:color w:val="333333"/>
          <w:kern w:val="0"/>
          <w:sz w:val="24"/>
          <w:szCs w:val="24"/>
        </w:rPr>
        <w:br w:type="textWrapping"/>
      </w:r>
      <w:r>
        <w:rPr>
          <w:rFonts w:ascii="宋体" w:hAnsi="宋体" w:cs="宋体"/>
          <w:color w:val="333333"/>
          <w:kern w:val="0"/>
          <w:sz w:val="24"/>
          <w:szCs w:val="24"/>
        </w:rPr>
        <w:t>104)</w:t>
      </w:r>
      <w:r>
        <w:rPr>
          <w:rFonts w:hint="eastAsia" w:ascii="宋体" w:hAnsi="宋体" w:cs="宋体"/>
          <w:color w:val="333333"/>
          <w:kern w:val="0"/>
          <w:sz w:val="24"/>
          <w:szCs w:val="24"/>
        </w:rPr>
        <w:t>对建筑构件进行耐火试验，如试件背火面的平均温升超过试件表面初始温度</w:t>
      </w:r>
      <w:r>
        <w:rPr>
          <w:rFonts w:ascii="宋体" w:hAnsi="宋体" w:cs="宋体"/>
          <w:color w:val="333333"/>
          <w:kern w:val="0"/>
          <w:sz w:val="24"/>
          <w:szCs w:val="24"/>
        </w:rPr>
        <w:t>_________</w:t>
      </w:r>
      <w:r>
        <w:rPr>
          <w:rFonts w:hint="eastAsia" w:ascii="宋体" w:hAnsi="宋体" w:cs="宋体"/>
          <w:color w:val="333333"/>
          <w:kern w:val="0"/>
          <w:sz w:val="24"/>
          <w:szCs w:val="24"/>
        </w:rPr>
        <w:t>度，表明试件失去隔热性。</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w:t>
      </w:r>
      <w:r>
        <w:rPr>
          <w:rFonts w:ascii="宋体" w:hAnsi="宋体" w:cs="宋体"/>
          <w:color w:val="333333"/>
          <w:kern w:val="0"/>
          <w:sz w:val="24"/>
          <w:szCs w:val="24"/>
        </w:rPr>
        <w:br w:type="textWrapping"/>
      </w:r>
      <w:r>
        <w:rPr>
          <w:rFonts w:ascii="宋体" w:hAnsi="宋体" w:cs="宋体"/>
          <w:color w:val="333333"/>
          <w:kern w:val="0"/>
          <w:sz w:val="24"/>
          <w:szCs w:val="24"/>
        </w:rPr>
        <w:t>105)</w:t>
      </w:r>
      <w:r>
        <w:rPr>
          <w:rFonts w:hint="eastAsia" w:ascii="宋体" w:hAnsi="宋体" w:cs="宋体"/>
          <w:color w:val="333333"/>
          <w:kern w:val="0"/>
          <w:sz w:val="24"/>
          <w:szCs w:val="24"/>
        </w:rPr>
        <w:t>耐火等级为一级的高层民用建筑其防火墙的耐火极限不应小于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106)</w:t>
      </w:r>
      <w:r>
        <w:rPr>
          <w:rFonts w:hint="eastAsia" w:ascii="宋体" w:hAnsi="宋体" w:cs="宋体"/>
          <w:color w:val="333333"/>
          <w:kern w:val="0"/>
          <w:sz w:val="24"/>
          <w:szCs w:val="24"/>
        </w:rPr>
        <w:t>甲类库房的最多允许建筑层数是</w:t>
      </w:r>
      <w:r>
        <w:rPr>
          <w:rFonts w:ascii="宋体" w:hAnsi="宋体" w:cs="宋体"/>
          <w:color w:val="333333"/>
          <w:kern w:val="0"/>
          <w:sz w:val="24"/>
          <w:szCs w:val="24"/>
        </w:rPr>
        <w:t>_________</w:t>
      </w:r>
      <w:r>
        <w:rPr>
          <w:rFonts w:hint="eastAsia" w:ascii="宋体" w:hAnsi="宋体" w:cs="宋体"/>
          <w:color w:val="333333"/>
          <w:kern w:val="0"/>
          <w:sz w:val="24"/>
          <w:szCs w:val="24"/>
        </w:rPr>
        <w:t>层。</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107)</w:t>
      </w:r>
      <w:r>
        <w:rPr>
          <w:rFonts w:hint="eastAsia" w:ascii="宋体" w:hAnsi="宋体" w:cs="宋体"/>
          <w:color w:val="333333"/>
          <w:kern w:val="0"/>
          <w:sz w:val="24"/>
          <w:szCs w:val="24"/>
        </w:rPr>
        <w:t>独立建造的硝酸铵库房，建筑耐火等级不应低于</w:t>
      </w:r>
      <w:r>
        <w:rPr>
          <w:rFonts w:ascii="宋体" w:hAnsi="宋体" w:cs="宋体"/>
          <w:color w:val="333333"/>
          <w:kern w:val="0"/>
          <w:sz w:val="24"/>
          <w:szCs w:val="24"/>
        </w:rPr>
        <w:t>_________</w:t>
      </w:r>
      <w:r>
        <w:rPr>
          <w:rFonts w:hint="eastAsia" w:ascii="宋体" w:hAnsi="宋体" w:cs="宋体"/>
          <w:color w:val="333333"/>
          <w:kern w:val="0"/>
          <w:sz w:val="24"/>
          <w:szCs w:val="24"/>
        </w:rPr>
        <w:t>级。</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108)</w:t>
      </w:r>
      <w:r>
        <w:rPr>
          <w:rFonts w:hint="eastAsia" w:ascii="宋体" w:hAnsi="宋体" w:cs="宋体"/>
          <w:color w:val="333333"/>
          <w:kern w:val="0"/>
          <w:sz w:val="24"/>
          <w:szCs w:val="24"/>
        </w:rPr>
        <w:t>建筑高度超过</w:t>
      </w:r>
      <w:r>
        <w:rPr>
          <w:rFonts w:ascii="宋体" w:hAnsi="宋体" w:cs="宋体"/>
          <w:color w:val="333333"/>
          <w:kern w:val="0"/>
          <w:sz w:val="24"/>
          <w:szCs w:val="24"/>
        </w:rPr>
        <w:t>_________m</w:t>
      </w:r>
      <w:r>
        <w:rPr>
          <w:rFonts w:hint="eastAsia" w:ascii="宋体" w:hAnsi="宋体" w:cs="宋体"/>
          <w:color w:val="333333"/>
          <w:kern w:val="0"/>
          <w:sz w:val="24"/>
          <w:szCs w:val="24"/>
        </w:rPr>
        <w:t>的教学楼是一类高层建筑。</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45</w:t>
      </w:r>
      <w:r>
        <w:rPr>
          <w:rFonts w:ascii="宋体" w:hAnsi="宋体" w:cs="宋体"/>
          <w:color w:val="333333"/>
          <w:kern w:val="0"/>
          <w:sz w:val="24"/>
          <w:szCs w:val="24"/>
        </w:rPr>
        <w:br w:type="textWrapping"/>
      </w:r>
      <w:r>
        <w:rPr>
          <w:rFonts w:ascii="宋体" w:hAnsi="宋体" w:cs="宋体"/>
          <w:color w:val="333333"/>
          <w:kern w:val="0"/>
          <w:sz w:val="24"/>
          <w:szCs w:val="24"/>
        </w:rPr>
        <w:t>109)</w:t>
      </w:r>
      <w:r>
        <w:rPr>
          <w:rFonts w:hint="eastAsia" w:ascii="宋体" w:hAnsi="宋体" w:cs="宋体"/>
          <w:color w:val="333333"/>
          <w:kern w:val="0"/>
          <w:sz w:val="24"/>
          <w:szCs w:val="24"/>
        </w:rPr>
        <w:t>柴油发电机房布置在高层建筑和裙房内时，柴油的闪电不应小于</w:t>
      </w:r>
      <w:r>
        <w:rPr>
          <w:rFonts w:ascii="宋体" w:hAnsi="宋体" w:cs="宋体"/>
          <w:color w:val="333333"/>
          <w:kern w:val="0"/>
          <w:sz w:val="24"/>
          <w:szCs w:val="24"/>
        </w:rPr>
        <w:t>_________</w:t>
      </w:r>
      <w:r>
        <w:rPr>
          <w:rFonts w:hint="eastAsia" w:ascii="宋体" w:hAnsi="宋体" w:cs="宋体"/>
          <w:color w:val="333333"/>
          <w:kern w:val="0"/>
          <w:sz w:val="24"/>
          <w:szCs w:val="24"/>
        </w:rPr>
        <w:t>摄氏度。</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110)</w:t>
      </w:r>
      <w:r>
        <w:rPr>
          <w:rFonts w:hint="eastAsia" w:ascii="宋体" w:hAnsi="宋体" w:cs="宋体"/>
          <w:color w:val="333333"/>
          <w:kern w:val="0"/>
          <w:sz w:val="24"/>
          <w:szCs w:val="24"/>
        </w:rPr>
        <w:t>设置在地下一层的歌舞娱乐放映游艺场所，一个厅、室的建筑面积不应大于</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111)</w:t>
      </w:r>
      <w:r>
        <w:rPr>
          <w:rFonts w:hint="eastAsia" w:ascii="宋体" w:hAnsi="宋体" w:cs="宋体"/>
          <w:color w:val="333333"/>
          <w:kern w:val="0"/>
          <w:sz w:val="24"/>
          <w:szCs w:val="24"/>
        </w:rPr>
        <w:t>高层民用建筑用的丙类液体储罐总储量不应超过</w:t>
      </w:r>
      <w:r>
        <w:rPr>
          <w:rFonts w:ascii="宋体" w:hAnsi="宋体" w:cs="宋体"/>
          <w:color w:val="333333"/>
          <w:kern w:val="0"/>
          <w:sz w:val="24"/>
          <w:szCs w:val="24"/>
        </w:rPr>
        <w:t>_________</w:t>
      </w:r>
      <w:r>
        <w:rPr>
          <w:rFonts w:hint="eastAsia" w:ascii="宋体" w:hAnsi="宋体" w:cs="宋体"/>
          <w:color w:val="333333"/>
          <w:kern w:val="0"/>
          <w:sz w:val="24"/>
          <w:szCs w:val="24"/>
        </w:rPr>
        <w:t>立方米。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112)20</w:t>
      </w:r>
      <w:r>
        <w:rPr>
          <w:rFonts w:hint="eastAsia" w:ascii="宋体" w:hAnsi="宋体" w:cs="宋体"/>
          <w:color w:val="333333"/>
          <w:kern w:val="0"/>
          <w:sz w:val="24"/>
          <w:szCs w:val="24"/>
        </w:rPr>
        <w:t>立方米的地下直埋汽油罐与高层民用建筑裙房的防火间距不应小于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113)</w:t>
      </w:r>
      <w:r>
        <w:rPr>
          <w:rFonts w:hint="eastAsia" w:ascii="宋体" w:hAnsi="宋体" w:cs="宋体"/>
          <w:color w:val="333333"/>
          <w:kern w:val="0"/>
          <w:sz w:val="24"/>
          <w:szCs w:val="24"/>
        </w:rPr>
        <w:t>储量为</w:t>
      </w:r>
      <w:r>
        <w:rPr>
          <w:rFonts w:ascii="宋体" w:hAnsi="宋体" w:cs="宋体"/>
          <w:color w:val="333333"/>
          <w:kern w:val="0"/>
          <w:sz w:val="24"/>
          <w:szCs w:val="24"/>
        </w:rPr>
        <w:t>15</w:t>
      </w:r>
      <w:r>
        <w:rPr>
          <w:rFonts w:hint="eastAsia" w:ascii="宋体" w:hAnsi="宋体" w:cs="宋体"/>
          <w:color w:val="333333"/>
          <w:kern w:val="0"/>
          <w:sz w:val="24"/>
          <w:szCs w:val="24"/>
        </w:rPr>
        <w:t>立方米的甲、乙类液体储罐与二类高层民用建筑的防火间距不应小于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35</w:t>
      </w:r>
      <w:r>
        <w:rPr>
          <w:rFonts w:ascii="宋体" w:hAnsi="宋体" w:cs="宋体"/>
          <w:color w:val="333333"/>
          <w:kern w:val="0"/>
          <w:sz w:val="24"/>
          <w:szCs w:val="24"/>
        </w:rPr>
        <w:br w:type="textWrapping"/>
      </w:r>
      <w:r>
        <w:rPr>
          <w:rFonts w:ascii="宋体" w:hAnsi="宋体" w:cs="宋体"/>
          <w:color w:val="333333"/>
          <w:kern w:val="0"/>
          <w:sz w:val="24"/>
          <w:szCs w:val="24"/>
        </w:rPr>
        <w:t>114)</w:t>
      </w:r>
      <w:r>
        <w:rPr>
          <w:rFonts w:hint="eastAsia" w:ascii="宋体" w:hAnsi="宋体" w:cs="宋体"/>
          <w:color w:val="333333"/>
          <w:kern w:val="0"/>
          <w:sz w:val="24"/>
          <w:szCs w:val="24"/>
        </w:rPr>
        <w:t>两座厂房相邻较高的一面外墙为防火墙时，其防火间距不限，但甲类厂房之间不应小于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115)</w:t>
      </w:r>
      <w:r>
        <w:rPr>
          <w:rFonts w:hint="eastAsia" w:ascii="宋体" w:hAnsi="宋体" w:cs="宋体"/>
          <w:color w:val="333333"/>
          <w:kern w:val="0"/>
          <w:sz w:val="24"/>
          <w:szCs w:val="24"/>
        </w:rPr>
        <w:t>甲、乙类厂房与普通的单层、多层民用建筑之间的防火间距不应小于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116)</w:t>
      </w:r>
      <w:r>
        <w:rPr>
          <w:rFonts w:hint="eastAsia" w:ascii="宋体" w:hAnsi="宋体" w:cs="宋体"/>
          <w:color w:val="333333"/>
          <w:kern w:val="0"/>
          <w:sz w:val="24"/>
          <w:szCs w:val="24"/>
        </w:rPr>
        <w:t>建筑物封闭内院，如其短边长度超过</w:t>
      </w:r>
      <w:r>
        <w:rPr>
          <w:rFonts w:ascii="宋体" w:hAnsi="宋体" w:cs="宋体"/>
          <w:color w:val="333333"/>
          <w:kern w:val="0"/>
          <w:sz w:val="24"/>
          <w:szCs w:val="24"/>
        </w:rPr>
        <w:t>_________m</w:t>
      </w:r>
      <w:r>
        <w:rPr>
          <w:rFonts w:hint="eastAsia" w:ascii="宋体" w:hAnsi="宋体" w:cs="宋体"/>
          <w:color w:val="333333"/>
          <w:kern w:val="0"/>
          <w:sz w:val="24"/>
          <w:szCs w:val="24"/>
        </w:rPr>
        <w:t>时，宜设有进入内院的消防车道。</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w:t>
      </w:r>
      <w:r>
        <w:rPr>
          <w:rFonts w:ascii="宋体" w:hAnsi="宋体" w:cs="宋体"/>
          <w:color w:val="333333"/>
          <w:kern w:val="0"/>
          <w:sz w:val="24"/>
          <w:szCs w:val="24"/>
        </w:rPr>
        <w:br w:type="textWrapping"/>
      </w:r>
      <w:r>
        <w:rPr>
          <w:rFonts w:ascii="宋体" w:hAnsi="宋体" w:cs="宋体"/>
          <w:color w:val="333333"/>
          <w:kern w:val="0"/>
          <w:sz w:val="24"/>
          <w:szCs w:val="24"/>
        </w:rPr>
        <w:t>117)</w:t>
      </w:r>
      <w:r>
        <w:rPr>
          <w:rFonts w:hint="eastAsia" w:ascii="宋体" w:hAnsi="宋体" w:cs="宋体"/>
          <w:color w:val="333333"/>
          <w:kern w:val="0"/>
          <w:sz w:val="24"/>
          <w:szCs w:val="24"/>
        </w:rPr>
        <w:t>除规范另有规定外，设有自动灭火系统的一类高层民用建筑，其防火分区建筑面积不应大于</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w:t>
      </w:r>
      <w:r>
        <w:rPr>
          <w:rFonts w:ascii="宋体" w:hAnsi="宋体" w:cs="宋体"/>
          <w:color w:val="333333"/>
          <w:kern w:val="0"/>
          <w:sz w:val="24"/>
          <w:szCs w:val="24"/>
        </w:rPr>
        <w:br w:type="textWrapping"/>
      </w:r>
      <w:r>
        <w:rPr>
          <w:rFonts w:ascii="宋体" w:hAnsi="宋体" w:cs="宋体"/>
          <w:color w:val="333333"/>
          <w:kern w:val="0"/>
          <w:sz w:val="24"/>
          <w:szCs w:val="24"/>
        </w:rPr>
        <w:t>118)</w:t>
      </w:r>
      <w:r>
        <w:rPr>
          <w:rFonts w:hint="eastAsia" w:ascii="宋体" w:hAnsi="宋体" w:cs="宋体"/>
          <w:color w:val="333333"/>
          <w:kern w:val="0"/>
          <w:sz w:val="24"/>
          <w:szCs w:val="24"/>
        </w:rPr>
        <w:t>高层民用建筑防烟分区的面积不宜大于</w:t>
      </w:r>
      <w:r>
        <w:rPr>
          <w:rFonts w:ascii="宋体" w:hAnsi="宋体" w:cs="宋体"/>
          <w:color w:val="333333"/>
          <w:kern w:val="0"/>
          <w:sz w:val="24"/>
          <w:szCs w:val="24"/>
        </w:rPr>
        <w:t>_________</w:t>
      </w:r>
      <w:r>
        <w:rPr>
          <w:rFonts w:hint="eastAsia" w:ascii="宋体" w:hAnsi="宋体" w:cs="宋体"/>
          <w:color w:val="333333"/>
          <w:kern w:val="0"/>
          <w:sz w:val="24"/>
          <w:szCs w:val="24"/>
        </w:rPr>
        <w:t>平方米。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2000</w:t>
      </w:r>
      <w:r>
        <w:rPr>
          <w:rFonts w:ascii="宋体" w:hAnsi="宋体" w:cs="宋体"/>
          <w:color w:val="333333"/>
          <w:kern w:val="0"/>
          <w:sz w:val="24"/>
          <w:szCs w:val="24"/>
        </w:rPr>
        <w:br w:type="textWrapping"/>
      </w:r>
      <w:r>
        <w:rPr>
          <w:rFonts w:ascii="宋体" w:hAnsi="宋体" w:cs="宋体"/>
          <w:color w:val="333333"/>
          <w:kern w:val="0"/>
          <w:sz w:val="24"/>
          <w:szCs w:val="24"/>
        </w:rPr>
        <w:t>119)</w:t>
      </w:r>
      <w:r>
        <w:rPr>
          <w:rFonts w:hint="eastAsia" w:ascii="宋体" w:hAnsi="宋体" w:cs="宋体"/>
          <w:color w:val="333333"/>
          <w:kern w:val="0"/>
          <w:sz w:val="24"/>
          <w:szCs w:val="24"/>
        </w:rPr>
        <w:t>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的门为甲级防火门。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0.6</w:t>
      </w:r>
      <w:r>
        <w:rPr>
          <w:rFonts w:ascii="宋体" w:hAnsi="宋体" w:cs="宋体"/>
          <w:color w:val="333333"/>
          <w:kern w:val="0"/>
          <w:sz w:val="24"/>
          <w:szCs w:val="24"/>
        </w:rPr>
        <w:br w:type="textWrapping"/>
      </w:r>
      <w:r>
        <w:rPr>
          <w:rFonts w:ascii="宋体" w:hAnsi="宋体" w:cs="宋体"/>
          <w:color w:val="333333"/>
          <w:kern w:val="0"/>
          <w:sz w:val="24"/>
          <w:szCs w:val="24"/>
        </w:rPr>
        <w:t>120)</w:t>
      </w:r>
      <w:r>
        <w:rPr>
          <w:rFonts w:hint="eastAsia" w:ascii="宋体" w:hAnsi="宋体" w:cs="宋体"/>
          <w:color w:val="333333"/>
          <w:kern w:val="0"/>
          <w:sz w:val="24"/>
          <w:szCs w:val="24"/>
        </w:rPr>
        <w:t>三级耐火等级的民用建筑物，最多允许层数是</w:t>
      </w:r>
      <w:r>
        <w:rPr>
          <w:rFonts w:ascii="宋体" w:hAnsi="宋体" w:cs="宋体"/>
          <w:color w:val="333333"/>
          <w:kern w:val="0"/>
          <w:sz w:val="24"/>
          <w:szCs w:val="24"/>
        </w:rPr>
        <w:t>_________</w:t>
      </w:r>
      <w:r>
        <w:rPr>
          <w:rFonts w:hint="eastAsia" w:ascii="宋体" w:hAnsi="宋体" w:cs="宋体"/>
          <w:color w:val="333333"/>
          <w:kern w:val="0"/>
          <w:sz w:val="24"/>
          <w:szCs w:val="24"/>
        </w:rPr>
        <w:t>层。</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121)</w:t>
      </w:r>
      <w:r>
        <w:rPr>
          <w:rFonts w:hint="eastAsia" w:ascii="宋体" w:hAnsi="宋体" w:cs="宋体"/>
          <w:color w:val="333333"/>
          <w:kern w:val="0"/>
          <w:sz w:val="24"/>
          <w:szCs w:val="24"/>
        </w:rPr>
        <w:t>建筑物中管道井的检查门应采用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．普通门</w:t>
      </w:r>
      <w:r>
        <w:rPr>
          <w:rFonts w:ascii="宋体" w:cs="宋体"/>
          <w:color w:val="333333"/>
          <w:kern w:val="0"/>
          <w:sz w:val="24"/>
          <w:szCs w:val="24"/>
        </w:rPr>
        <w:br w:type="textWrapping"/>
      </w:r>
      <w:r>
        <w:rPr>
          <w:rFonts w:ascii="宋体" w:hAnsi="宋体" w:cs="宋体"/>
          <w:color w:val="333333"/>
          <w:kern w:val="0"/>
          <w:sz w:val="24"/>
          <w:szCs w:val="24"/>
        </w:rPr>
        <w:t>122)</w:t>
      </w:r>
      <w:r>
        <w:rPr>
          <w:rFonts w:hint="eastAsia" w:ascii="宋体" w:hAnsi="宋体" w:cs="宋体"/>
          <w:color w:val="333333"/>
          <w:kern w:val="0"/>
          <w:sz w:val="24"/>
          <w:szCs w:val="24"/>
        </w:rPr>
        <w:t>建筑物内燃气锅炉房与其他部位隔墙上的门应采用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．甲级防火门</w:t>
      </w:r>
      <w:r>
        <w:rPr>
          <w:rFonts w:ascii="宋体" w:hAnsi="宋体" w:cs="宋体"/>
          <w:color w:val="333333"/>
          <w:kern w:val="0"/>
          <w:sz w:val="24"/>
          <w:szCs w:val="24"/>
        </w:rPr>
        <w:t>_________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．普通门</w:t>
      </w:r>
      <w:r>
        <w:rPr>
          <w:rFonts w:ascii="宋体" w:cs="宋体"/>
          <w:color w:val="333333"/>
          <w:kern w:val="0"/>
          <w:sz w:val="24"/>
          <w:szCs w:val="24"/>
        </w:rPr>
        <w:br w:type="textWrapping"/>
      </w:r>
      <w:r>
        <w:rPr>
          <w:rFonts w:ascii="宋体" w:hAnsi="宋体" w:cs="宋体"/>
          <w:color w:val="333333"/>
          <w:kern w:val="0"/>
          <w:sz w:val="24"/>
          <w:szCs w:val="24"/>
        </w:rPr>
        <w:t>123)</w:t>
      </w:r>
      <w:r>
        <w:rPr>
          <w:rFonts w:hint="eastAsia" w:ascii="宋体" w:hAnsi="宋体" w:cs="宋体"/>
          <w:color w:val="333333"/>
          <w:kern w:val="0"/>
          <w:sz w:val="24"/>
          <w:szCs w:val="24"/>
        </w:rPr>
        <w:t>高度超过</w:t>
      </w:r>
      <w:r>
        <w:rPr>
          <w:rFonts w:ascii="宋体" w:hAnsi="宋体" w:cs="宋体"/>
          <w:color w:val="333333"/>
          <w:kern w:val="0"/>
          <w:sz w:val="24"/>
          <w:szCs w:val="24"/>
        </w:rPr>
        <w:t>_________</w:t>
      </w:r>
      <w:r>
        <w:rPr>
          <w:rFonts w:hint="eastAsia" w:ascii="宋体" w:hAnsi="宋体" w:cs="宋体"/>
          <w:color w:val="333333"/>
          <w:kern w:val="0"/>
          <w:sz w:val="24"/>
          <w:szCs w:val="24"/>
        </w:rPr>
        <w:t>米二类公共建筑应设置消防电梯。</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w:t>
      </w:r>
      <w:r>
        <w:rPr>
          <w:rFonts w:ascii="宋体" w:hAnsi="宋体" w:cs="宋体"/>
          <w:color w:val="333333"/>
          <w:kern w:val="0"/>
          <w:sz w:val="24"/>
          <w:szCs w:val="24"/>
        </w:rPr>
        <w:br w:type="textWrapping"/>
      </w:r>
      <w:r>
        <w:rPr>
          <w:rFonts w:ascii="宋体" w:hAnsi="宋体" w:cs="宋体"/>
          <w:color w:val="333333"/>
          <w:kern w:val="0"/>
          <w:sz w:val="24"/>
          <w:szCs w:val="24"/>
        </w:rPr>
        <w:t>124)</w:t>
      </w:r>
      <w:r>
        <w:rPr>
          <w:rFonts w:hint="eastAsia" w:ascii="宋体" w:hAnsi="宋体" w:cs="宋体"/>
          <w:color w:val="333333"/>
          <w:kern w:val="0"/>
          <w:sz w:val="24"/>
          <w:szCs w:val="24"/>
        </w:rPr>
        <w:t>高层医院内双面布房的走道净宽应以计算确定，且不应小于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125)</w:t>
      </w:r>
      <w:r>
        <w:rPr>
          <w:rFonts w:hint="eastAsia" w:ascii="宋体" w:hAnsi="宋体" w:cs="宋体"/>
          <w:color w:val="333333"/>
          <w:kern w:val="0"/>
          <w:sz w:val="24"/>
          <w:szCs w:val="24"/>
        </w:rPr>
        <w:t>汽车库内双向车道的宽度不宜小于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w:t>
      </w:r>
      <w:r>
        <w:rPr>
          <w:rFonts w:ascii="宋体" w:hAnsi="宋体" w:cs="宋体"/>
          <w:color w:val="333333"/>
          <w:kern w:val="0"/>
          <w:sz w:val="24"/>
          <w:szCs w:val="24"/>
        </w:rPr>
        <w:br w:type="textWrapping"/>
      </w:r>
      <w:r>
        <w:rPr>
          <w:rFonts w:ascii="宋体" w:hAnsi="宋体" w:cs="宋体"/>
          <w:color w:val="333333"/>
          <w:kern w:val="0"/>
          <w:sz w:val="24"/>
          <w:szCs w:val="24"/>
        </w:rPr>
        <w:t>126)</w:t>
      </w:r>
      <w:r>
        <w:rPr>
          <w:rFonts w:hint="eastAsia" w:ascii="宋体" w:hAnsi="宋体" w:cs="宋体"/>
          <w:color w:val="333333"/>
          <w:kern w:val="0"/>
          <w:sz w:val="24"/>
          <w:szCs w:val="24"/>
        </w:rPr>
        <w:t>建筑物公共疏散出口处内、外</w:t>
      </w:r>
      <w:r>
        <w:rPr>
          <w:rFonts w:ascii="宋体" w:hAnsi="宋体" w:cs="宋体"/>
          <w:color w:val="333333"/>
          <w:kern w:val="0"/>
          <w:sz w:val="24"/>
          <w:szCs w:val="24"/>
        </w:rPr>
        <w:t>_________m</w:t>
      </w:r>
      <w:r>
        <w:rPr>
          <w:rFonts w:hint="eastAsia" w:ascii="宋体" w:hAnsi="宋体" w:cs="宋体"/>
          <w:color w:val="333333"/>
          <w:kern w:val="0"/>
          <w:sz w:val="24"/>
          <w:szCs w:val="24"/>
        </w:rPr>
        <w:t>范围内不应设置踏步。</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127)</w:t>
      </w:r>
      <w:r>
        <w:rPr>
          <w:rFonts w:hint="eastAsia" w:ascii="宋体" w:hAnsi="宋体" w:cs="宋体"/>
          <w:color w:val="333333"/>
          <w:kern w:val="0"/>
          <w:sz w:val="24"/>
          <w:szCs w:val="24"/>
        </w:rPr>
        <w:t>除单元式和通廊式住宅外的建筑高度超过</w:t>
      </w:r>
      <w:r>
        <w:rPr>
          <w:rFonts w:ascii="宋体" w:hAnsi="宋体" w:cs="宋体"/>
          <w:color w:val="333333"/>
          <w:kern w:val="0"/>
          <w:sz w:val="24"/>
          <w:szCs w:val="24"/>
        </w:rPr>
        <w:t>_________m</w:t>
      </w:r>
      <w:r>
        <w:rPr>
          <w:rFonts w:hint="eastAsia" w:ascii="宋体" w:hAnsi="宋体" w:cs="宋体"/>
          <w:color w:val="333333"/>
          <w:kern w:val="0"/>
          <w:sz w:val="24"/>
          <w:szCs w:val="24"/>
        </w:rPr>
        <w:t>的二类高层民用建筑应设防烟楼梯间。</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128)</w:t>
      </w:r>
      <w:r>
        <w:rPr>
          <w:rFonts w:hint="eastAsia" w:ascii="宋体" w:hAnsi="宋体" w:cs="宋体"/>
          <w:color w:val="333333"/>
          <w:kern w:val="0"/>
          <w:sz w:val="24"/>
          <w:szCs w:val="24"/>
        </w:rPr>
        <w:t>一般情况下，高层民用建筑中每个防火分区的安全出口不应少于</w:t>
      </w:r>
      <w:r>
        <w:rPr>
          <w:rFonts w:ascii="宋体" w:hAnsi="宋体" w:cs="宋体"/>
          <w:color w:val="333333"/>
          <w:kern w:val="0"/>
          <w:sz w:val="24"/>
          <w:szCs w:val="24"/>
        </w:rPr>
        <w:t>_________</w:t>
      </w:r>
      <w:r>
        <w:rPr>
          <w:rFonts w:hint="eastAsia" w:ascii="宋体" w:hAnsi="宋体" w:cs="宋体"/>
          <w:color w:val="333333"/>
          <w:kern w:val="0"/>
          <w:sz w:val="24"/>
          <w:szCs w:val="24"/>
        </w:rPr>
        <w:t>个。</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129)</w:t>
      </w:r>
      <w:r>
        <w:rPr>
          <w:rFonts w:hint="eastAsia" w:ascii="宋体" w:hAnsi="宋体" w:cs="宋体"/>
          <w:color w:val="333333"/>
          <w:kern w:val="0"/>
          <w:sz w:val="24"/>
          <w:szCs w:val="24"/>
        </w:rPr>
        <w:t>单层公共建筑（托儿所、幼儿园除外）如面积不超过</w:t>
      </w:r>
      <w:r>
        <w:rPr>
          <w:rFonts w:ascii="宋体" w:hAnsi="宋体" w:cs="宋体"/>
          <w:color w:val="333333"/>
          <w:kern w:val="0"/>
          <w:sz w:val="24"/>
          <w:szCs w:val="24"/>
        </w:rPr>
        <w:t>_________</w:t>
      </w:r>
      <w:r>
        <w:rPr>
          <w:rFonts w:hint="eastAsia" w:ascii="宋体" w:hAnsi="宋体" w:cs="宋体"/>
          <w:color w:val="333333"/>
          <w:kern w:val="0"/>
          <w:sz w:val="24"/>
          <w:szCs w:val="24"/>
        </w:rPr>
        <w:t>平方米且人数不超过</w:t>
      </w:r>
      <w:r>
        <w:rPr>
          <w:rFonts w:ascii="宋体" w:hAnsi="宋体" w:cs="宋体"/>
          <w:color w:val="333333"/>
          <w:kern w:val="0"/>
          <w:sz w:val="24"/>
          <w:szCs w:val="24"/>
        </w:rPr>
        <w:t>_________</w:t>
      </w:r>
      <w:r>
        <w:rPr>
          <w:rFonts w:hint="eastAsia" w:ascii="宋体" w:hAnsi="宋体" w:cs="宋体"/>
          <w:color w:val="333333"/>
          <w:kern w:val="0"/>
          <w:sz w:val="24"/>
          <w:szCs w:val="24"/>
        </w:rPr>
        <w:t>人时，可设一个直通室外的出口。</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250</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w:t>
      </w:r>
      <w:r>
        <w:rPr>
          <w:rFonts w:hint="eastAsia" w:ascii="宋体" w:hAnsi="宋体" w:cs="宋体"/>
          <w:color w:val="333333"/>
          <w:kern w:val="0"/>
          <w:sz w:val="24"/>
          <w:szCs w:val="24"/>
        </w:rPr>
        <w:t>、</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w:t>
      </w:r>
      <w:r>
        <w:rPr>
          <w:rFonts w:hint="eastAsia" w:ascii="宋体" w:hAnsi="宋体" w:cs="宋体"/>
          <w:color w:val="333333"/>
          <w:kern w:val="0"/>
          <w:sz w:val="24"/>
          <w:szCs w:val="24"/>
        </w:rPr>
        <w:t>、</w:t>
      </w:r>
      <w:r>
        <w:rPr>
          <w:rFonts w:ascii="宋体" w:hAnsi="宋体" w:cs="宋体"/>
          <w:color w:val="333333"/>
          <w:kern w:val="0"/>
          <w:sz w:val="24"/>
          <w:szCs w:val="24"/>
        </w:rPr>
        <w:t>70</w:t>
      </w:r>
      <w:r>
        <w:rPr>
          <w:rFonts w:ascii="宋体" w:hAnsi="宋体" w:cs="宋体"/>
          <w:color w:val="333333"/>
          <w:kern w:val="0"/>
          <w:sz w:val="24"/>
          <w:szCs w:val="24"/>
        </w:rPr>
        <w:br w:type="textWrapping"/>
      </w:r>
      <w:r>
        <w:rPr>
          <w:rFonts w:ascii="宋体" w:hAnsi="宋体" w:cs="宋体"/>
          <w:color w:val="333333"/>
          <w:kern w:val="0"/>
          <w:sz w:val="24"/>
          <w:szCs w:val="24"/>
        </w:rPr>
        <w:t>130)</w:t>
      </w:r>
      <w:r>
        <w:rPr>
          <w:rFonts w:hint="eastAsia" w:ascii="宋体" w:hAnsi="宋体" w:cs="宋体"/>
          <w:color w:val="333333"/>
          <w:kern w:val="0"/>
          <w:sz w:val="24"/>
          <w:szCs w:val="24"/>
        </w:rPr>
        <w:t>超过</w:t>
      </w:r>
      <w:r>
        <w:rPr>
          <w:rFonts w:ascii="宋体" w:hAnsi="宋体" w:cs="宋体"/>
          <w:color w:val="333333"/>
          <w:kern w:val="0"/>
          <w:sz w:val="24"/>
          <w:szCs w:val="24"/>
        </w:rPr>
        <w:t>_________</w:t>
      </w:r>
      <w:r>
        <w:rPr>
          <w:rFonts w:hint="eastAsia" w:ascii="宋体" w:hAnsi="宋体" w:cs="宋体"/>
          <w:color w:val="333333"/>
          <w:kern w:val="0"/>
          <w:sz w:val="24"/>
          <w:szCs w:val="24"/>
        </w:rPr>
        <w:t>层的商店等人员密集的公共建筑应设置封闭楼梯间。</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131)</w:t>
      </w:r>
      <w:r>
        <w:rPr>
          <w:rFonts w:hint="eastAsia" w:ascii="宋体" w:hAnsi="宋体" w:cs="宋体"/>
          <w:color w:val="333333"/>
          <w:kern w:val="0"/>
          <w:sz w:val="24"/>
          <w:szCs w:val="24"/>
        </w:rPr>
        <w:t>房间位于</w:t>
      </w:r>
      <w:r>
        <w:rPr>
          <w:rFonts w:ascii="宋体" w:hAnsi="宋体" w:cs="宋体"/>
          <w:color w:val="333333"/>
          <w:kern w:val="0"/>
          <w:sz w:val="24"/>
          <w:szCs w:val="24"/>
        </w:rPr>
        <w:t>2</w:t>
      </w:r>
      <w:r>
        <w:rPr>
          <w:rFonts w:hint="eastAsia" w:ascii="宋体" w:hAnsi="宋体" w:cs="宋体"/>
          <w:color w:val="333333"/>
          <w:kern w:val="0"/>
          <w:sz w:val="24"/>
          <w:szCs w:val="24"/>
        </w:rPr>
        <w:t>个安全出口之间，且建筑面积小于等于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平方米，疏散门的净宽度不小于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米的多层公共建筑，可设置一个安全出口。</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120</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w:t>
      </w:r>
      <w:r>
        <w:rPr>
          <w:rFonts w:hint="eastAsia" w:ascii="宋体" w:hAnsi="宋体" w:cs="宋体"/>
          <w:color w:val="333333"/>
          <w:kern w:val="0"/>
          <w:sz w:val="24"/>
          <w:szCs w:val="24"/>
        </w:rPr>
        <w:t>、</w:t>
      </w:r>
      <w:r>
        <w:rPr>
          <w:rFonts w:ascii="宋体" w:hAnsi="宋体" w:cs="宋体"/>
          <w:color w:val="333333"/>
          <w:kern w:val="0"/>
          <w:sz w:val="24"/>
          <w:szCs w:val="24"/>
        </w:rPr>
        <w:t>0.9 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132)</w:t>
      </w:r>
      <w:r>
        <w:rPr>
          <w:rFonts w:hint="eastAsia" w:ascii="宋体" w:hAnsi="宋体" w:cs="宋体"/>
          <w:color w:val="333333"/>
          <w:kern w:val="0"/>
          <w:sz w:val="24"/>
          <w:szCs w:val="24"/>
        </w:rPr>
        <w:t>除人防工程和超高层建筑外，应急照明灯和疏散指示标志采用畜电池作备用电源时，连续供电时间不应小于</w:t>
      </w:r>
      <w:r>
        <w:rPr>
          <w:rFonts w:ascii="宋体" w:hAnsi="宋体" w:cs="宋体"/>
          <w:color w:val="333333"/>
          <w:kern w:val="0"/>
          <w:sz w:val="24"/>
          <w:szCs w:val="24"/>
        </w:rPr>
        <w:t>_________(B)min</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w:t>
      </w:r>
      <w:r>
        <w:rPr>
          <w:rFonts w:ascii="宋体" w:hAnsi="宋体" w:cs="宋体"/>
          <w:color w:val="333333"/>
          <w:kern w:val="0"/>
          <w:sz w:val="24"/>
          <w:szCs w:val="24"/>
        </w:rPr>
        <w:br w:type="textWrapping"/>
      </w:r>
      <w:r>
        <w:rPr>
          <w:rFonts w:ascii="宋体" w:hAnsi="宋体" w:cs="宋体"/>
          <w:color w:val="333333"/>
          <w:kern w:val="0"/>
          <w:sz w:val="24"/>
          <w:szCs w:val="24"/>
        </w:rPr>
        <w:t>133)</w:t>
      </w:r>
      <w:r>
        <w:rPr>
          <w:rFonts w:hint="eastAsia" w:ascii="宋体" w:hAnsi="宋体" w:cs="宋体"/>
          <w:color w:val="333333"/>
          <w:kern w:val="0"/>
          <w:sz w:val="24"/>
          <w:szCs w:val="24"/>
        </w:rPr>
        <w:t>剧院、电影院和礼堂的观众厅容纳人数超过</w:t>
      </w:r>
      <w:r>
        <w:rPr>
          <w:rFonts w:ascii="宋体" w:hAnsi="宋体" w:cs="宋体"/>
          <w:color w:val="333333"/>
          <w:kern w:val="0"/>
          <w:sz w:val="24"/>
          <w:szCs w:val="24"/>
        </w:rPr>
        <w:t>2000</w:t>
      </w:r>
      <w:r>
        <w:rPr>
          <w:rFonts w:hint="eastAsia" w:ascii="宋体" w:hAnsi="宋体" w:cs="宋体"/>
          <w:color w:val="333333"/>
          <w:kern w:val="0"/>
          <w:sz w:val="24"/>
          <w:szCs w:val="24"/>
        </w:rPr>
        <w:t>人时，其超过的部分，每个疏散门的平均疏散人数不应超过</w:t>
      </w:r>
      <w:r>
        <w:rPr>
          <w:rFonts w:ascii="宋体" w:hAnsi="宋体" w:cs="宋体"/>
          <w:color w:val="333333"/>
          <w:kern w:val="0"/>
          <w:sz w:val="24"/>
          <w:szCs w:val="24"/>
        </w:rPr>
        <w:t>(B)</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350</w:t>
      </w:r>
      <w:r>
        <w:rPr>
          <w:rFonts w:ascii="宋体" w:hAnsi="宋体" w:cs="宋体"/>
          <w:color w:val="333333"/>
          <w:kern w:val="0"/>
          <w:sz w:val="24"/>
          <w:szCs w:val="24"/>
        </w:rPr>
        <w:br w:type="textWrapping"/>
      </w:r>
      <w:r>
        <w:rPr>
          <w:rFonts w:ascii="宋体" w:hAnsi="宋体" w:cs="宋体"/>
          <w:color w:val="333333"/>
          <w:kern w:val="0"/>
          <w:sz w:val="24"/>
          <w:szCs w:val="24"/>
        </w:rPr>
        <w:t>134)</w:t>
      </w:r>
      <w:r>
        <w:rPr>
          <w:rFonts w:hint="eastAsia" w:ascii="宋体" w:hAnsi="宋体" w:cs="宋体"/>
          <w:color w:val="333333"/>
          <w:kern w:val="0"/>
          <w:sz w:val="24"/>
          <w:szCs w:val="24"/>
        </w:rPr>
        <w:t>建筑高度超过</w:t>
      </w:r>
      <w:r>
        <w:rPr>
          <w:rFonts w:ascii="宋体" w:hAnsi="宋体" w:cs="宋体"/>
          <w:color w:val="333333"/>
          <w:kern w:val="0"/>
          <w:sz w:val="24"/>
          <w:szCs w:val="24"/>
        </w:rPr>
        <w:t>_________m</w:t>
      </w:r>
      <w:r>
        <w:rPr>
          <w:rFonts w:hint="eastAsia" w:ascii="宋体" w:hAnsi="宋体" w:cs="宋体"/>
          <w:color w:val="333333"/>
          <w:kern w:val="0"/>
          <w:sz w:val="24"/>
          <w:szCs w:val="24"/>
        </w:rPr>
        <w:t>的公共建筑应设避难层。</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90 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135)</w:t>
      </w:r>
      <w:r>
        <w:rPr>
          <w:rFonts w:hint="eastAsia" w:ascii="宋体" w:hAnsi="宋体" w:cs="宋体"/>
          <w:color w:val="333333"/>
          <w:kern w:val="0"/>
          <w:sz w:val="24"/>
          <w:szCs w:val="24"/>
        </w:rPr>
        <w:t>一类高层民用建筑内长度超过</w:t>
      </w:r>
      <w:r>
        <w:rPr>
          <w:rFonts w:ascii="宋体" w:hAnsi="宋体" w:cs="宋体"/>
          <w:color w:val="333333"/>
          <w:kern w:val="0"/>
          <w:sz w:val="24"/>
          <w:szCs w:val="24"/>
        </w:rPr>
        <w:t>_________</w:t>
      </w:r>
      <w:r>
        <w:rPr>
          <w:rFonts w:hint="eastAsia" w:ascii="宋体" w:hAnsi="宋体" w:cs="宋体"/>
          <w:color w:val="333333"/>
          <w:kern w:val="0"/>
          <w:sz w:val="24"/>
          <w:szCs w:val="24"/>
        </w:rPr>
        <w:t>米的无直接自然通风内走道应设机械排烟系统。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w:t>
      </w:r>
      <w:r>
        <w:rPr>
          <w:rFonts w:ascii="宋体" w:hAnsi="宋体" w:cs="宋体"/>
          <w:color w:val="333333"/>
          <w:kern w:val="0"/>
          <w:sz w:val="24"/>
          <w:szCs w:val="24"/>
        </w:rPr>
        <w:br w:type="textWrapping"/>
      </w:r>
      <w:r>
        <w:rPr>
          <w:rFonts w:ascii="宋体" w:hAnsi="宋体" w:cs="宋体"/>
          <w:color w:val="333333"/>
          <w:kern w:val="0"/>
          <w:sz w:val="24"/>
          <w:szCs w:val="24"/>
        </w:rPr>
        <w:t>136)</w:t>
      </w:r>
      <w:r>
        <w:rPr>
          <w:rFonts w:hint="eastAsia" w:ascii="宋体" w:hAnsi="宋体" w:cs="宋体"/>
          <w:color w:val="333333"/>
          <w:kern w:val="0"/>
          <w:sz w:val="24"/>
          <w:szCs w:val="24"/>
        </w:rPr>
        <w:t>超过</w:t>
      </w:r>
      <w:r>
        <w:rPr>
          <w:rFonts w:ascii="宋体" w:hAnsi="宋体" w:cs="宋体"/>
          <w:color w:val="333333"/>
          <w:kern w:val="0"/>
          <w:sz w:val="24"/>
          <w:szCs w:val="24"/>
        </w:rPr>
        <w:t>32</w:t>
      </w:r>
      <w:r>
        <w:rPr>
          <w:rFonts w:hint="eastAsia" w:ascii="宋体" w:hAnsi="宋体" w:cs="宋体"/>
          <w:color w:val="333333"/>
          <w:kern w:val="0"/>
          <w:sz w:val="24"/>
          <w:szCs w:val="24"/>
        </w:rPr>
        <w:t>米的二类高层民用建筑内虽有直接自然通风但长度超过</w:t>
      </w:r>
      <w:r>
        <w:rPr>
          <w:rFonts w:ascii="宋体" w:hAnsi="宋体" w:cs="宋体"/>
          <w:color w:val="333333"/>
          <w:kern w:val="0"/>
          <w:sz w:val="24"/>
          <w:szCs w:val="24"/>
        </w:rPr>
        <w:t>_________</w:t>
      </w:r>
      <w:r>
        <w:rPr>
          <w:rFonts w:hint="eastAsia" w:ascii="宋体" w:hAnsi="宋体" w:cs="宋体"/>
          <w:color w:val="333333"/>
          <w:kern w:val="0"/>
          <w:sz w:val="24"/>
          <w:szCs w:val="24"/>
        </w:rPr>
        <w:t>米的内走道应设机械排烟系统。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137)</w:t>
      </w:r>
      <w:r>
        <w:rPr>
          <w:rFonts w:hint="eastAsia" w:ascii="宋体" w:hAnsi="宋体" w:cs="宋体"/>
          <w:color w:val="333333"/>
          <w:kern w:val="0"/>
          <w:sz w:val="24"/>
          <w:szCs w:val="24"/>
        </w:rPr>
        <w:t>汽车库室内疏散楼梯宽度不应小于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138)</w:t>
      </w:r>
      <w:r>
        <w:rPr>
          <w:rFonts w:hint="eastAsia" w:ascii="宋体" w:hAnsi="宋体" w:cs="宋体"/>
          <w:color w:val="333333"/>
          <w:kern w:val="0"/>
          <w:sz w:val="24"/>
          <w:szCs w:val="24"/>
        </w:rPr>
        <w:t>室外疏散楼梯栏杆扶手高度不应小于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139)</w:t>
      </w:r>
      <w:r>
        <w:rPr>
          <w:rFonts w:hint="eastAsia" w:ascii="宋体" w:hAnsi="宋体" w:cs="宋体"/>
          <w:color w:val="333333"/>
          <w:kern w:val="0"/>
          <w:sz w:val="24"/>
          <w:szCs w:val="24"/>
        </w:rPr>
        <w:t>高层民用建筑内的营业厅，其室内任何一点至最近的疏散出口的直线距离不宜超过</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140)</w:t>
      </w:r>
      <w:r>
        <w:rPr>
          <w:rFonts w:hint="eastAsia" w:ascii="宋体" w:hAnsi="宋体" w:cs="宋体"/>
          <w:color w:val="333333"/>
          <w:kern w:val="0"/>
          <w:sz w:val="24"/>
          <w:szCs w:val="24"/>
        </w:rPr>
        <w:t>除规范规定另有规定外，疏散用的应急照明，其地面最低照度不应低于</w:t>
      </w:r>
      <w:r>
        <w:rPr>
          <w:rFonts w:ascii="宋体" w:hAnsi="宋体" w:cs="宋体"/>
          <w:color w:val="333333"/>
          <w:kern w:val="0"/>
          <w:sz w:val="24"/>
          <w:szCs w:val="24"/>
        </w:rPr>
        <w:t>_________Lx</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141)</w:t>
      </w:r>
      <w:r>
        <w:rPr>
          <w:rFonts w:hint="eastAsia" w:ascii="宋体" w:hAnsi="宋体" w:cs="宋体"/>
          <w:color w:val="333333"/>
          <w:kern w:val="0"/>
          <w:sz w:val="24"/>
          <w:szCs w:val="24"/>
        </w:rPr>
        <w:t>高层民用建筑内机械加压送风的防烟楼梯间的余压应为</w:t>
      </w:r>
      <w:r>
        <w:rPr>
          <w:rFonts w:ascii="宋体" w:hAnsi="宋体" w:cs="宋体"/>
          <w:color w:val="333333"/>
          <w:kern w:val="0"/>
          <w:sz w:val="24"/>
          <w:szCs w:val="24"/>
        </w:rPr>
        <w:t>_________(C)Pa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50-60</w:t>
      </w:r>
      <w:r>
        <w:rPr>
          <w:rFonts w:ascii="宋体" w:hAnsi="宋体" w:cs="宋体"/>
          <w:color w:val="333333"/>
          <w:kern w:val="0"/>
          <w:sz w:val="24"/>
          <w:szCs w:val="24"/>
        </w:rPr>
        <w:br w:type="textWrapping"/>
      </w:r>
      <w:r>
        <w:rPr>
          <w:rFonts w:ascii="宋体" w:hAnsi="宋体" w:cs="宋体"/>
          <w:color w:val="333333"/>
          <w:kern w:val="0"/>
          <w:sz w:val="24"/>
          <w:szCs w:val="24"/>
        </w:rPr>
        <w:t>142)</w:t>
      </w:r>
      <w:r>
        <w:rPr>
          <w:rFonts w:hint="eastAsia" w:ascii="宋体" w:hAnsi="宋体" w:cs="宋体"/>
          <w:color w:val="333333"/>
          <w:kern w:val="0"/>
          <w:sz w:val="24"/>
          <w:szCs w:val="24"/>
        </w:rPr>
        <w:t>高层民用建筑机械加压送风口的风速不宜大于</w:t>
      </w:r>
      <w:r>
        <w:rPr>
          <w:rFonts w:ascii="宋体" w:hAnsi="宋体" w:cs="宋体"/>
          <w:color w:val="333333"/>
          <w:kern w:val="0"/>
          <w:sz w:val="24"/>
          <w:szCs w:val="24"/>
        </w:rPr>
        <w:t>_________m/s</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w:t>
      </w:r>
      <w:r>
        <w:rPr>
          <w:rFonts w:ascii="宋体" w:hAnsi="宋体" w:cs="宋体"/>
          <w:color w:val="333333"/>
          <w:kern w:val="0"/>
          <w:sz w:val="24"/>
          <w:szCs w:val="24"/>
        </w:rPr>
        <w:br w:type="textWrapping"/>
      </w:r>
      <w:r>
        <w:rPr>
          <w:rFonts w:ascii="宋体" w:hAnsi="宋体" w:cs="宋体"/>
          <w:color w:val="333333"/>
          <w:kern w:val="0"/>
          <w:sz w:val="24"/>
          <w:szCs w:val="24"/>
        </w:rPr>
        <w:t>143)</w:t>
      </w:r>
      <w:r>
        <w:rPr>
          <w:rFonts w:hint="eastAsia" w:ascii="宋体" w:hAnsi="宋体" w:cs="宋体"/>
          <w:color w:val="333333"/>
          <w:kern w:val="0"/>
          <w:sz w:val="24"/>
          <w:szCs w:val="24"/>
        </w:rPr>
        <w:t>机械排烟口与附近安全出口沿走道方向相邻边缘之间的最小水平距离不应小于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144)</w:t>
      </w:r>
      <w:r>
        <w:rPr>
          <w:rFonts w:hint="eastAsia" w:ascii="宋体" w:hAnsi="宋体" w:cs="宋体"/>
          <w:color w:val="333333"/>
          <w:kern w:val="0"/>
          <w:sz w:val="24"/>
          <w:szCs w:val="24"/>
        </w:rPr>
        <w:t>高层民用建筑机械排烟口的风速不宜大于</w:t>
      </w:r>
      <w:r>
        <w:rPr>
          <w:rFonts w:ascii="宋体" w:hAnsi="宋体" w:cs="宋体"/>
          <w:color w:val="333333"/>
          <w:kern w:val="0"/>
          <w:sz w:val="24"/>
          <w:szCs w:val="24"/>
        </w:rPr>
        <w:t>_________m/s</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145)</w:t>
      </w:r>
      <w:r>
        <w:rPr>
          <w:rFonts w:hint="eastAsia" w:ascii="宋体" w:hAnsi="宋体" w:cs="宋体"/>
          <w:color w:val="333333"/>
          <w:kern w:val="0"/>
          <w:sz w:val="24"/>
          <w:szCs w:val="24"/>
        </w:rPr>
        <w:t>消防用电设备的配电线路应穿管保护，当暗敷时应敷设在不燃烧体结构内，其保护层厚度不应小于</w:t>
      </w:r>
      <w:r>
        <w:rPr>
          <w:rFonts w:ascii="宋体" w:hAnsi="宋体" w:cs="宋体"/>
          <w:color w:val="333333"/>
          <w:kern w:val="0"/>
          <w:sz w:val="24"/>
          <w:szCs w:val="24"/>
        </w:rPr>
        <w:t>_________mm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146)</w:t>
      </w:r>
      <w:r>
        <w:rPr>
          <w:rFonts w:hint="eastAsia" w:ascii="宋体" w:hAnsi="宋体" w:cs="宋体"/>
          <w:color w:val="333333"/>
          <w:kern w:val="0"/>
          <w:sz w:val="24"/>
          <w:szCs w:val="24"/>
        </w:rPr>
        <w:t>除规范另有规定外，二级耐火等级建筑楼板的耐火极限不应小于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147)</w:t>
      </w:r>
      <w:r>
        <w:rPr>
          <w:rFonts w:hint="eastAsia" w:ascii="宋体" w:hAnsi="宋体" w:cs="宋体"/>
          <w:color w:val="333333"/>
          <w:kern w:val="0"/>
          <w:sz w:val="24"/>
          <w:szCs w:val="24"/>
        </w:rPr>
        <w:t>除规范另有规定外，甲类厂房与明火或散发火花地点的防火间距不应小于</w:t>
      </w:r>
      <w:r>
        <w:rPr>
          <w:rFonts w:ascii="宋体" w:hAnsi="宋体" w:cs="宋体"/>
          <w:color w:val="333333"/>
          <w:kern w:val="0"/>
          <w:sz w:val="24"/>
          <w:szCs w:val="24"/>
        </w:rPr>
        <w:t>_________</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148)</w:t>
      </w:r>
      <w:r>
        <w:rPr>
          <w:rFonts w:hint="eastAsia" w:ascii="宋体" w:hAnsi="宋体" w:cs="宋体"/>
          <w:color w:val="333333"/>
          <w:kern w:val="0"/>
          <w:sz w:val="24"/>
          <w:szCs w:val="24"/>
        </w:rPr>
        <w:t>在爆炸性气体环境中，当气体蒸气比空气重时，电气线路应在较高处敷设或</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．接地保护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．穿金属管保护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．穿锌管保护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．直接埋地</w:t>
      </w:r>
      <w:r>
        <w:rPr>
          <w:rFonts w:ascii="宋体" w:cs="宋体"/>
          <w:color w:val="333333"/>
          <w:kern w:val="0"/>
          <w:sz w:val="24"/>
          <w:szCs w:val="24"/>
        </w:rPr>
        <w:br w:type="textWrapping"/>
      </w:r>
      <w:r>
        <w:rPr>
          <w:rFonts w:ascii="宋体" w:hAnsi="宋体" w:cs="宋体"/>
          <w:color w:val="333333"/>
          <w:kern w:val="0"/>
          <w:sz w:val="24"/>
          <w:szCs w:val="24"/>
        </w:rPr>
        <w:t>149)</w:t>
      </w:r>
      <w:r>
        <w:rPr>
          <w:rFonts w:hint="eastAsia" w:ascii="宋体" w:hAnsi="宋体" w:cs="宋体"/>
          <w:color w:val="333333"/>
          <w:kern w:val="0"/>
          <w:sz w:val="24"/>
          <w:szCs w:val="24"/>
        </w:rPr>
        <w:t>带裙房的高层建筑防烟楼梯间及其前室、消防电梯间前室或合用前室，当裙房以上部分利用可开启外窗进行自然排烟、裙房部分不具备自然排烟条件时，其前室或合用前室应设置</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．局部机械排烟设施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．局部正压送风系统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．向疏散方向开启的甲级防火门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．向疏散方向开启的丙级防火门</w:t>
      </w:r>
      <w:r>
        <w:rPr>
          <w:rFonts w:ascii="宋体" w:cs="宋体"/>
          <w:color w:val="333333"/>
          <w:kern w:val="0"/>
          <w:sz w:val="24"/>
          <w:szCs w:val="24"/>
        </w:rPr>
        <w:br w:type="textWrapping"/>
      </w:r>
      <w:r>
        <w:rPr>
          <w:rFonts w:ascii="宋体" w:hAnsi="宋体" w:cs="宋体"/>
          <w:color w:val="333333"/>
          <w:kern w:val="0"/>
          <w:sz w:val="24"/>
          <w:szCs w:val="24"/>
        </w:rPr>
        <w:t>150)</w:t>
      </w:r>
      <w:r>
        <w:rPr>
          <w:rFonts w:hint="eastAsia" w:ascii="宋体" w:hAnsi="宋体" w:cs="宋体"/>
          <w:color w:val="333333"/>
          <w:kern w:val="0"/>
          <w:sz w:val="24"/>
          <w:szCs w:val="24"/>
        </w:rPr>
        <w:t>建筑物根据其重要性、使用性质、发生雷电事故的可能性和后果，按防雷要求分为</w:t>
      </w:r>
      <w:r>
        <w:rPr>
          <w:rFonts w:ascii="宋体" w:hAnsi="宋体" w:cs="宋体"/>
          <w:color w:val="333333"/>
          <w:kern w:val="0"/>
          <w:sz w:val="24"/>
          <w:szCs w:val="24"/>
        </w:rPr>
        <w:t>_________</w:t>
      </w:r>
      <w:r>
        <w:rPr>
          <w:rFonts w:hint="eastAsia" w:ascii="宋体" w:hAnsi="宋体" w:cs="宋体"/>
          <w:color w:val="333333"/>
          <w:kern w:val="0"/>
          <w:sz w:val="24"/>
          <w:szCs w:val="24"/>
        </w:rPr>
        <w:t>类。</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151)</w:t>
      </w:r>
      <w:r>
        <w:rPr>
          <w:rFonts w:hint="eastAsia" w:ascii="宋体" w:hAnsi="宋体" w:cs="宋体"/>
          <w:color w:val="333333"/>
          <w:kern w:val="0"/>
          <w:sz w:val="24"/>
          <w:szCs w:val="24"/>
        </w:rPr>
        <w:t>国家级重点文物保护的建筑物，其防雷类别应划分为</w:t>
      </w:r>
      <w:r>
        <w:rPr>
          <w:rFonts w:ascii="宋体" w:hAnsi="宋体" w:cs="宋体"/>
          <w:color w:val="333333"/>
          <w:kern w:val="0"/>
          <w:sz w:val="24"/>
          <w:szCs w:val="24"/>
        </w:rPr>
        <w:t>_________(B)</w:t>
      </w:r>
      <w:r>
        <w:rPr>
          <w:rFonts w:hint="eastAsia" w:ascii="宋体" w:hAnsi="宋体" w:cs="宋体"/>
          <w:color w:val="333333"/>
          <w:kern w:val="0"/>
          <w:sz w:val="24"/>
          <w:szCs w:val="24"/>
        </w:rPr>
        <w:t>类。</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152)</w:t>
      </w:r>
      <w:r>
        <w:rPr>
          <w:rFonts w:hint="eastAsia" w:ascii="宋体" w:hAnsi="宋体" w:cs="宋体"/>
          <w:color w:val="333333"/>
          <w:kern w:val="0"/>
          <w:sz w:val="24"/>
          <w:szCs w:val="24"/>
        </w:rPr>
        <w:t>大于</w:t>
      </w:r>
      <w:r>
        <w:rPr>
          <w:rFonts w:ascii="宋体" w:hAnsi="宋体" w:cs="宋体"/>
          <w:color w:val="333333"/>
          <w:kern w:val="0"/>
          <w:sz w:val="24"/>
          <w:szCs w:val="24"/>
        </w:rPr>
        <w:t xml:space="preserve"> W</w:t>
      </w:r>
      <w:r>
        <w:rPr>
          <w:rFonts w:hint="eastAsia" w:ascii="宋体" w:hAnsi="宋体" w:cs="宋体"/>
          <w:color w:val="333333"/>
          <w:kern w:val="0"/>
          <w:sz w:val="24"/>
          <w:szCs w:val="24"/>
        </w:rPr>
        <w:t>的白炽灯等不应直接安装在可燃材料装修或可燃构件上。</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w:t>
      </w:r>
      <w:r>
        <w:rPr>
          <w:rFonts w:ascii="宋体" w:hAnsi="宋体" w:cs="宋体"/>
          <w:color w:val="333333"/>
          <w:kern w:val="0"/>
          <w:sz w:val="24"/>
          <w:szCs w:val="24"/>
        </w:rPr>
        <w:br w:type="textWrapping"/>
      </w:r>
      <w:r>
        <w:rPr>
          <w:rFonts w:ascii="宋体" w:hAnsi="宋体" w:cs="宋体"/>
          <w:color w:val="333333"/>
          <w:kern w:val="0"/>
          <w:sz w:val="24"/>
          <w:szCs w:val="24"/>
        </w:rPr>
        <w:t>153)</w:t>
      </w:r>
      <w:r>
        <w:rPr>
          <w:rFonts w:hint="eastAsia" w:ascii="宋体" w:hAnsi="宋体" w:cs="宋体"/>
          <w:color w:val="333333"/>
          <w:kern w:val="0"/>
          <w:sz w:val="24"/>
          <w:szCs w:val="24"/>
        </w:rPr>
        <w:t>当胶合板表面涂覆一级饰面型防火涂料时，可作为</w:t>
      </w:r>
      <w:r>
        <w:rPr>
          <w:rFonts w:ascii="宋体" w:hAnsi="宋体" w:cs="宋体"/>
          <w:color w:val="333333"/>
          <w:kern w:val="0"/>
          <w:sz w:val="24"/>
          <w:szCs w:val="24"/>
        </w:rPr>
        <w:t>_________(B)</w:t>
      </w:r>
      <w:r>
        <w:rPr>
          <w:rFonts w:hint="eastAsia" w:ascii="宋体" w:hAnsi="宋体" w:cs="宋体"/>
          <w:color w:val="333333"/>
          <w:kern w:val="0"/>
          <w:sz w:val="24"/>
          <w:szCs w:val="24"/>
        </w:rPr>
        <w:t>级装修材料使用。</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B1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B2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．不低于</w:t>
      </w:r>
      <w:r>
        <w:rPr>
          <w:rFonts w:ascii="宋体" w:hAnsi="宋体" w:cs="宋体"/>
          <w:color w:val="333333"/>
          <w:kern w:val="0"/>
          <w:sz w:val="24"/>
          <w:szCs w:val="24"/>
        </w:rPr>
        <w:t>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154)</w:t>
      </w:r>
      <w:r>
        <w:rPr>
          <w:rFonts w:hint="eastAsia" w:ascii="宋体" w:hAnsi="宋体" w:cs="宋体"/>
          <w:color w:val="333333"/>
          <w:kern w:val="0"/>
          <w:sz w:val="24"/>
          <w:szCs w:val="24"/>
        </w:rPr>
        <w:t>靠外墙的采用自然排烟的防烟楼梯间，每</w:t>
      </w:r>
      <w:r>
        <w:rPr>
          <w:rFonts w:ascii="宋体" w:hAnsi="宋体" w:cs="宋体"/>
          <w:color w:val="333333"/>
          <w:kern w:val="0"/>
          <w:sz w:val="24"/>
          <w:szCs w:val="24"/>
        </w:rPr>
        <w:t>_________</w:t>
      </w:r>
      <w:r>
        <w:rPr>
          <w:rFonts w:hint="eastAsia" w:ascii="宋体" w:hAnsi="宋体" w:cs="宋体"/>
          <w:color w:val="333333"/>
          <w:kern w:val="0"/>
          <w:sz w:val="24"/>
          <w:szCs w:val="24"/>
        </w:rPr>
        <w:t>层内可开启的外窗总面积之和不应小于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．三、</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．五、</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．五、</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．三、</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155)_________</w:t>
      </w:r>
      <w:r>
        <w:rPr>
          <w:rFonts w:hint="eastAsia" w:ascii="宋体" w:hAnsi="宋体" w:cs="宋体"/>
          <w:color w:val="333333"/>
          <w:kern w:val="0"/>
          <w:sz w:val="24"/>
          <w:szCs w:val="24"/>
        </w:rPr>
        <w:t>应设置独立的机械加压送风防烟设施。</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．高层建筑的地下水泵房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．消防电梯井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．消防控制室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．封闭避难层（间）</w:t>
      </w:r>
      <w:r>
        <w:rPr>
          <w:rFonts w:ascii="宋体" w:cs="宋体"/>
          <w:color w:val="333333"/>
          <w:kern w:val="0"/>
          <w:sz w:val="24"/>
          <w:szCs w:val="24"/>
        </w:rPr>
        <w:br w:type="textWrapping"/>
      </w:r>
      <w:r>
        <w:rPr>
          <w:rFonts w:ascii="宋体" w:hAnsi="宋体" w:cs="宋体"/>
          <w:color w:val="333333"/>
          <w:kern w:val="0"/>
          <w:sz w:val="24"/>
          <w:szCs w:val="24"/>
        </w:rPr>
        <w:t>156)</w:t>
      </w:r>
      <w:r>
        <w:rPr>
          <w:rFonts w:hint="eastAsia" w:ascii="宋体" w:hAnsi="宋体" w:cs="宋体"/>
          <w:color w:val="333333"/>
          <w:kern w:val="0"/>
          <w:sz w:val="24"/>
          <w:szCs w:val="24"/>
        </w:rPr>
        <w:t>设置机械加压送风的楼梯间宜</w:t>
      </w:r>
      <w:r>
        <w:rPr>
          <w:rFonts w:ascii="宋体" w:hAnsi="宋体" w:cs="宋体"/>
          <w:color w:val="333333"/>
          <w:kern w:val="0"/>
          <w:sz w:val="24"/>
          <w:szCs w:val="24"/>
        </w:rPr>
        <w:t>_________</w:t>
      </w:r>
      <w:r>
        <w:rPr>
          <w:rFonts w:hint="eastAsia" w:ascii="宋体" w:hAnsi="宋体" w:cs="宋体"/>
          <w:color w:val="333333"/>
          <w:kern w:val="0"/>
          <w:sz w:val="24"/>
          <w:szCs w:val="24"/>
        </w:rPr>
        <w:t>设一个加压送风口，前室的加压送风口应</w:t>
      </w:r>
      <w:r>
        <w:rPr>
          <w:rFonts w:ascii="宋体" w:hAnsi="宋体" w:cs="宋体"/>
          <w:color w:val="333333"/>
          <w:kern w:val="0"/>
          <w:sz w:val="24"/>
          <w:szCs w:val="24"/>
        </w:rPr>
        <w:t>_________</w:t>
      </w:r>
      <w:r>
        <w:rPr>
          <w:rFonts w:hint="eastAsia" w:ascii="宋体" w:hAnsi="宋体" w:cs="宋体"/>
          <w:color w:val="333333"/>
          <w:kern w:val="0"/>
          <w:sz w:val="24"/>
          <w:szCs w:val="24"/>
        </w:rPr>
        <w:t>设一个。</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．每隔三至五层、每层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．每隔二至三层、每层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．每隔二至三层、每隔二至三层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．每层、每二层</w:t>
      </w:r>
      <w:r>
        <w:rPr>
          <w:rFonts w:ascii="宋体" w:cs="宋体"/>
          <w:color w:val="333333"/>
          <w:kern w:val="0"/>
          <w:sz w:val="24"/>
          <w:szCs w:val="24"/>
        </w:rPr>
        <w:br w:type="textWrapping"/>
      </w:r>
      <w:r>
        <w:rPr>
          <w:rFonts w:ascii="宋体" w:hAnsi="宋体" w:cs="宋体"/>
          <w:color w:val="333333"/>
          <w:kern w:val="0"/>
          <w:sz w:val="24"/>
          <w:szCs w:val="24"/>
        </w:rPr>
        <w:t>157)</w:t>
      </w:r>
      <w:r>
        <w:rPr>
          <w:rFonts w:hint="eastAsia" w:ascii="宋体" w:hAnsi="宋体" w:cs="宋体"/>
          <w:color w:val="333333"/>
          <w:kern w:val="0"/>
          <w:sz w:val="24"/>
          <w:szCs w:val="24"/>
        </w:rPr>
        <w:t>有爆炸危险的甲、乙类生产部位，宜设在单层厂房靠外墙或多层厂房的</w:t>
      </w:r>
      <w:r>
        <w:rPr>
          <w:rFonts w:ascii="宋体" w:hAnsi="宋体" w:cs="宋体"/>
          <w:color w:val="333333"/>
          <w:kern w:val="0"/>
          <w:sz w:val="24"/>
          <w:szCs w:val="24"/>
        </w:rPr>
        <w:t>_________</w:t>
      </w:r>
      <w:r>
        <w:rPr>
          <w:rFonts w:hint="eastAsia" w:ascii="宋体" w:hAnsi="宋体" w:cs="宋体"/>
          <w:color w:val="333333"/>
          <w:kern w:val="0"/>
          <w:sz w:val="24"/>
          <w:szCs w:val="24"/>
        </w:rPr>
        <w:t>靠外墙处。</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．最下一层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．最上一层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．地下室或半地下室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．常年主导风向下风向</w:t>
      </w:r>
      <w:r>
        <w:rPr>
          <w:rFonts w:ascii="宋体" w:cs="宋体"/>
          <w:color w:val="333333"/>
          <w:kern w:val="0"/>
          <w:sz w:val="24"/>
          <w:szCs w:val="24"/>
        </w:rPr>
        <w:br w:type="textWrapping"/>
      </w:r>
      <w:r>
        <w:rPr>
          <w:rFonts w:ascii="宋体" w:hAnsi="宋体" w:cs="宋体"/>
          <w:color w:val="333333"/>
          <w:kern w:val="0"/>
          <w:sz w:val="24"/>
          <w:szCs w:val="24"/>
        </w:rPr>
        <w:t>158)</w:t>
      </w:r>
      <w:r>
        <w:rPr>
          <w:rFonts w:hint="eastAsia" w:ascii="宋体" w:hAnsi="宋体" w:cs="宋体"/>
          <w:color w:val="333333"/>
          <w:kern w:val="0"/>
          <w:sz w:val="24"/>
          <w:szCs w:val="24"/>
        </w:rPr>
        <w:t>有爆炸危险的甲、乙类厂房，其泄压面积与厂房体积的比值（㎡</w:t>
      </w:r>
      <w:r>
        <w:rPr>
          <w:rFonts w:ascii="宋体" w:hAnsi="宋体" w:cs="宋体"/>
          <w:color w:val="333333"/>
          <w:kern w:val="0"/>
          <w:sz w:val="24"/>
          <w:szCs w:val="24"/>
        </w:rPr>
        <w:t>/m3</w:t>
      </w:r>
      <w:r>
        <w:rPr>
          <w:rFonts w:hint="eastAsia" w:ascii="宋体" w:hAnsi="宋体" w:cs="宋体"/>
          <w:color w:val="333333"/>
          <w:kern w:val="0"/>
          <w:sz w:val="24"/>
          <w:szCs w:val="24"/>
        </w:rPr>
        <w:t>）宜采用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0.05-0.22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0.5-0.8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0.01-0.03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0.03-0.5</w:t>
      </w:r>
      <w:r>
        <w:rPr>
          <w:rFonts w:ascii="宋体" w:hAnsi="宋体" w:cs="宋体"/>
          <w:color w:val="333333"/>
          <w:kern w:val="0"/>
          <w:sz w:val="24"/>
          <w:szCs w:val="24"/>
        </w:rPr>
        <w:br w:type="textWrapping"/>
      </w:r>
      <w:r>
        <w:rPr>
          <w:rFonts w:ascii="宋体" w:hAnsi="宋体" w:cs="宋体"/>
          <w:color w:val="333333"/>
          <w:kern w:val="0"/>
          <w:sz w:val="24"/>
          <w:szCs w:val="24"/>
        </w:rPr>
        <w:t>159)</w:t>
      </w:r>
      <w:r>
        <w:rPr>
          <w:rFonts w:hint="eastAsia" w:ascii="宋体" w:hAnsi="宋体" w:cs="宋体"/>
          <w:color w:val="333333"/>
          <w:kern w:val="0"/>
          <w:sz w:val="24"/>
          <w:szCs w:val="24"/>
        </w:rPr>
        <w:t>高层民用建筑中防火墙的耐火级限应为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3h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4h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3.5h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2.5h</w:t>
      </w:r>
      <w:r>
        <w:rPr>
          <w:rFonts w:ascii="宋体" w:hAnsi="宋体" w:cs="宋体"/>
          <w:color w:val="333333"/>
          <w:kern w:val="0"/>
          <w:sz w:val="24"/>
          <w:szCs w:val="24"/>
        </w:rPr>
        <w:br w:type="textWrapping"/>
      </w:r>
      <w:r>
        <w:rPr>
          <w:rFonts w:ascii="宋体" w:hAnsi="宋体" w:cs="宋体"/>
          <w:color w:val="333333"/>
          <w:kern w:val="0"/>
          <w:sz w:val="24"/>
          <w:szCs w:val="24"/>
        </w:rPr>
        <w:t>160)</w:t>
      </w:r>
      <w:r>
        <w:rPr>
          <w:rFonts w:hint="eastAsia" w:ascii="宋体" w:hAnsi="宋体" w:cs="宋体"/>
          <w:color w:val="333333"/>
          <w:kern w:val="0"/>
          <w:sz w:val="24"/>
          <w:szCs w:val="24"/>
        </w:rPr>
        <w:t>甲类单层厂房、耐火等级为二级，其防火分区最大允许占地面积为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w:t>
      </w:r>
      <w:r>
        <w:rPr>
          <w:rFonts w:hint="eastAsia" w:ascii="宋体" w:hAnsi="宋体" w:cs="宋体"/>
          <w:color w:val="333333"/>
          <w:kern w:val="0"/>
          <w:sz w:val="24"/>
          <w:szCs w:val="24"/>
        </w:rPr>
        <w: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161)</w:t>
      </w:r>
      <w:r>
        <w:rPr>
          <w:rFonts w:hint="eastAsia" w:ascii="宋体" w:hAnsi="宋体" w:cs="宋体"/>
          <w:color w:val="333333"/>
          <w:kern w:val="0"/>
          <w:sz w:val="24"/>
          <w:szCs w:val="24"/>
        </w:rPr>
        <w:t>玻璃幕墙与每层楼板、隔墙处的缝隙应采用</w:t>
      </w:r>
      <w:r>
        <w:rPr>
          <w:rFonts w:ascii="宋体" w:hAnsi="宋体" w:cs="宋体"/>
          <w:color w:val="333333"/>
          <w:kern w:val="0"/>
          <w:sz w:val="24"/>
          <w:szCs w:val="24"/>
        </w:rPr>
        <w:t>_________</w:t>
      </w:r>
      <w:r>
        <w:rPr>
          <w:rFonts w:hint="eastAsia" w:ascii="宋体" w:hAnsi="宋体" w:cs="宋体"/>
          <w:color w:val="333333"/>
          <w:kern w:val="0"/>
          <w:sz w:val="24"/>
          <w:szCs w:val="24"/>
        </w:rPr>
        <w:t>填塞密实。</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．易燃烧材料</w:t>
      </w:r>
      <w:r>
        <w:rPr>
          <w:rFonts w:ascii="宋体" w:cs="宋体"/>
          <w:color w:val="333333"/>
          <w:kern w:val="0"/>
          <w:sz w:val="24"/>
          <w:szCs w:val="24"/>
        </w:rPr>
        <w:br w:type="textWrapping"/>
      </w:r>
      <w:r>
        <w:rPr>
          <w:rFonts w:ascii="宋体" w:hAnsi="宋体" w:cs="宋体"/>
          <w:color w:val="333333"/>
          <w:kern w:val="0"/>
          <w:sz w:val="24"/>
          <w:szCs w:val="24"/>
        </w:rPr>
        <w:t>162)</w:t>
      </w:r>
      <w:r>
        <w:rPr>
          <w:rFonts w:hint="eastAsia" w:ascii="宋体" w:hAnsi="宋体" w:cs="宋体"/>
          <w:color w:val="333333"/>
          <w:kern w:val="0"/>
          <w:sz w:val="24"/>
          <w:szCs w:val="24"/>
        </w:rPr>
        <w:t>下面需设二个安全出口的有</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．面积为</w:t>
      </w:r>
      <w:r>
        <w:rPr>
          <w:rFonts w:ascii="宋体" w:hAnsi="宋体" w:cs="宋体"/>
          <w:color w:val="333333"/>
          <w:kern w:val="0"/>
          <w:sz w:val="24"/>
          <w:szCs w:val="24"/>
        </w:rPr>
        <w:t xml:space="preserve">90 </w:t>
      </w:r>
      <w:r>
        <w:rPr>
          <w:rFonts w:hint="eastAsia" w:ascii="宋体" w:hAnsi="宋体" w:cs="宋体"/>
          <w:color w:val="333333"/>
          <w:kern w:val="0"/>
          <w:sz w:val="24"/>
          <w:szCs w:val="24"/>
        </w:rPr>
        <w:t>㎡甲类厂房，生产人数为</w:t>
      </w:r>
      <w:r>
        <w:rPr>
          <w:rFonts w:ascii="宋体" w:hAnsi="宋体" w:cs="宋体"/>
          <w:color w:val="333333"/>
          <w:kern w:val="0"/>
          <w:sz w:val="24"/>
          <w:szCs w:val="24"/>
        </w:rPr>
        <w:t>4</w:t>
      </w:r>
      <w:r>
        <w:rPr>
          <w:rFonts w:hint="eastAsia" w:ascii="宋体" w:hAnsi="宋体" w:cs="宋体"/>
          <w:color w:val="333333"/>
          <w:kern w:val="0"/>
          <w:sz w:val="24"/>
          <w:szCs w:val="24"/>
        </w:rPr>
        <w:t>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．面积为</w:t>
      </w:r>
      <w:r>
        <w:rPr>
          <w:rFonts w:ascii="宋体" w:hAnsi="宋体" w:cs="宋体"/>
          <w:color w:val="333333"/>
          <w:kern w:val="0"/>
          <w:sz w:val="24"/>
          <w:szCs w:val="24"/>
        </w:rPr>
        <w:t xml:space="preserve">180 </w:t>
      </w:r>
      <w:r>
        <w:rPr>
          <w:rFonts w:hint="eastAsia" w:ascii="宋体" w:hAnsi="宋体" w:cs="宋体"/>
          <w:color w:val="333333"/>
          <w:kern w:val="0"/>
          <w:sz w:val="24"/>
          <w:szCs w:val="24"/>
        </w:rPr>
        <w:t>㎡，人数为</w:t>
      </w:r>
      <w:r>
        <w:rPr>
          <w:rFonts w:ascii="宋体" w:hAnsi="宋体" w:cs="宋体"/>
          <w:color w:val="333333"/>
          <w:kern w:val="0"/>
          <w:sz w:val="24"/>
          <w:szCs w:val="24"/>
        </w:rPr>
        <w:t>40</w:t>
      </w:r>
      <w:r>
        <w:rPr>
          <w:rFonts w:hint="eastAsia" w:ascii="宋体" w:hAnsi="宋体" w:cs="宋体"/>
          <w:color w:val="333333"/>
          <w:kern w:val="0"/>
          <w:sz w:val="24"/>
          <w:szCs w:val="24"/>
        </w:rPr>
        <w:t>人的办公室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．可停靠</w:t>
      </w:r>
      <w:r>
        <w:rPr>
          <w:rFonts w:ascii="宋体" w:hAnsi="宋体" w:cs="宋体"/>
          <w:color w:val="333333"/>
          <w:kern w:val="0"/>
          <w:sz w:val="24"/>
          <w:szCs w:val="24"/>
        </w:rPr>
        <w:t>40</w:t>
      </w:r>
      <w:r>
        <w:rPr>
          <w:rFonts w:hint="eastAsia" w:ascii="宋体" w:hAnsi="宋体" w:cs="宋体"/>
          <w:color w:val="333333"/>
          <w:kern w:val="0"/>
          <w:sz w:val="24"/>
          <w:szCs w:val="24"/>
        </w:rPr>
        <w:t>辆车的停车场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．面积为</w:t>
      </w:r>
      <w:r>
        <w:rPr>
          <w:rFonts w:ascii="宋体" w:hAnsi="宋体" w:cs="宋体"/>
          <w:color w:val="333333"/>
          <w:kern w:val="0"/>
          <w:sz w:val="24"/>
          <w:szCs w:val="24"/>
        </w:rPr>
        <w:t xml:space="preserve">65 </w:t>
      </w:r>
      <w:r>
        <w:rPr>
          <w:rFonts w:hint="eastAsia" w:ascii="宋体" w:hAnsi="宋体" w:cs="宋体"/>
          <w:color w:val="333333"/>
          <w:kern w:val="0"/>
          <w:sz w:val="24"/>
          <w:szCs w:val="24"/>
        </w:rPr>
        <w:t>㎡的地下室</w:t>
      </w:r>
      <w:r>
        <w:rPr>
          <w:rFonts w:ascii="宋体" w:cs="宋体"/>
          <w:color w:val="333333"/>
          <w:kern w:val="0"/>
          <w:sz w:val="24"/>
          <w:szCs w:val="24"/>
        </w:rPr>
        <w:br w:type="textWrapping"/>
      </w:r>
      <w:r>
        <w:rPr>
          <w:rFonts w:ascii="宋体" w:hAnsi="宋体" w:cs="宋体"/>
          <w:color w:val="333333"/>
          <w:kern w:val="0"/>
          <w:sz w:val="24"/>
          <w:szCs w:val="24"/>
        </w:rPr>
        <w:t>163)</w:t>
      </w:r>
      <w:r>
        <w:rPr>
          <w:rFonts w:hint="eastAsia" w:ascii="宋体" w:hAnsi="宋体" w:cs="宋体"/>
          <w:color w:val="333333"/>
          <w:kern w:val="0"/>
          <w:sz w:val="24"/>
          <w:szCs w:val="24"/>
        </w:rPr>
        <w:t>严重危险等级场所，每具灭火器的最小灭火级别应为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3A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4A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4B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8B</w:t>
      </w:r>
      <w:r>
        <w:rPr>
          <w:rFonts w:ascii="宋体" w:hAnsi="宋体" w:cs="宋体"/>
          <w:color w:val="333333"/>
          <w:kern w:val="0"/>
          <w:sz w:val="24"/>
          <w:szCs w:val="24"/>
        </w:rPr>
        <w:br w:type="textWrapping"/>
      </w:r>
      <w:r>
        <w:rPr>
          <w:rFonts w:ascii="宋体" w:hAnsi="宋体" w:cs="宋体"/>
          <w:color w:val="333333"/>
          <w:kern w:val="0"/>
          <w:sz w:val="24"/>
          <w:szCs w:val="24"/>
        </w:rPr>
        <w:t>164)</w:t>
      </w:r>
      <w:r>
        <w:rPr>
          <w:rFonts w:hint="eastAsia" w:ascii="宋体" w:hAnsi="宋体" w:cs="宋体"/>
          <w:color w:val="333333"/>
          <w:kern w:val="0"/>
          <w:sz w:val="24"/>
          <w:szCs w:val="24"/>
        </w:rPr>
        <w:t>水泵接合器的位置应该在距室外消火栓或消防水池</w:t>
      </w:r>
      <w:r>
        <w:rPr>
          <w:rFonts w:ascii="宋体" w:hAnsi="宋体" w:cs="宋体"/>
          <w:color w:val="333333"/>
          <w:kern w:val="0"/>
          <w:sz w:val="24"/>
          <w:szCs w:val="24"/>
        </w:rPr>
        <w:t>_________(A)m</w:t>
      </w:r>
      <w:r>
        <w:rPr>
          <w:rFonts w:hint="eastAsia" w:ascii="宋体" w:hAnsi="宋体" w:cs="宋体"/>
          <w:color w:val="333333"/>
          <w:kern w:val="0"/>
          <w:sz w:val="24"/>
          <w:szCs w:val="24"/>
        </w:rPr>
        <w:t>范围内。</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15-40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5-15</w:t>
      </w:r>
      <w:r>
        <w:rPr>
          <w:rFonts w:ascii="宋体" w:hAnsi="宋体" w:cs="宋体"/>
          <w:color w:val="333333"/>
          <w:kern w:val="0"/>
          <w:sz w:val="24"/>
          <w:szCs w:val="24"/>
        </w:rPr>
        <w:br w:type="textWrapping"/>
      </w:r>
      <w:r>
        <w:rPr>
          <w:rFonts w:ascii="宋体" w:hAnsi="宋体" w:cs="宋体"/>
          <w:color w:val="333333"/>
          <w:kern w:val="0"/>
          <w:sz w:val="24"/>
          <w:szCs w:val="24"/>
        </w:rPr>
        <w:t>165)</w:t>
      </w:r>
      <w:r>
        <w:rPr>
          <w:rFonts w:hint="eastAsia" w:ascii="宋体" w:hAnsi="宋体" w:cs="宋体"/>
          <w:color w:val="333333"/>
          <w:kern w:val="0"/>
          <w:sz w:val="24"/>
          <w:szCs w:val="24"/>
        </w:rPr>
        <w:t>火灾自动报警系统接地装置的接地电阻值采用专用接地装置时，接地电阻值不应大于</w:t>
      </w:r>
      <w:r>
        <w:rPr>
          <w:rFonts w:ascii="宋体" w:hAnsi="宋体" w:cs="宋体"/>
          <w:color w:val="333333"/>
          <w:kern w:val="0"/>
          <w:sz w:val="24"/>
          <w:szCs w:val="24"/>
        </w:rPr>
        <w:t>_________</w:t>
      </w:r>
      <w:r>
        <w:rPr>
          <w:rFonts w:hint="eastAsia" w:ascii="宋体" w:hAnsi="宋体" w:cs="宋体"/>
          <w:color w:val="333333"/>
          <w:kern w:val="0"/>
          <w:sz w:val="24"/>
          <w:szCs w:val="24"/>
        </w:rPr>
        <w:t>，采用共用接地装置时，接地电阻值不应大于</w:t>
      </w:r>
      <w:r>
        <w:rPr>
          <w:rFonts w:ascii="宋体" w:hAnsi="宋体" w:cs="宋体"/>
          <w:color w:val="333333"/>
          <w:kern w:val="0"/>
          <w:sz w:val="24"/>
          <w:szCs w:val="24"/>
        </w:rPr>
        <w:t>_________</w:t>
      </w:r>
      <w:r>
        <w:rPr>
          <w:rFonts w:hint="eastAsia" w:ascii="宋体" w:hAnsi="宋体" w:cs="宋体"/>
          <w:color w:val="333333"/>
          <w:kern w:val="0"/>
          <w:sz w:val="24"/>
          <w:szCs w:val="24"/>
        </w:rPr>
        <w:t>欧姆。</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欧姆、</w:t>
      </w:r>
      <w:r>
        <w:rPr>
          <w:rFonts w:ascii="宋体" w:hAnsi="宋体" w:cs="宋体"/>
          <w:color w:val="333333"/>
          <w:kern w:val="0"/>
          <w:sz w:val="24"/>
          <w:szCs w:val="24"/>
        </w:rPr>
        <w:t>5</w:t>
      </w:r>
      <w:r>
        <w:rPr>
          <w:rFonts w:hint="eastAsia" w:ascii="宋体" w:hAnsi="宋体" w:cs="宋体"/>
          <w:color w:val="333333"/>
          <w:kern w:val="0"/>
          <w:sz w:val="24"/>
          <w:szCs w:val="24"/>
        </w:rPr>
        <w:t>欧姆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w:t>
      </w:r>
      <w:r>
        <w:rPr>
          <w:rFonts w:hint="eastAsia" w:ascii="宋体" w:hAnsi="宋体" w:cs="宋体"/>
          <w:color w:val="333333"/>
          <w:kern w:val="0"/>
          <w:sz w:val="24"/>
          <w:szCs w:val="24"/>
        </w:rPr>
        <w:t>欧姆、</w:t>
      </w:r>
      <w:r>
        <w:rPr>
          <w:rFonts w:ascii="宋体" w:hAnsi="宋体" w:cs="宋体"/>
          <w:color w:val="333333"/>
          <w:kern w:val="0"/>
          <w:sz w:val="24"/>
          <w:szCs w:val="24"/>
        </w:rPr>
        <w:t>2</w:t>
      </w:r>
      <w:r>
        <w:rPr>
          <w:rFonts w:hint="eastAsia" w:ascii="宋体" w:hAnsi="宋体" w:cs="宋体"/>
          <w:color w:val="333333"/>
          <w:kern w:val="0"/>
          <w:sz w:val="24"/>
          <w:szCs w:val="24"/>
        </w:rPr>
        <w:t>欧姆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w:t>
      </w:r>
      <w:r>
        <w:rPr>
          <w:rFonts w:hint="eastAsia" w:ascii="宋体" w:hAnsi="宋体" w:cs="宋体"/>
          <w:color w:val="333333"/>
          <w:kern w:val="0"/>
          <w:sz w:val="24"/>
          <w:szCs w:val="24"/>
        </w:rPr>
        <w:t>欧姆、</w:t>
      </w:r>
      <w:r>
        <w:rPr>
          <w:rFonts w:ascii="宋体" w:hAnsi="宋体" w:cs="宋体"/>
          <w:color w:val="333333"/>
          <w:kern w:val="0"/>
          <w:sz w:val="24"/>
          <w:szCs w:val="24"/>
        </w:rPr>
        <w:t>1</w:t>
      </w:r>
      <w:r>
        <w:rPr>
          <w:rFonts w:hint="eastAsia" w:ascii="宋体" w:hAnsi="宋体" w:cs="宋体"/>
          <w:color w:val="333333"/>
          <w:kern w:val="0"/>
          <w:sz w:val="24"/>
          <w:szCs w:val="24"/>
        </w:rPr>
        <w:t>欧姆</w:t>
      </w:r>
      <w:r>
        <w:rPr>
          <w:rFonts w:ascii="宋体" w:hAnsi="宋体" w:cs="宋体"/>
          <w:color w:val="333333"/>
          <w:kern w:val="0"/>
          <w:sz w:val="24"/>
          <w:szCs w:val="24"/>
        </w:rPr>
        <w:t>_________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16</w:t>
      </w:r>
      <w:r>
        <w:rPr>
          <w:rFonts w:hint="eastAsia" w:ascii="宋体" w:hAnsi="宋体" w:cs="宋体"/>
          <w:color w:val="333333"/>
          <w:kern w:val="0"/>
          <w:sz w:val="24"/>
          <w:szCs w:val="24"/>
        </w:rPr>
        <w:t>欧姆、</w:t>
      </w:r>
      <w:r>
        <w:rPr>
          <w:rFonts w:ascii="宋体" w:hAnsi="宋体" w:cs="宋体"/>
          <w:color w:val="333333"/>
          <w:kern w:val="0"/>
          <w:sz w:val="24"/>
          <w:szCs w:val="24"/>
        </w:rPr>
        <w:t>4</w:t>
      </w:r>
      <w:r>
        <w:rPr>
          <w:rFonts w:hint="eastAsia" w:ascii="宋体" w:hAnsi="宋体" w:cs="宋体"/>
          <w:color w:val="333333"/>
          <w:kern w:val="0"/>
          <w:sz w:val="24"/>
          <w:szCs w:val="24"/>
        </w:rPr>
        <w:t>欧姆</w:t>
      </w:r>
      <w:r>
        <w:rPr>
          <w:rFonts w:ascii="宋体" w:cs="宋体"/>
          <w:color w:val="333333"/>
          <w:kern w:val="0"/>
          <w:sz w:val="24"/>
          <w:szCs w:val="24"/>
        </w:rPr>
        <w:br w:type="textWrapping"/>
      </w:r>
      <w:r>
        <w:rPr>
          <w:rFonts w:ascii="宋体" w:hAnsi="宋体" w:cs="宋体"/>
          <w:color w:val="333333"/>
          <w:kern w:val="0"/>
          <w:sz w:val="24"/>
          <w:szCs w:val="24"/>
        </w:rPr>
        <w:t>166)</w:t>
      </w:r>
      <w:r>
        <w:rPr>
          <w:rFonts w:hint="eastAsia" w:ascii="宋体" w:hAnsi="宋体" w:cs="宋体"/>
          <w:color w:val="333333"/>
          <w:kern w:val="0"/>
          <w:sz w:val="24"/>
          <w:szCs w:val="24"/>
        </w:rPr>
        <w:t>《高层民用建筑设计防火规范》规定，高位水箱的储水量一、二类公共建筑分别不应小于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w:t>
      </w:r>
      <w:r>
        <w:rPr>
          <w:rFonts w:ascii="宋体" w:hAnsi="宋体" w:cs="宋体"/>
          <w:color w:val="333333"/>
          <w:kern w:val="0"/>
          <w:sz w:val="24"/>
          <w:szCs w:val="24"/>
        </w:rPr>
        <w:t>9</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24</w:t>
      </w:r>
      <w:r>
        <w:rPr>
          <w:rFonts w:hint="eastAsia" w:ascii="宋体" w:hAnsi="宋体" w:cs="宋体"/>
          <w:color w:val="333333"/>
          <w:kern w:val="0"/>
          <w:sz w:val="24"/>
          <w:szCs w:val="24"/>
        </w:rPr>
        <w:t>㎡、</w:t>
      </w:r>
      <w:r>
        <w:rPr>
          <w:rFonts w:ascii="宋体" w:hAnsi="宋体" w:cs="宋体"/>
          <w:color w:val="333333"/>
          <w:kern w:val="0"/>
          <w:sz w:val="24"/>
          <w:szCs w:val="24"/>
        </w:rPr>
        <w:t>18</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18</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36</w:t>
      </w:r>
      <w:r>
        <w:rPr>
          <w:rFonts w:hint="eastAsia" w:ascii="宋体" w:hAnsi="宋体" w:cs="宋体"/>
          <w:color w:val="333333"/>
          <w:kern w:val="0"/>
          <w:sz w:val="24"/>
          <w:szCs w:val="24"/>
        </w:rPr>
        <w:t>㎡、</w:t>
      </w:r>
      <w:r>
        <w:rPr>
          <w:rFonts w:ascii="宋体" w:hAnsi="宋体" w:cs="宋体"/>
          <w:color w:val="333333"/>
          <w:kern w:val="0"/>
          <w:sz w:val="24"/>
          <w:szCs w:val="24"/>
        </w:rPr>
        <w:t>24</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167)</w:t>
      </w:r>
      <w:r>
        <w:rPr>
          <w:rFonts w:hint="eastAsia" w:ascii="宋体" w:hAnsi="宋体" w:cs="宋体"/>
          <w:color w:val="333333"/>
          <w:kern w:val="0"/>
          <w:sz w:val="24"/>
          <w:szCs w:val="24"/>
        </w:rPr>
        <w:t>附设在建筑物内的消防水泵房，应用耐火极限不低于</w:t>
      </w:r>
      <w:r>
        <w:rPr>
          <w:rFonts w:ascii="宋体" w:hAnsi="宋体" w:cs="宋体"/>
          <w:color w:val="333333"/>
          <w:kern w:val="0"/>
          <w:sz w:val="24"/>
          <w:szCs w:val="24"/>
        </w:rPr>
        <w:t>_________(B)</w:t>
      </w:r>
      <w:r>
        <w:rPr>
          <w:rFonts w:hint="eastAsia" w:ascii="宋体" w:hAnsi="宋体" w:cs="宋体"/>
          <w:color w:val="333333"/>
          <w:kern w:val="0"/>
          <w:sz w:val="24"/>
          <w:szCs w:val="24"/>
        </w:rPr>
        <w:t>的不燃烧体墙和楼板与其它部门隔开。</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0.5h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1.0h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1.5h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2.0h</w:t>
      </w:r>
      <w:r>
        <w:rPr>
          <w:rFonts w:ascii="宋体" w:hAnsi="宋体" w:cs="宋体"/>
          <w:color w:val="333333"/>
          <w:kern w:val="0"/>
          <w:sz w:val="24"/>
          <w:szCs w:val="24"/>
        </w:rPr>
        <w:br w:type="textWrapping"/>
      </w:r>
      <w:r>
        <w:rPr>
          <w:rFonts w:ascii="宋体" w:hAnsi="宋体" w:cs="宋体"/>
          <w:color w:val="333333"/>
          <w:kern w:val="0"/>
          <w:sz w:val="24"/>
          <w:szCs w:val="24"/>
        </w:rPr>
        <w:t>168)</w:t>
      </w:r>
      <w:r>
        <w:rPr>
          <w:rFonts w:hint="eastAsia" w:ascii="宋体" w:hAnsi="宋体" w:cs="宋体"/>
          <w:color w:val="333333"/>
          <w:kern w:val="0"/>
          <w:sz w:val="24"/>
          <w:szCs w:val="24"/>
        </w:rPr>
        <w:t>某商住楼，建筑高度</w:t>
      </w:r>
      <w:r>
        <w:rPr>
          <w:rFonts w:ascii="宋体" w:hAnsi="宋体" w:cs="宋体"/>
          <w:color w:val="333333"/>
          <w:kern w:val="0"/>
          <w:sz w:val="24"/>
          <w:szCs w:val="24"/>
        </w:rPr>
        <w:t>48m</w:t>
      </w:r>
      <w:r>
        <w:rPr>
          <w:rFonts w:hint="eastAsia" w:ascii="宋体" w:hAnsi="宋体" w:cs="宋体"/>
          <w:color w:val="333333"/>
          <w:kern w:val="0"/>
          <w:sz w:val="24"/>
          <w:szCs w:val="24"/>
        </w:rPr>
        <w:t>，每层建筑面积</w:t>
      </w:r>
      <w:r>
        <w:rPr>
          <w:rFonts w:ascii="宋体" w:hAnsi="宋体" w:cs="宋体"/>
          <w:color w:val="333333"/>
          <w:kern w:val="0"/>
          <w:sz w:val="24"/>
          <w:szCs w:val="24"/>
        </w:rPr>
        <w:t>1490</w:t>
      </w:r>
      <w:r>
        <w:rPr>
          <w:rFonts w:hint="eastAsia" w:ascii="宋体" w:hAnsi="宋体" w:cs="宋体"/>
          <w:color w:val="333333"/>
          <w:kern w:val="0"/>
          <w:sz w:val="24"/>
          <w:szCs w:val="24"/>
        </w:rPr>
        <w:t>㎡，其地上部分防火分区允许最大建筑面积不应超过</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169)</w:t>
      </w:r>
      <w:r>
        <w:rPr>
          <w:rFonts w:hint="eastAsia" w:ascii="宋体" w:hAnsi="宋体" w:cs="宋体"/>
          <w:color w:val="333333"/>
          <w:kern w:val="0"/>
          <w:sz w:val="24"/>
          <w:szCs w:val="24"/>
        </w:rPr>
        <w:t>某综合楼，建筑高度</w:t>
      </w:r>
      <w:r>
        <w:rPr>
          <w:rFonts w:ascii="宋体" w:hAnsi="宋体" w:cs="宋体"/>
          <w:color w:val="333333"/>
          <w:kern w:val="0"/>
          <w:sz w:val="24"/>
          <w:szCs w:val="24"/>
        </w:rPr>
        <w:t>28.7m</w:t>
      </w:r>
      <w:r>
        <w:rPr>
          <w:rFonts w:hint="eastAsia" w:ascii="宋体" w:hAnsi="宋体" w:cs="宋体"/>
          <w:color w:val="333333"/>
          <w:kern w:val="0"/>
          <w:sz w:val="24"/>
          <w:szCs w:val="24"/>
        </w:rPr>
        <w:t>，每层建筑面积</w:t>
      </w:r>
      <w:r>
        <w:rPr>
          <w:rFonts w:ascii="宋体" w:hAnsi="宋体" w:cs="宋体"/>
          <w:color w:val="333333"/>
          <w:kern w:val="0"/>
          <w:sz w:val="24"/>
          <w:szCs w:val="24"/>
        </w:rPr>
        <w:t>1260</w:t>
      </w:r>
      <w:r>
        <w:rPr>
          <w:rFonts w:hint="eastAsia" w:ascii="宋体" w:hAnsi="宋体" w:cs="宋体"/>
          <w:color w:val="333333"/>
          <w:kern w:val="0"/>
          <w:sz w:val="24"/>
          <w:szCs w:val="24"/>
        </w:rPr>
        <w:t>㎡，其地上部分防火分区允许最大建筑面积不应超过</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2000</w:t>
      </w:r>
      <w:r>
        <w:rPr>
          <w:rFonts w:ascii="宋体" w:hAnsi="宋体" w:cs="宋体"/>
          <w:color w:val="333333"/>
          <w:kern w:val="0"/>
          <w:sz w:val="24"/>
          <w:szCs w:val="24"/>
        </w:rPr>
        <w:br w:type="textWrapping"/>
      </w:r>
      <w:r>
        <w:rPr>
          <w:rFonts w:ascii="宋体" w:hAnsi="宋体" w:cs="宋体"/>
          <w:color w:val="333333"/>
          <w:kern w:val="0"/>
          <w:sz w:val="24"/>
          <w:szCs w:val="24"/>
        </w:rPr>
        <w:t>170)</w:t>
      </w:r>
      <w:r>
        <w:rPr>
          <w:rFonts w:hint="eastAsia" w:ascii="宋体" w:hAnsi="宋体" w:cs="宋体"/>
          <w:color w:val="333333"/>
          <w:kern w:val="0"/>
          <w:sz w:val="24"/>
          <w:szCs w:val="24"/>
        </w:rPr>
        <w:t>汽车加油站除规范另有规定外，距重要公共建筑不应小于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171)</w:t>
      </w:r>
      <w:r>
        <w:rPr>
          <w:rFonts w:hint="eastAsia" w:ascii="宋体" w:hAnsi="宋体" w:cs="宋体"/>
          <w:color w:val="333333"/>
          <w:kern w:val="0"/>
          <w:sz w:val="24"/>
          <w:szCs w:val="24"/>
        </w:rPr>
        <w:t>现行防火规范中确定的甲、乙、丙类库房的耐火等级、层数、防火墙间最大允许建筑面积，均</w:t>
      </w:r>
      <w:r>
        <w:rPr>
          <w:rFonts w:ascii="宋体" w:hAnsi="宋体" w:cs="宋体"/>
          <w:color w:val="333333"/>
          <w:kern w:val="0"/>
          <w:sz w:val="24"/>
          <w:szCs w:val="24"/>
        </w:rPr>
        <w:t>_________</w:t>
      </w:r>
      <w:r>
        <w:rPr>
          <w:rFonts w:hint="eastAsia" w:ascii="宋体" w:hAnsi="宋体" w:cs="宋体"/>
          <w:color w:val="333333"/>
          <w:kern w:val="0"/>
          <w:sz w:val="24"/>
          <w:szCs w:val="24"/>
        </w:rPr>
        <w:t>于民用建筑和厂房的相应规定。</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．大致等同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．等同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．宽</w:t>
      </w:r>
      <w:r>
        <w:rPr>
          <w:rFonts w:ascii="宋体" w:cs="宋体"/>
          <w:color w:val="333333"/>
          <w:kern w:val="0"/>
          <w:sz w:val="24"/>
          <w:szCs w:val="24"/>
        </w:rPr>
        <w:br w:type="textWrapping"/>
      </w:r>
      <w:r>
        <w:rPr>
          <w:rFonts w:ascii="宋体" w:hAnsi="宋体" w:cs="宋体"/>
          <w:color w:val="333333"/>
          <w:kern w:val="0"/>
          <w:sz w:val="24"/>
          <w:szCs w:val="24"/>
        </w:rPr>
        <w:t>172)</w:t>
      </w:r>
      <w:r>
        <w:rPr>
          <w:rFonts w:hint="eastAsia" w:ascii="宋体" w:hAnsi="宋体" w:cs="宋体"/>
          <w:color w:val="333333"/>
          <w:kern w:val="0"/>
          <w:sz w:val="24"/>
          <w:szCs w:val="24"/>
        </w:rPr>
        <w:t>设有自动喷水灭火的系统的库房，其防火墙间最大允许建筑面积可在相应规定基础上增加</w:t>
      </w:r>
      <w:r>
        <w:rPr>
          <w:rFonts w:ascii="宋体" w:hAnsi="宋体" w:cs="宋体"/>
          <w:color w:val="333333"/>
          <w:kern w:val="0"/>
          <w:sz w:val="24"/>
          <w:szCs w:val="24"/>
        </w:rPr>
        <w:t>_________</w:t>
      </w:r>
      <w:r>
        <w:rPr>
          <w:rFonts w:hint="eastAsia" w:ascii="宋体" w:hAnsi="宋体" w:cs="宋体"/>
          <w:color w:val="333333"/>
          <w:kern w:val="0"/>
          <w:sz w:val="24"/>
          <w:szCs w:val="24"/>
        </w:rPr>
        <w:t>倍。</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173)</w:t>
      </w:r>
      <w:r>
        <w:rPr>
          <w:rFonts w:hint="eastAsia" w:ascii="宋体" w:hAnsi="宋体" w:cs="宋体"/>
          <w:color w:val="333333"/>
          <w:kern w:val="0"/>
          <w:sz w:val="24"/>
          <w:szCs w:val="24"/>
        </w:rPr>
        <w:t>修车库防火分区最大允许建筑面积，除规范另有规定外，不应大于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174)</w:t>
      </w:r>
      <w:r>
        <w:rPr>
          <w:rFonts w:hint="eastAsia" w:ascii="宋体" w:hAnsi="宋体" w:cs="宋体"/>
          <w:color w:val="333333"/>
          <w:kern w:val="0"/>
          <w:sz w:val="24"/>
          <w:szCs w:val="24"/>
        </w:rPr>
        <w:t>地下汽车库的每个防火分区的最大允许建筑面积，除规范有规定者外，不应大于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175)</w:t>
      </w:r>
      <w:r>
        <w:rPr>
          <w:rFonts w:hint="eastAsia" w:ascii="宋体" w:hAnsi="宋体" w:cs="宋体"/>
          <w:color w:val="333333"/>
          <w:kern w:val="0"/>
          <w:sz w:val="24"/>
          <w:szCs w:val="24"/>
        </w:rPr>
        <w:t>一类隧道内承重结构体的耐火极限不应低于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2.50</w:t>
      </w:r>
      <w:r>
        <w:rPr>
          <w:rFonts w:ascii="宋体" w:hAnsi="宋体" w:cs="宋体"/>
          <w:color w:val="333333"/>
          <w:kern w:val="0"/>
          <w:sz w:val="24"/>
          <w:szCs w:val="24"/>
        </w:rPr>
        <w:br w:type="textWrapping"/>
      </w:r>
      <w:r>
        <w:rPr>
          <w:rFonts w:ascii="宋体" w:hAnsi="宋体" w:cs="宋体"/>
          <w:color w:val="333333"/>
          <w:kern w:val="0"/>
          <w:sz w:val="24"/>
          <w:szCs w:val="24"/>
        </w:rPr>
        <w:t>176)</w:t>
      </w:r>
      <w:r>
        <w:rPr>
          <w:rFonts w:hint="eastAsia" w:ascii="宋体" w:hAnsi="宋体" w:cs="宋体"/>
          <w:color w:val="333333"/>
          <w:kern w:val="0"/>
          <w:sz w:val="24"/>
          <w:szCs w:val="24"/>
        </w:rPr>
        <w:t>高层民用建筑每个防烟分区的建筑面积不宜超过</w:t>
      </w:r>
      <w:r>
        <w:rPr>
          <w:rFonts w:ascii="宋体" w:hAnsi="宋体" w:cs="宋体"/>
          <w:color w:val="333333"/>
          <w:kern w:val="0"/>
          <w:sz w:val="24"/>
          <w:szCs w:val="24"/>
        </w:rPr>
        <w:t xml:space="preserve">_________(B)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w:t>
      </w:r>
      <w:r>
        <w:rPr>
          <w:rFonts w:ascii="宋体" w:hAnsi="宋体" w:cs="宋体"/>
          <w:color w:val="333333"/>
          <w:kern w:val="0"/>
          <w:sz w:val="24"/>
          <w:szCs w:val="24"/>
        </w:rPr>
        <w:br w:type="textWrapping"/>
      </w:r>
      <w:r>
        <w:rPr>
          <w:rFonts w:ascii="宋体" w:hAnsi="宋体" w:cs="宋体"/>
          <w:color w:val="333333"/>
          <w:kern w:val="0"/>
          <w:sz w:val="24"/>
          <w:szCs w:val="24"/>
        </w:rPr>
        <w:t>177)</w:t>
      </w:r>
      <w:r>
        <w:rPr>
          <w:rFonts w:hint="eastAsia" w:ascii="宋体" w:hAnsi="宋体" w:cs="宋体"/>
          <w:color w:val="333333"/>
          <w:kern w:val="0"/>
          <w:sz w:val="24"/>
          <w:szCs w:val="24"/>
        </w:rPr>
        <w:t>人防工程室内净高不超过</w:t>
      </w:r>
      <w:r>
        <w:rPr>
          <w:rFonts w:ascii="宋体" w:hAnsi="宋体" w:cs="宋体"/>
          <w:color w:val="333333"/>
          <w:kern w:val="0"/>
          <w:sz w:val="24"/>
          <w:szCs w:val="24"/>
        </w:rPr>
        <w:t>6m</w:t>
      </w:r>
      <w:r>
        <w:rPr>
          <w:rFonts w:hint="eastAsia" w:ascii="宋体" w:hAnsi="宋体" w:cs="宋体"/>
          <w:color w:val="333333"/>
          <w:kern w:val="0"/>
          <w:sz w:val="24"/>
          <w:szCs w:val="24"/>
        </w:rPr>
        <w:t>时，每个防烟分区的建筑面积不应大于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w:t>
      </w:r>
      <w:r>
        <w:rPr>
          <w:rFonts w:ascii="宋体" w:hAnsi="宋体" w:cs="宋体"/>
          <w:color w:val="333333"/>
          <w:kern w:val="0"/>
          <w:sz w:val="24"/>
          <w:szCs w:val="24"/>
        </w:rPr>
        <w:br w:type="textWrapping"/>
      </w:r>
      <w:r>
        <w:rPr>
          <w:rFonts w:ascii="宋体" w:hAnsi="宋体" w:cs="宋体"/>
          <w:color w:val="333333"/>
          <w:kern w:val="0"/>
          <w:sz w:val="24"/>
          <w:szCs w:val="24"/>
        </w:rPr>
        <w:t>178)</w:t>
      </w:r>
      <w:r>
        <w:rPr>
          <w:rFonts w:hint="eastAsia" w:ascii="宋体" w:hAnsi="宋体" w:cs="宋体"/>
          <w:color w:val="333333"/>
          <w:kern w:val="0"/>
          <w:sz w:val="24"/>
          <w:szCs w:val="24"/>
        </w:rPr>
        <w:t>面积超过</w:t>
      </w:r>
      <w:r>
        <w:rPr>
          <w:rFonts w:ascii="宋体" w:hAnsi="宋体" w:cs="宋体"/>
          <w:color w:val="333333"/>
          <w:kern w:val="0"/>
          <w:sz w:val="24"/>
          <w:szCs w:val="24"/>
        </w:rPr>
        <w:t>_________</w:t>
      </w:r>
      <w:r>
        <w:rPr>
          <w:rFonts w:hint="eastAsia" w:ascii="宋体" w:hAnsi="宋体" w:cs="宋体"/>
          <w:color w:val="333333"/>
          <w:kern w:val="0"/>
          <w:sz w:val="24"/>
          <w:szCs w:val="24"/>
        </w:rPr>
        <w:t>㎡的地下车库应设置机械排烟系统。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179)</w:t>
      </w:r>
      <w:r>
        <w:rPr>
          <w:rFonts w:hint="eastAsia" w:ascii="宋体" w:hAnsi="宋体" w:cs="宋体"/>
          <w:color w:val="333333"/>
          <w:kern w:val="0"/>
          <w:sz w:val="24"/>
          <w:szCs w:val="24"/>
        </w:rPr>
        <w:t>设有机械排烟系统的汽车库，每个防烟分区的建筑面积不宜超过</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180)</w:t>
      </w:r>
      <w:r>
        <w:rPr>
          <w:rFonts w:hint="eastAsia" w:ascii="宋体" w:hAnsi="宋体" w:cs="宋体"/>
          <w:color w:val="333333"/>
          <w:kern w:val="0"/>
          <w:sz w:val="24"/>
          <w:szCs w:val="24"/>
        </w:rPr>
        <w:t>甲类物品库房与重要的公共建筑的防火间距不应小于</w:t>
      </w:r>
      <w:r>
        <w:rPr>
          <w:rFonts w:ascii="宋体" w:hAnsi="宋体" w:cs="宋体"/>
          <w:color w:val="333333"/>
          <w:kern w:val="0"/>
          <w:sz w:val="24"/>
          <w:szCs w:val="24"/>
        </w:rPr>
        <w:t>_________(C)m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181)</w:t>
      </w:r>
      <w:r>
        <w:rPr>
          <w:rFonts w:hint="eastAsia" w:ascii="宋体" w:hAnsi="宋体" w:cs="宋体"/>
          <w:color w:val="333333"/>
          <w:kern w:val="0"/>
          <w:sz w:val="24"/>
          <w:szCs w:val="24"/>
        </w:rPr>
        <w:t>城市液化石油气供应站的气瓶库距重要的公共建筑不应小于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182)</w:t>
      </w:r>
      <w:r>
        <w:rPr>
          <w:rFonts w:hint="eastAsia" w:ascii="宋体" w:hAnsi="宋体" w:cs="宋体"/>
          <w:color w:val="333333"/>
          <w:kern w:val="0"/>
          <w:sz w:val="24"/>
          <w:szCs w:val="24"/>
        </w:rPr>
        <w:t>架空电力线路与一级汽车加油站的安全距离不应小于</w:t>
      </w:r>
      <w:r>
        <w:rPr>
          <w:rFonts w:ascii="宋体" w:hAnsi="宋体" w:cs="宋体"/>
          <w:color w:val="333333"/>
          <w:kern w:val="0"/>
          <w:sz w:val="24"/>
          <w:szCs w:val="24"/>
        </w:rPr>
        <w:t>_________ (B)</w:t>
      </w:r>
      <w:r>
        <w:rPr>
          <w:rFonts w:hint="eastAsia" w:ascii="宋体" w:hAnsi="宋体" w:cs="宋体"/>
          <w:color w:val="333333"/>
          <w:kern w:val="0"/>
          <w:sz w:val="24"/>
          <w:szCs w:val="24"/>
        </w:rPr>
        <w:t>倍杆高。</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183)</w:t>
      </w:r>
      <w:r>
        <w:rPr>
          <w:rFonts w:hint="eastAsia" w:ascii="宋体" w:hAnsi="宋体" w:cs="宋体"/>
          <w:color w:val="333333"/>
          <w:kern w:val="0"/>
          <w:sz w:val="24"/>
          <w:szCs w:val="24"/>
        </w:rPr>
        <w:t>当小型甲、乙、丙类液体储罐直埋时，其与高层民用建筑的防火间距比露天的储罐防火间距减少</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184)</w:t>
      </w:r>
      <w:r>
        <w:rPr>
          <w:rFonts w:hint="eastAsia" w:ascii="宋体" w:hAnsi="宋体" w:cs="宋体"/>
          <w:color w:val="333333"/>
          <w:kern w:val="0"/>
          <w:sz w:val="24"/>
          <w:szCs w:val="24"/>
        </w:rPr>
        <w:t>散发可燃气体、可燃蒸汽的甲类厂房与明火或散发火花的地点不应小于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185)_________</w:t>
      </w:r>
      <w:r>
        <w:rPr>
          <w:rFonts w:hint="eastAsia" w:ascii="宋体" w:hAnsi="宋体" w:cs="宋体"/>
          <w:color w:val="333333"/>
          <w:kern w:val="0"/>
          <w:sz w:val="24"/>
          <w:szCs w:val="24"/>
        </w:rPr>
        <w:t>类生产除工艺要求必须采用多层厂房外，宜采用单层厂房。</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．甲，乙，丙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．乙</w:t>
      </w:r>
      <w:r>
        <w:rPr>
          <w:rFonts w:ascii="宋体" w:cs="宋体"/>
          <w:color w:val="333333"/>
          <w:kern w:val="0"/>
          <w:sz w:val="24"/>
          <w:szCs w:val="24"/>
        </w:rPr>
        <w:br w:type="textWrapping"/>
      </w:r>
      <w:r>
        <w:rPr>
          <w:rFonts w:ascii="宋体" w:hAnsi="宋体" w:cs="宋体"/>
          <w:color w:val="333333"/>
          <w:kern w:val="0"/>
          <w:sz w:val="24"/>
          <w:szCs w:val="24"/>
        </w:rPr>
        <w:t>186)_________</w:t>
      </w:r>
      <w:r>
        <w:rPr>
          <w:rFonts w:hint="eastAsia" w:ascii="宋体" w:hAnsi="宋体" w:cs="宋体"/>
          <w:color w:val="333333"/>
          <w:kern w:val="0"/>
          <w:sz w:val="24"/>
          <w:szCs w:val="24"/>
        </w:rPr>
        <w:t>类生产不能设在高层厂房内。</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．使用爆炸下限</w:t>
      </w:r>
      <w:r>
        <w:rPr>
          <w:rFonts w:ascii="宋体" w:hAnsi="宋体" w:cs="宋体"/>
          <w:color w:val="333333"/>
          <w:kern w:val="0"/>
          <w:sz w:val="24"/>
          <w:szCs w:val="24"/>
        </w:rPr>
        <w:t>&lt;60</w:t>
      </w:r>
      <w:r>
        <w:rPr>
          <w:rFonts w:hint="eastAsia" w:ascii="宋体" w:hAnsi="宋体" w:cs="宋体"/>
          <w:color w:val="333333"/>
          <w:kern w:val="0"/>
          <w:sz w:val="24"/>
          <w:szCs w:val="24"/>
        </w:rPr>
        <w:t>℃的液体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．产生浮游状态的可燃粉尘</w:t>
      </w:r>
      <w:r>
        <w:rPr>
          <w:rFonts w:ascii="宋体" w:cs="宋体"/>
          <w:color w:val="333333"/>
          <w:kern w:val="0"/>
          <w:sz w:val="24"/>
          <w:szCs w:val="24"/>
        </w:rPr>
        <w:br w:type="textWrapping"/>
      </w:r>
      <w:r>
        <w:rPr>
          <w:rFonts w:ascii="宋体" w:hAnsi="宋体" w:cs="宋体"/>
          <w:color w:val="333333"/>
          <w:kern w:val="0"/>
          <w:sz w:val="24"/>
          <w:szCs w:val="24"/>
        </w:rPr>
        <w:t>187)</w:t>
      </w:r>
      <w:r>
        <w:rPr>
          <w:rFonts w:hint="eastAsia" w:ascii="宋体" w:hAnsi="宋体" w:cs="宋体"/>
          <w:color w:val="333333"/>
          <w:kern w:val="0"/>
          <w:sz w:val="24"/>
          <w:szCs w:val="24"/>
        </w:rPr>
        <w:t>层数</w:t>
      </w:r>
      <w:r>
        <w:rPr>
          <w:rFonts w:ascii="宋体" w:hAnsi="宋体" w:cs="宋体"/>
          <w:color w:val="333333"/>
          <w:kern w:val="0"/>
          <w:sz w:val="24"/>
          <w:szCs w:val="24"/>
        </w:rPr>
        <w:t>_________</w:t>
      </w:r>
      <w:r>
        <w:rPr>
          <w:rFonts w:hint="eastAsia" w:ascii="宋体" w:hAnsi="宋体" w:cs="宋体"/>
          <w:color w:val="333333"/>
          <w:kern w:val="0"/>
          <w:sz w:val="24"/>
          <w:szCs w:val="24"/>
        </w:rPr>
        <w:t>层的居住建筑（包括首层设置商业服务网点的的住宅）和建筑高度超过</w:t>
      </w:r>
      <w:r>
        <w:rPr>
          <w:rFonts w:ascii="宋体" w:hAnsi="宋体" w:cs="宋体"/>
          <w:color w:val="333333"/>
          <w:kern w:val="0"/>
          <w:sz w:val="24"/>
          <w:szCs w:val="24"/>
        </w:rPr>
        <w:t>24M</w:t>
      </w:r>
      <w:r>
        <w:rPr>
          <w:rFonts w:hint="eastAsia" w:ascii="宋体" w:hAnsi="宋体" w:cs="宋体"/>
          <w:color w:val="333333"/>
          <w:kern w:val="0"/>
          <w:sz w:val="24"/>
          <w:szCs w:val="24"/>
        </w:rPr>
        <w:t>的两层及两层以上的公共建筑称为高层民用建筑。</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大于等于</w:t>
      </w:r>
      <w:r>
        <w:rPr>
          <w:rFonts w:ascii="宋体" w:hAnsi="宋体" w:cs="宋体"/>
          <w:color w:val="333333"/>
          <w:kern w:val="0"/>
          <w:sz w:val="24"/>
          <w:szCs w:val="24"/>
        </w:rPr>
        <w:t>7</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大于等于</w:t>
      </w:r>
      <w:r>
        <w:rPr>
          <w:rFonts w:ascii="宋体" w:hAnsi="宋体" w:cs="宋体"/>
          <w:color w:val="333333"/>
          <w:kern w:val="0"/>
          <w:sz w:val="24"/>
          <w:szCs w:val="24"/>
        </w:rPr>
        <w:t>8</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．大于等于</w:t>
      </w:r>
      <w:r>
        <w:rPr>
          <w:rFonts w:ascii="宋体" w:hAnsi="宋体" w:cs="宋体"/>
          <w:color w:val="333333"/>
          <w:kern w:val="0"/>
          <w:sz w:val="24"/>
          <w:szCs w:val="24"/>
        </w:rPr>
        <w:t>9</w:t>
      </w:r>
      <w:r>
        <w:rPr>
          <w:rFonts w:hint="eastAsia" w:ascii="宋体" w:hAnsi="宋体" w:cs="宋体"/>
          <w:color w:val="333333"/>
          <w:kern w:val="0"/>
          <w:sz w:val="24"/>
          <w:szCs w:val="24"/>
        </w:rPr>
        <w:t>层</w:t>
      </w:r>
      <w:r>
        <w:rPr>
          <w:rFonts w:ascii="宋体" w:hAnsi="宋体" w:cs="宋体"/>
          <w:color w:val="333333"/>
          <w:kern w:val="0"/>
          <w:sz w:val="24"/>
          <w:szCs w:val="24"/>
        </w:rPr>
        <w:t>_</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大于等于</w:t>
      </w:r>
      <w:r>
        <w:rPr>
          <w:rFonts w:ascii="宋体" w:hAnsi="宋体" w:cs="宋体"/>
          <w:color w:val="333333"/>
          <w:kern w:val="0"/>
          <w:sz w:val="24"/>
          <w:szCs w:val="24"/>
        </w:rPr>
        <w:t>10</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188)</w:t>
      </w:r>
      <w:r>
        <w:rPr>
          <w:rFonts w:hint="eastAsia" w:ascii="宋体" w:hAnsi="宋体" w:cs="宋体"/>
          <w:color w:val="333333"/>
          <w:kern w:val="0"/>
          <w:sz w:val="24"/>
          <w:szCs w:val="24"/>
        </w:rPr>
        <w:t>高层民用建筑的柴油发电机房应设储油间，其储量不应超过</w:t>
      </w:r>
      <w:r>
        <w:rPr>
          <w:rFonts w:ascii="宋体" w:hAnsi="宋体" w:cs="宋体"/>
          <w:color w:val="333333"/>
          <w:kern w:val="0"/>
          <w:sz w:val="24"/>
          <w:szCs w:val="24"/>
        </w:rPr>
        <w:t>_________h</w:t>
      </w:r>
      <w:r>
        <w:rPr>
          <w:rFonts w:hint="eastAsia" w:ascii="宋体" w:hAnsi="宋体" w:cs="宋体"/>
          <w:color w:val="333333"/>
          <w:kern w:val="0"/>
          <w:sz w:val="24"/>
          <w:szCs w:val="24"/>
        </w:rPr>
        <w:t>的需要量。</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24</w:t>
      </w:r>
      <w:r>
        <w:rPr>
          <w:rFonts w:ascii="宋体" w:hAnsi="宋体" w:cs="宋体"/>
          <w:color w:val="333333"/>
          <w:kern w:val="0"/>
          <w:sz w:val="24"/>
          <w:szCs w:val="24"/>
        </w:rPr>
        <w:br w:type="textWrapping"/>
      </w:r>
      <w:r>
        <w:rPr>
          <w:rFonts w:ascii="宋体" w:hAnsi="宋体" w:cs="宋体"/>
          <w:color w:val="333333"/>
          <w:kern w:val="0"/>
          <w:sz w:val="24"/>
          <w:szCs w:val="24"/>
        </w:rPr>
        <w:t>189)</w:t>
      </w:r>
      <w:r>
        <w:rPr>
          <w:rFonts w:hint="eastAsia" w:ascii="宋体" w:hAnsi="宋体" w:cs="宋体"/>
          <w:color w:val="333333"/>
          <w:kern w:val="0"/>
          <w:sz w:val="24"/>
          <w:szCs w:val="24"/>
        </w:rPr>
        <w:t>高层民用建筑的垃圾道</w:t>
      </w:r>
      <w:r>
        <w:rPr>
          <w:rFonts w:ascii="宋体" w:hAnsi="宋体" w:cs="宋体"/>
          <w:color w:val="333333"/>
          <w:kern w:val="0"/>
          <w:sz w:val="24"/>
          <w:szCs w:val="24"/>
        </w:rPr>
        <w:t>_________</w:t>
      </w:r>
      <w:r>
        <w:rPr>
          <w:rFonts w:hint="eastAsia" w:ascii="宋体" w:hAnsi="宋体" w:cs="宋体"/>
          <w:color w:val="333333"/>
          <w:kern w:val="0"/>
          <w:sz w:val="24"/>
          <w:szCs w:val="24"/>
        </w:rPr>
        <w:t>设在楼梯间内。</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．严禁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．宜</w:t>
      </w:r>
      <w:r>
        <w:rPr>
          <w:rFonts w:ascii="宋体" w:cs="宋体"/>
          <w:color w:val="333333"/>
          <w:kern w:val="0"/>
          <w:sz w:val="24"/>
          <w:szCs w:val="24"/>
        </w:rPr>
        <w:br w:type="textWrapping"/>
      </w:r>
      <w:r>
        <w:rPr>
          <w:rFonts w:ascii="宋体" w:hAnsi="宋体" w:cs="宋体"/>
          <w:color w:val="333333"/>
          <w:kern w:val="0"/>
          <w:sz w:val="24"/>
          <w:szCs w:val="24"/>
        </w:rPr>
        <w:t>190)</w:t>
      </w:r>
      <w:r>
        <w:rPr>
          <w:rFonts w:hint="eastAsia" w:ascii="宋体" w:hAnsi="宋体" w:cs="宋体"/>
          <w:color w:val="333333"/>
          <w:kern w:val="0"/>
          <w:sz w:val="24"/>
          <w:szCs w:val="24"/>
        </w:rPr>
        <w:t>厂（库）区围墙与厂（库）内建筑的间距不宜小于</w:t>
      </w:r>
      <w:r>
        <w:rPr>
          <w:rFonts w:ascii="宋体" w:hAnsi="宋体" w:cs="宋体"/>
          <w:color w:val="333333"/>
          <w:kern w:val="0"/>
          <w:sz w:val="24"/>
          <w:szCs w:val="24"/>
        </w:rPr>
        <w:t>_________m</w:t>
      </w:r>
      <w:r>
        <w:rPr>
          <w:rFonts w:hint="eastAsia" w:ascii="宋体" w:hAnsi="宋体" w:cs="宋体"/>
          <w:color w:val="333333"/>
          <w:kern w:val="0"/>
          <w:sz w:val="24"/>
          <w:szCs w:val="24"/>
        </w:rPr>
        <w:t>，围墙两侧建筑物之间应满足防火间距要求。</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191)</w:t>
      </w:r>
      <w:r>
        <w:rPr>
          <w:rFonts w:hint="eastAsia" w:ascii="宋体" w:hAnsi="宋体" w:cs="宋体"/>
          <w:color w:val="333333"/>
          <w:kern w:val="0"/>
          <w:sz w:val="24"/>
          <w:szCs w:val="24"/>
        </w:rPr>
        <w:t>供甲、乙类厂房专用的</w:t>
      </w:r>
      <w:r>
        <w:rPr>
          <w:rFonts w:ascii="宋体" w:hAnsi="宋体" w:cs="宋体"/>
          <w:color w:val="333333"/>
          <w:kern w:val="0"/>
          <w:sz w:val="24"/>
          <w:szCs w:val="24"/>
        </w:rPr>
        <w:t>_________Kv</w:t>
      </w:r>
      <w:r>
        <w:rPr>
          <w:rFonts w:hint="eastAsia" w:ascii="宋体" w:hAnsi="宋体" w:cs="宋体"/>
          <w:color w:val="333333"/>
          <w:kern w:val="0"/>
          <w:sz w:val="24"/>
          <w:szCs w:val="24"/>
        </w:rPr>
        <w:t>及以下的变、配电所，按规定采取防火措施后，可一面贴邻甲、乙类厂房。</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192)</w:t>
      </w:r>
      <w:r>
        <w:rPr>
          <w:rFonts w:hint="eastAsia" w:ascii="宋体" w:hAnsi="宋体" w:cs="宋体"/>
          <w:color w:val="333333"/>
          <w:kern w:val="0"/>
          <w:sz w:val="24"/>
          <w:szCs w:val="24"/>
        </w:rPr>
        <w:t>高层民用建筑设置瓶装液化石油气间时，总储量不超过</w:t>
      </w:r>
      <w:r>
        <w:rPr>
          <w:rFonts w:ascii="宋体" w:hAnsi="宋体" w:cs="宋体"/>
          <w:color w:val="333333"/>
          <w:kern w:val="0"/>
          <w:sz w:val="24"/>
          <w:szCs w:val="24"/>
        </w:rPr>
        <w:t>_________(B)m3</w:t>
      </w:r>
      <w:r>
        <w:rPr>
          <w:rFonts w:hint="eastAsia" w:ascii="宋体" w:hAnsi="宋体" w:cs="宋体"/>
          <w:color w:val="333333"/>
          <w:kern w:val="0"/>
          <w:sz w:val="24"/>
          <w:szCs w:val="24"/>
        </w:rPr>
        <w:t>时，可与裙房贴邻建造。</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193)</w:t>
      </w:r>
      <w:r>
        <w:rPr>
          <w:rFonts w:hint="eastAsia" w:ascii="宋体" w:hAnsi="宋体" w:cs="宋体"/>
          <w:color w:val="333333"/>
          <w:kern w:val="0"/>
          <w:sz w:val="24"/>
          <w:szCs w:val="24"/>
        </w:rPr>
        <w:t>高层民用建筑设置瓶装液化石油气间时，总储量超过</w:t>
      </w:r>
      <w:r>
        <w:rPr>
          <w:rFonts w:ascii="宋体" w:hAnsi="宋体" w:cs="宋体"/>
          <w:color w:val="333333"/>
          <w:kern w:val="0"/>
          <w:sz w:val="24"/>
          <w:szCs w:val="24"/>
        </w:rPr>
        <w:t>1m3</w:t>
      </w:r>
      <w:r>
        <w:rPr>
          <w:rFonts w:hint="eastAsia" w:ascii="宋体" w:hAnsi="宋体" w:cs="宋体"/>
          <w:color w:val="333333"/>
          <w:kern w:val="0"/>
          <w:sz w:val="24"/>
          <w:szCs w:val="24"/>
        </w:rPr>
        <w:t>不超过</w:t>
      </w:r>
      <w:r>
        <w:rPr>
          <w:rFonts w:ascii="宋体" w:hAnsi="宋体" w:cs="宋体"/>
          <w:color w:val="333333"/>
          <w:kern w:val="0"/>
          <w:sz w:val="24"/>
          <w:szCs w:val="24"/>
        </w:rPr>
        <w:t>3m3</w:t>
      </w:r>
      <w:r>
        <w:rPr>
          <w:rFonts w:hint="eastAsia" w:ascii="宋体" w:hAnsi="宋体" w:cs="宋体"/>
          <w:color w:val="333333"/>
          <w:kern w:val="0"/>
          <w:sz w:val="24"/>
          <w:szCs w:val="24"/>
        </w:rPr>
        <w:t>时，应独立建造。与高层民用建筑和裙房的防火间距不应小于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w:t>
      </w:r>
      <w:r>
        <w:rPr>
          <w:rFonts w:ascii="宋体" w:hAnsi="宋体" w:cs="宋体"/>
          <w:color w:val="333333"/>
          <w:kern w:val="0"/>
          <w:sz w:val="24"/>
          <w:szCs w:val="24"/>
        </w:rPr>
        <w:br w:type="textWrapping"/>
      </w:r>
      <w:r>
        <w:rPr>
          <w:rFonts w:ascii="宋体" w:hAnsi="宋体" w:cs="宋体"/>
          <w:color w:val="333333"/>
          <w:kern w:val="0"/>
          <w:sz w:val="24"/>
          <w:szCs w:val="24"/>
        </w:rPr>
        <w:t>194)</w:t>
      </w:r>
      <w:r>
        <w:rPr>
          <w:rFonts w:hint="eastAsia" w:ascii="宋体" w:hAnsi="宋体" w:cs="宋体"/>
          <w:color w:val="333333"/>
          <w:kern w:val="0"/>
          <w:sz w:val="24"/>
          <w:szCs w:val="24"/>
        </w:rPr>
        <w:t>储存物品火灾危险性，按其在储存过程中的火灾危险性特征，将其分为</w:t>
      </w:r>
      <w:r>
        <w:rPr>
          <w:rFonts w:ascii="宋体" w:hAnsi="宋体" w:cs="宋体"/>
          <w:color w:val="333333"/>
          <w:kern w:val="0"/>
          <w:sz w:val="24"/>
          <w:szCs w:val="24"/>
        </w:rPr>
        <w:t>_________</w:t>
      </w:r>
      <w:r>
        <w:rPr>
          <w:rFonts w:hint="eastAsia" w:ascii="宋体" w:hAnsi="宋体" w:cs="宋体"/>
          <w:color w:val="333333"/>
          <w:kern w:val="0"/>
          <w:sz w:val="24"/>
          <w:szCs w:val="24"/>
        </w:rPr>
        <w:t>类。</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195)</w:t>
      </w:r>
      <w:r>
        <w:rPr>
          <w:rFonts w:hint="eastAsia" w:ascii="宋体" w:hAnsi="宋体" w:cs="宋体"/>
          <w:color w:val="333333"/>
          <w:kern w:val="0"/>
          <w:sz w:val="24"/>
          <w:szCs w:val="24"/>
        </w:rPr>
        <w:t>除住宅外的民用建筑、厂房和丙类仓库的建筑面积大于</w:t>
      </w:r>
      <w:r>
        <w:rPr>
          <w:rFonts w:ascii="宋体" w:hAnsi="宋体" w:cs="宋体"/>
          <w:color w:val="333333"/>
          <w:kern w:val="0"/>
          <w:sz w:val="24"/>
          <w:szCs w:val="24"/>
        </w:rPr>
        <w:t>_________(B)</w:t>
      </w:r>
      <w:r>
        <w:rPr>
          <w:rFonts w:hint="eastAsia" w:ascii="宋体" w:hAnsi="宋体" w:cs="宋体"/>
          <w:color w:val="333333"/>
          <w:kern w:val="0"/>
          <w:sz w:val="24"/>
          <w:szCs w:val="24"/>
        </w:rPr>
        <w:t>平方米的地下、半地下室或地下室、半地下室中的公共活动房间应设置消防应急照明灯具。</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196)</w:t>
      </w:r>
      <w:r>
        <w:rPr>
          <w:rFonts w:hint="eastAsia" w:ascii="宋体" w:hAnsi="宋体" w:cs="宋体"/>
          <w:color w:val="333333"/>
          <w:kern w:val="0"/>
          <w:sz w:val="24"/>
          <w:szCs w:val="24"/>
        </w:rPr>
        <w:t>人员密集场所内的地面最低水平照度不应低于</w:t>
      </w:r>
      <w:r>
        <w:rPr>
          <w:rFonts w:ascii="宋体" w:hAnsi="宋体" w:cs="宋体"/>
          <w:color w:val="333333"/>
          <w:kern w:val="0"/>
          <w:sz w:val="24"/>
          <w:szCs w:val="24"/>
        </w:rPr>
        <w:t>_________lx</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197)</w:t>
      </w:r>
      <w:r>
        <w:rPr>
          <w:rFonts w:hint="eastAsia" w:ascii="宋体" w:hAnsi="宋体" w:cs="宋体"/>
          <w:color w:val="333333"/>
          <w:kern w:val="0"/>
          <w:sz w:val="24"/>
          <w:szCs w:val="24"/>
        </w:rPr>
        <w:t>消防车道上空有障碍物时，其净高不应小于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198)</w:t>
      </w:r>
      <w:r>
        <w:rPr>
          <w:rFonts w:hint="eastAsia" w:ascii="宋体" w:hAnsi="宋体" w:cs="宋体"/>
          <w:color w:val="333333"/>
          <w:kern w:val="0"/>
          <w:sz w:val="24"/>
          <w:szCs w:val="24"/>
        </w:rPr>
        <w:t>公共建筑袋形走道的灯光疏散指示标志间距不应大于</w:t>
      </w:r>
      <w:r>
        <w:rPr>
          <w:rFonts w:ascii="宋体" w:hAnsi="宋体" w:cs="宋体"/>
          <w:color w:val="333333"/>
          <w:kern w:val="0"/>
          <w:sz w:val="24"/>
          <w:szCs w:val="24"/>
        </w:rPr>
        <w:t>________ (C)m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199)</w:t>
      </w:r>
      <w:r>
        <w:rPr>
          <w:rFonts w:hint="eastAsia" w:ascii="宋体" w:hAnsi="宋体" w:cs="宋体"/>
          <w:color w:val="333333"/>
          <w:kern w:val="0"/>
          <w:sz w:val="24"/>
          <w:szCs w:val="24"/>
        </w:rPr>
        <w:t>高层民用建筑与与其裙房之间设有防火墙等防火分隔设施并设有自动喷水灭火系统时，裙房的防火分区允许最大建筑面积可达</w:t>
      </w:r>
      <w:r>
        <w:rPr>
          <w:rFonts w:ascii="宋体" w:hAnsi="宋体" w:cs="宋体"/>
          <w:color w:val="333333"/>
          <w:kern w:val="0"/>
          <w:sz w:val="24"/>
          <w:szCs w:val="24"/>
        </w:rPr>
        <w:t>_________m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w:t>
      </w:r>
      <w:r>
        <w:rPr>
          <w:rFonts w:ascii="宋体" w:hAnsi="宋体" w:cs="宋体"/>
          <w:color w:val="333333"/>
          <w:kern w:val="0"/>
          <w:sz w:val="24"/>
          <w:szCs w:val="24"/>
        </w:rPr>
        <w:br w:type="textWrapping"/>
      </w:r>
      <w:r>
        <w:rPr>
          <w:rFonts w:ascii="宋体" w:hAnsi="宋体" w:cs="宋体"/>
          <w:color w:val="333333"/>
          <w:kern w:val="0"/>
          <w:sz w:val="24"/>
          <w:szCs w:val="24"/>
        </w:rPr>
        <w:t>200)</w:t>
      </w:r>
      <w:r>
        <w:rPr>
          <w:rFonts w:hint="eastAsia" w:ascii="宋体" w:hAnsi="宋体" w:cs="宋体"/>
          <w:color w:val="333333"/>
          <w:kern w:val="0"/>
          <w:sz w:val="24"/>
          <w:szCs w:val="24"/>
        </w:rPr>
        <w:t>隧道火灾避难设施内应设置独立的机械加压送风系统，送风的余压值应为</w:t>
      </w:r>
      <w:r>
        <w:rPr>
          <w:rFonts w:ascii="宋体" w:hAnsi="宋体" w:cs="宋体"/>
          <w:color w:val="333333"/>
          <w:kern w:val="0"/>
          <w:sz w:val="24"/>
          <w:szCs w:val="24"/>
        </w:rPr>
        <w:t>_________ pa</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20—50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301)</w:t>
      </w:r>
      <w:r>
        <w:rPr>
          <w:rFonts w:hint="eastAsia" w:ascii="宋体" w:hAnsi="宋体" w:cs="宋体"/>
          <w:color w:val="333333"/>
          <w:kern w:val="0"/>
          <w:sz w:val="24"/>
          <w:szCs w:val="24"/>
        </w:rPr>
        <w:t>中倍数泡沫灭火系统的泡沫液宜选用混合比为</w:t>
      </w:r>
      <w:r>
        <w:rPr>
          <w:rFonts w:ascii="宋体" w:hAnsi="宋体" w:cs="宋体"/>
          <w:color w:val="333333"/>
          <w:kern w:val="0"/>
          <w:sz w:val="24"/>
          <w:szCs w:val="24"/>
        </w:rPr>
        <w:t>________</w:t>
      </w:r>
      <w:r>
        <w:rPr>
          <w:rFonts w:hint="eastAsia" w:ascii="宋体" w:hAnsi="宋体" w:cs="宋体"/>
          <w:color w:val="333333"/>
          <w:kern w:val="0"/>
          <w:sz w:val="24"/>
          <w:szCs w:val="24"/>
        </w:rPr>
        <w:t>型的泡沫液。</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302)</w:t>
      </w:r>
      <w:r>
        <w:rPr>
          <w:rFonts w:hint="eastAsia" w:ascii="宋体" w:hAnsi="宋体" w:cs="宋体"/>
          <w:color w:val="333333"/>
          <w:kern w:val="0"/>
          <w:sz w:val="24"/>
          <w:szCs w:val="24"/>
        </w:rPr>
        <w:t>保护非水溶性甲、乙、丙类液体的泡沫喷淋系统，当采用非吸气型水喷头时，应选用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．蛋白泡沫液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．氟蛋白泡沫液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．水成膜泡沫液或成膜氟蛋白泡沫液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．抗溶性泡沫液</w:t>
      </w:r>
      <w:r>
        <w:rPr>
          <w:rFonts w:ascii="宋体" w:cs="宋体"/>
          <w:color w:val="333333"/>
          <w:kern w:val="0"/>
          <w:sz w:val="24"/>
          <w:szCs w:val="24"/>
        </w:rPr>
        <w:br w:type="textWrapping"/>
      </w:r>
      <w:r>
        <w:rPr>
          <w:rFonts w:ascii="宋体" w:hAnsi="宋体" w:cs="宋体"/>
          <w:color w:val="333333"/>
          <w:kern w:val="0"/>
          <w:sz w:val="24"/>
          <w:szCs w:val="24"/>
        </w:rPr>
        <w:t>303)</w:t>
      </w:r>
      <w:r>
        <w:rPr>
          <w:rFonts w:hint="eastAsia" w:ascii="宋体" w:hAnsi="宋体" w:cs="宋体"/>
          <w:color w:val="333333"/>
          <w:kern w:val="0"/>
          <w:sz w:val="24"/>
          <w:szCs w:val="24"/>
        </w:rPr>
        <w:t>液下喷射泡沫灭火系统，适用于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．非水溶性甲、乙、丙类液体固定顶储罐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．外浮顶储罐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．内浮顶储罐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．水溶性甲、乙、丙类液体储罐</w:t>
      </w:r>
      <w:r>
        <w:rPr>
          <w:rFonts w:ascii="宋体" w:cs="宋体"/>
          <w:color w:val="333333"/>
          <w:kern w:val="0"/>
          <w:sz w:val="24"/>
          <w:szCs w:val="24"/>
        </w:rPr>
        <w:br w:type="textWrapping"/>
      </w:r>
      <w:r>
        <w:rPr>
          <w:rFonts w:ascii="宋体" w:hAnsi="宋体" w:cs="宋体"/>
          <w:color w:val="333333"/>
          <w:kern w:val="0"/>
          <w:sz w:val="24"/>
          <w:szCs w:val="24"/>
        </w:rPr>
        <w:t>304)</w:t>
      </w:r>
      <w:r>
        <w:rPr>
          <w:rFonts w:hint="eastAsia" w:ascii="宋体" w:hAnsi="宋体" w:cs="宋体"/>
          <w:color w:val="333333"/>
          <w:kern w:val="0"/>
          <w:sz w:val="24"/>
          <w:szCs w:val="24"/>
        </w:rPr>
        <w:t>除规范另有规定外，非水溶性的甲、乙类液体固定顶储罐，当采用固定式、半固定式液上喷射泡沫灭火系统时，蛋白泡沫混合液供给强度和连续供给时间不应小于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6.0L</w:t>
      </w:r>
      <w:r>
        <w:rPr>
          <w:rFonts w:hint="eastAsia" w:ascii="宋体" w:hAnsi="宋体" w:cs="宋体"/>
          <w:color w:val="333333"/>
          <w:kern w:val="0"/>
          <w:sz w:val="24"/>
          <w:szCs w:val="24"/>
        </w:rPr>
        <w:t>／</w:t>
      </w:r>
      <w:r>
        <w:rPr>
          <w:rFonts w:ascii="宋体" w:hAnsi="宋体" w:cs="宋体"/>
          <w:color w:val="333333"/>
          <w:kern w:val="0"/>
          <w:sz w:val="24"/>
          <w:szCs w:val="24"/>
        </w:rPr>
        <w:t>min</w:t>
      </w:r>
      <w:r>
        <w:rPr>
          <w:rFonts w:hint="eastAsia" w:ascii="宋体" w:hAnsi="宋体" w:cs="宋体"/>
          <w:color w:val="333333"/>
          <w:kern w:val="0"/>
          <w:sz w:val="24"/>
          <w:szCs w:val="24"/>
        </w:rPr>
        <w:t>·</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30min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6.0L</w:t>
      </w:r>
      <w:r>
        <w:rPr>
          <w:rFonts w:hint="eastAsia" w:ascii="宋体" w:hAnsi="宋体" w:cs="宋体"/>
          <w:color w:val="333333"/>
          <w:kern w:val="0"/>
          <w:sz w:val="24"/>
          <w:szCs w:val="24"/>
        </w:rPr>
        <w:t>／</w:t>
      </w:r>
      <w:r>
        <w:rPr>
          <w:rFonts w:ascii="宋体" w:hAnsi="宋体" w:cs="宋体"/>
          <w:color w:val="333333"/>
          <w:kern w:val="0"/>
          <w:sz w:val="24"/>
          <w:szCs w:val="24"/>
        </w:rPr>
        <w:t>min</w:t>
      </w:r>
      <w:r>
        <w:rPr>
          <w:rFonts w:hint="eastAsia" w:ascii="宋体" w:hAnsi="宋体" w:cs="宋体"/>
          <w:color w:val="333333"/>
          <w:kern w:val="0"/>
          <w:sz w:val="24"/>
          <w:szCs w:val="24"/>
        </w:rPr>
        <w:t>·</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40min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5.0L</w:t>
      </w:r>
      <w:r>
        <w:rPr>
          <w:rFonts w:hint="eastAsia" w:ascii="宋体" w:hAnsi="宋体" w:cs="宋体"/>
          <w:color w:val="333333"/>
          <w:kern w:val="0"/>
          <w:sz w:val="24"/>
          <w:szCs w:val="24"/>
        </w:rPr>
        <w:t>／</w:t>
      </w:r>
      <w:r>
        <w:rPr>
          <w:rFonts w:ascii="宋体" w:hAnsi="宋体" w:cs="宋体"/>
          <w:color w:val="333333"/>
          <w:kern w:val="0"/>
          <w:sz w:val="24"/>
          <w:szCs w:val="24"/>
        </w:rPr>
        <w:t>min</w:t>
      </w:r>
      <w:r>
        <w:rPr>
          <w:rFonts w:hint="eastAsia" w:ascii="宋体" w:hAnsi="宋体" w:cs="宋体"/>
          <w:color w:val="333333"/>
          <w:kern w:val="0"/>
          <w:sz w:val="24"/>
          <w:szCs w:val="24"/>
        </w:rPr>
        <w:t>·</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30min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5.0L</w:t>
      </w:r>
      <w:r>
        <w:rPr>
          <w:rFonts w:hint="eastAsia" w:ascii="宋体" w:hAnsi="宋体" w:cs="宋体"/>
          <w:color w:val="333333"/>
          <w:kern w:val="0"/>
          <w:sz w:val="24"/>
          <w:szCs w:val="24"/>
        </w:rPr>
        <w:t>／</w:t>
      </w:r>
      <w:r>
        <w:rPr>
          <w:rFonts w:ascii="宋体" w:hAnsi="宋体" w:cs="宋体"/>
          <w:color w:val="333333"/>
          <w:kern w:val="0"/>
          <w:sz w:val="24"/>
          <w:szCs w:val="24"/>
        </w:rPr>
        <w:t>min</w:t>
      </w:r>
      <w:r>
        <w:rPr>
          <w:rFonts w:hint="eastAsia" w:ascii="宋体" w:hAnsi="宋体" w:cs="宋体"/>
          <w:color w:val="333333"/>
          <w:kern w:val="0"/>
          <w:sz w:val="24"/>
          <w:szCs w:val="24"/>
        </w:rPr>
        <w:t>·</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40min</w:t>
      </w:r>
      <w:r>
        <w:rPr>
          <w:rFonts w:ascii="宋体" w:hAnsi="宋体" w:cs="宋体"/>
          <w:color w:val="333333"/>
          <w:kern w:val="0"/>
          <w:sz w:val="24"/>
          <w:szCs w:val="24"/>
        </w:rPr>
        <w:br w:type="textWrapping"/>
      </w:r>
      <w:r>
        <w:rPr>
          <w:rFonts w:ascii="宋体" w:hAnsi="宋体" w:cs="宋体"/>
          <w:color w:val="333333"/>
          <w:kern w:val="0"/>
          <w:sz w:val="24"/>
          <w:szCs w:val="24"/>
        </w:rPr>
        <w:t>305)</w:t>
      </w:r>
      <w:r>
        <w:rPr>
          <w:rFonts w:hint="eastAsia" w:ascii="宋体" w:hAnsi="宋体" w:cs="宋体"/>
          <w:color w:val="333333"/>
          <w:kern w:val="0"/>
          <w:sz w:val="24"/>
          <w:szCs w:val="24"/>
        </w:rPr>
        <w:t>蛋白泡沫灭火剂可以扑救</w:t>
      </w:r>
      <w:r>
        <w:rPr>
          <w:rFonts w:ascii="宋体" w:hAnsi="宋体" w:cs="宋体"/>
          <w:color w:val="333333"/>
          <w:kern w:val="0"/>
          <w:sz w:val="24"/>
          <w:szCs w:val="24"/>
        </w:rPr>
        <w:t>________</w:t>
      </w:r>
      <w:r>
        <w:rPr>
          <w:rFonts w:hint="eastAsia" w:ascii="宋体" w:hAnsi="宋体" w:cs="宋体"/>
          <w:color w:val="333333"/>
          <w:kern w:val="0"/>
          <w:sz w:val="24"/>
          <w:szCs w:val="24"/>
        </w:rPr>
        <w:t>火灾。</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．木材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．乙醇</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．醋酸乙酯</w:t>
      </w:r>
      <w:r>
        <w:rPr>
          <w:rFonts w:ascii="宋体" w:cs="宋体"/>
          <w:color w:val="333333"/>
          <w:kern w:val="0"/>
          <w:sz w:val="24"/>
          <w:szCs w:val="24"/>
        </w:rPr>
        <w:br w:type="textWrapping"/>
      </w:r>
      <w:r>
        <w:rPr>
          <w:rFonts w:ascii="宋体" w:hAnsi="宋体" w:cs="宋体"/>
          <w:color w:val="333333"/>
          <w:kern w:val="0"/>
          <w:sz w:val="24"/>
          <w:szCs w:val="24"/>
        </w:rPr>
        <w:t>306)</w:t>
      </w:r>
      <w:r>
        <w:rPr>
          <w:rFonts w:hint="eastAsia" w:ascii="宋体" w:hAnsi="宋体" w:cs="宋体"/>
          <w:color w:val="333333"/>
          <w:kern w:val="0"/>
          <w:sz w:val="24"/>
          <w:szCs w:val="24"/>
        </w:rPr>
        <w:t>气体灭火系统的灭火浓度的涵义，是指在</w:t>
      </w:r>
      <w:r>
        <w:rPr>
          <w:rFonts w:ascii="宋体" w:hAnsi="宋体" w:cs="宋体"/>
          <w:color w:val="333333"/>
          <w:kern w:val="0"/>
          <w:sz w:val="24"/>
          <w:szCs w:val="24"/>
        </w:rPr>
        <w:t>101KPa</w:t>
      </w:r>
      <w:r>
        <w:rPr>
          <w:rFonts w:hint="eastAsia" w:ascii="宋体" w:hAnsi="宋体" w:cs="宋体"/>
          <w:color w:val="333333"/>
          <w:kern w:val="0"/>
          <w:sz w:val="24"/>
          <w:szCs w:val="24"/>
        </w:rPr>
        <w:t>大气压和规定的温度条件下，扑灭某种火灾所需的灭火剂在空气与灭火剂的混合物中的最小</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．质量用量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．体积用量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．质量百分比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．体积百分比</w:t>
      </w:r>
      <w:r>
        <w:rPr>
          <w:rFonts w:ascii="宋体" w:cs="宋体"/>
          <w:color w:val="333333"/>
          <w:kern w:val="0"/>
          <w:sz w:val="24"/>
          <w:szCs w:val="24"/>
        </w:rPr>
        <w:br w:type="textWrapping"/>
      </w:r>
      <w:r>
        <w:rPr>
          <w:rFonts w:ascii="宋体" w:hAnsi="宋体" w:cs="宋体"/>
          <w:color w:val="333333"/>
          <w:kern w:val="0"/>
          <w:sz w:val="24"/>
          <w:szCs w:val="24"/>
        </w:rPr>
        <w:t>307)</w:t>
      </w:r>
      <w:r>
        <w:rPr>
          <w:rFonts w:hint="eastAsia" w:ascii="宋体" w:hAnsi="宋体" w:cs="宋体"/>
          <w:color w:val="333333"/>
          <w:kern w:val="0"/>
          <w:sz w:val="24"/>
          <w:szCs w:val="24"/>
        </w:rPr>
        <w:t>二氧化碳全淹没灭火系统设计浓度不应小于灭火浓度的</w:t>
      </w:r>
      <w:r>
        <w:rPr>
          <w:rFonts w:ascii="宋体" w:hAnsi="宋体" w:cs="宋体"/>
          <w:color w:val="333333"/>
          <w:kern w:val="0"/>
          <w:sz w:val="24"/>
          <w:szCs w:val="24"/>
        </w:rPr>
        <w:t>________(C)</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1.7________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308)</w:t>
      </w:r>
      <w:r>
        <w:rPr>
          <w:rFonts w:hint="eastAsia" w:ascii="宋体" w:hAnsi="宋体" w:cs="宋体"/>
          <w:color w:val="333333"/>
          <w:kern w:val="0"/>
          <w:sz w:val="24"/>
          <w:szCs w:val="24"/>
        </w:rPr>
        <w:t>二氧化碳全淹没灭火系统设计浓度不得低于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34</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36</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37</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41</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309)</w:t>
      </w:r>
      <w:r>
        <w:rPr>
          <w:rFonts w:hint="eastAsia" w:ascii="宋体" w:hAnsi="宋体" w:cs="宋体"/>
          <w:color w:val="333333"/>
          <w:kern w:val="0"/>
          <w:sz w:val="24"/>
          <w:szCs w:val="24"/>
        </w:rPr>
        <w:t>气体灭火系统的防护区围护结构及门窗的允许压强不宜小于</w:t>
      </w:r>
      <w:r>
        <w:rPr>
          <w:rFonts w:ascii="宋体" w:hAnsi="宋体" w:cs="宋体"/>
          <w:color w:val="333333"/>
          <w:kern w:val="0"/>
          <w:sz w:val="24"/>
          <w:szCs w:val="24"/>
        </w:rPr>
        <w:t>________Kpa</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1.4</w:t>
      </w:r>
      <w:r>
        <w:rPr>
          <w:rFonts w:ascii="宋体" w:hAnsi="宋体" w:cs="宋体"/>
          <w:color w:val="333333"/>
          <w:kern w:val="0"/>
          <w:sz w:val="24"/>
          <w:szCs w:val="24"/>
        </w:rPr>
        <w:br w:type="textWrapping"/>
      </w:r>
      <w:r>
        <w:rPr>
          <w:rFonts w:ascii="宋体" w:hAnsi="宋体" w:cs="宋体"/>
          <w:color w:val="333333"/>
          <w:kern w:val="0"/>
          <w:sz w:val="24"/>
          <w:szCs w:val="24"/>
        </w:rPr>
        <w:t>310)</w:t>
      </w:r>
      <w:r>
        <w:rPr>
          <w:rFonts w:hint="eastAsia" w:ascii="宋体" w:hAnsi="宋体" w:cs="宋体"/>
          <w:color w:val="333333"/>
          <w:kern w:val="0"/>
          <w:sz w:val="24"/>
          <w:szCs w:val="24"/>
        </w:rPr>
        <w:t>二氧化碳灭火系统防护区的围护结构及门、窗的耐火极限不应低于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0.9 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311)</w:t>
      </w:r>
      <w:r>
        <w:rPr>
          <w:rFonts w:hint="eastAsia" w:ascii="宋体" w:hAnsi="宋体" w:cs="宋体"/>
          <w:color w:val="333333"/>
          <w:kern w:val="0"/>
          <w:sz w:val="24"/>
          <w:szCs w:val="24"/>
        </w:rPr>
        <w:t>生产、使用或储存可燃气体和甲、乙、丙类液体的防护区，卤代烷</w:t>
      </w:r>
      <w:r>
        <w:rPr>
          <w:rFonts w:ascii="宋体" w:hAnsi="宋体" w:cs="宋体"/>
          <w:color w:val="333333"/>
          <w:kern w:val="0"/>
          <w:sz w:val="24"/>
          <w:szCs w:val="24"/>
        </w:rPr>
        <w:t>1301</w:t>
      </w:r>
      <w:r>
        <w:rPr>
          <w:rFonts w:hint="eastAsia" w:ascii="宋体" w:hAnsi="宋体" w:cs="宋体"/>
          <w:color w:val="333333"/>
          <w:kern w:val="0"/>
          <w:sz w:val="24"/>
          <w:szCs w:val="24"/>
        </w:rPr>
        <w:t>的设计灭火浓度或设计惰化浓度不应小于最小灭火浓度或惰化浓度的</w:t>
      </w:r>
      <w:r>
        <w:rPr>
          <w:rFonts w:ascii="宋体" w:hAnsi="宋体" w:cs="宋体"/>
          <w:color w:val="333333"/>
          <w:kern w:val="0"/>
          <w:sz w:val="24"/>
          <w:szCs w:val="24"/>
        </w:rPr>
        <w:t>1.2</w:t>
      </w:r>
      <w:r>
        <w:rPr>
          <w:rFonts w:hint="eastAsia" w:ascii="宋体" w:hAnsi="宋体" w:cs="宋体"/>
          <w:color w:val="333333"/>
          <w:kern w:val="0"/>
          <w:sz w:val="24"/>
          <w:szCs w:val="24"/>
        </w:rPr>
        <w:t>倍，并不应小于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3.8</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7.6</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312)</w:t>
      </w:r>
      <w:r>
        <w:rPr>
          <w:rFonts w:hint="eastAsia" w:ascii="宋体" w:hAnsi="宋体" w:cs="宋体"/>
          <w:color w:val="333333"/>
          <w:kern w:val="0"/>
          <w:sz w:val="24"/>
          <w:szCs w:val="24"/>
        </w:rPr>
        <w:t>高压二氧化碳灭火系统储存容器的工作压力不应小于</w:t>
      </w:r>
      <w:r>
        <w:rPr>
          <w:rFonts w:ascii="宋体" w:hAnsi="宋体" w:cs="宋体"/>
          <w:color w:val="333333"/>
          <w:kern w:val="0"/>
          <w:sz w:val="24"/>
          <w:szCs w:val="24"/>
        </w:rPr>
        <w:t>________(B)Mpa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2.07 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5.17 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19</w:t>
      </w:r>
      <w:r>
        <w:rPr>
          <w:rFonts w:ascii="宋体" w:hAnsi="宋体" w:cs="宋体"/>
          <w:color w:val="333333"/>
          <w:kern w:val="0"/>
          <w:sz w:val="24"/>
          <w:szCs w:val="24"/>
        </w:rPr>
        <w:br w:type="textWrapping"/>
      </w:r>
      <w:r>
        <w:rPr>
          <w:rFonts w:ascii="宋体" w:hAnsi="宋体" w:cs="宋体"/>
          <w:color w:val="333333"/>
          <w:kern w:val="0"/>
          <w:sz w:val="24"/>
          <w:szCs w:val="24"/>
        </w:rPr>
        <w:t>313)</w:t>
      </w:r>
      <w:r>
        <w:rPr>
          <w:rFonts w:hint="eastAsia" w:ascii="宋体" w:hAnsi="宋体" w:cs="宋体"/>
          <w:color w:val="333333"/>
          <w:kern w:val="0"/>
          <w:sz w:val="24"/>
          <w:szCs w:val="24"/>
        </w:rPr>
        <w:t>卤代烷</w:t>
      </w:r>
      <w:r>
        <w:rPr>
          <w:rFonts w:ascii="宋体" w:hAnsi="宋体" w:cs="宋体"/>
          <w:color w:val="333333"/>
          <w:kern w:val="0"/>
          <w:sz w:val="24"/>
          <w:szCs w:val="24"/>
        </w:rPr>
        <w:t>1211</w:t>
      </w:r>
      <w:r>
        <w:rPr>
          <w:rFonts w:hint="eastAsia" w:ascii="宋体" w:hAnsi="宋体" w:cs="宋体"/>
          <w:color w:val="333333"/>
          <w:kern w:val="0"/>
          <w:sz w:val="24"/>
          <w:szCs w:val="24"/>
        </w:rPr>
        <w:t>、</w:t>
      </w:r>
      <w:r>
        <w:rPr>
          <w:rFonts w:ascii="宋体" w:hAnsi="宋体" w:cs="宋体"/>
          <w:color w:val="333333"/>
          <w:kern w:val="0"/>
          <w:sz w:val="24"/>
          <w:szCs w:val="24"/>
        </w:rPr>
        <w:t>1301</w:t>
      </w:r>
      <w:r>
        <w:rPr>
          <w:rFonts w:hint="eastAsia" w:ascii="宋体" w:hAnsi="宋体" w:cs="宋体"/>
          <w:color w:val="333333"/>
          <w:kern w:val="0"/>
          <w:sz w:val="24"/>
          <w:szCs w:val="24"/>
        </w:rPr>
        <w:t>灭火系统当采用管网灭火系统时，一个防护区的面积和容积不宜大于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300m</w:t>
      </w:r>
      <w:r>
        <w:rPr>
          <w:rFonts w:ascii="宋体" w:hAnsi="宋体" w:cs="宋体"/>
          <w:color w:val="333333"/>
          <w:kern w:val="0"/>
          <w:sz w:val="24"/>
          <w:szCs w:val="24"/>
          <w:vertAlign w:val="superscript"/>
        </w:rPr>
        <w:t>3</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500m</w:t>
      </w:r>
      <w:r>
        <w:rPr>
          <w:rFonts w:ascii="宋体" w:hAnsi="宋体" w:cs="宋体"/>
          <w:color w:val="333333"/>
          <w:kern w:val="0"/>
          <w:sz w:val="24"/>
          <w:szCs w:val="24"/>
          <w:vertAlign w:val="superscript"/>
        </w:rPr>
        <w:t>3</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1500m</w:t>
      </w:r>
      <w:r>
        <w:rPr>
          <w:rFonts w:ascii="宋体" w:hAnsi="宋体" w:cs="宋体"/>
          <w:color w:val="333333"/>
          <w:kern w:val="0"/>
          <w:sz w:val="24"/>
          <w:szCs w:val="24"/>
          <w:vertAlign w:val="superscript"/>
        </w:rPr>
        <w:t>3</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2000m</w:t>
      </w:r>
      <w:r>
        <w:rPr>
          <w:rFonts w:ascii="宋体" w:hAnsi="宋体" w:cs="宋体"/>
          <w:color w:val="333333"/>
          <w:kern w:val="0"/>
          <w:sz w:val="24"/>
          <w:szCs w:val="24"/>
          <w:vertAlign w:val="superscript"/>
        </w:rPr>
        <w:t>3</w:t>
      </w:r>
      <w:r>
        <w:rPr>
          <w:rFonts w:ascii="宋体" w:cs="宋体"/>
          <w:color w:val="333333"/>
          <w:kern w:val="0"/>
          <w:sz w:val="24"/>
          <w:szCs w:val="24"/>
        </w:rPr>
        <w:br w:type="textWrapping"/>
      </w:r>
      <w:r>
        <w:rPr>
          <w:rFonts w:ascii="宋体" w:hAnsi="宋体" w:cs="宋体"/>
          <w:color w:val="333333"/>
          <w:kern w:val="0"/>
          <w:sz w:val="24"/>
          <w:szCs w:val="24"/>
        </w:rPr>
        <w:t>314)</w:t>
      </w:r>
      <w:r>
        <w:rPr>
          <w:rFonts w:hint="eastAsia" w:ascii="宋体" w:hAnsi="宋体" w:cs="宋体"/>
          <w:color w:val="333333"/>
          <w:kern w:val="0"/>
          <w:sz w:val="24"/>
          <w:szCs w:val="24"/>
        </w:rPr>
        <w:t>卤代烷</w:t>
      </w:r>
      <w:r>
        <w:rPr>
          <w:rFonts w:ascii="宋体" w:hAnsi="宋体" w:cs="宋体"/>
          <w:color w:val="333333"/>
          <w:kern w:val="0"/>
          <w:sz w:val="24"/>
          <w:szCs w:val="24"/>
        </w:rPr>
        <w:t>1211</w:t>
      </w:r>
      <w:r>
        <w:rPr>
          <w:rFonts w:hint="eastAsia" w:ascii="宋体" w:hAnsi="宋体" w:cs="宋体"/>
          <w:color w:val="333333"/>
          <w:kern w:val="0"/>
          <w:sz w:val="24"/>
          <w:szCs w:val="24"/>
        </w:rPr>
        <w:t>、</w:t>
      </w:r>
      <w:r>
        <w:rPr>
          <w:rFonts w:ascii="宋体" w:hAnsi="宋体" w:cs="宋体"/>
          <w:color w:val="333333"/>
          <w:kern w:val="0"/>
          <w:sz w:val="24"/>
          <w:szCs w:val="24"/>
        </w:rPr>
        <w:t>1301</w:t>
      </w:r>
      <w:r>
        <w:rPr>
          <w:rFonts w:hint="eastAsia" w:ascii="宋体" w:hAnsi="宋体" w:cs="宋体"/>
          <w:color w:val="333333"/>
          <w:kern w:val="0"/>
          <w:sz w:val="24"/>
          <w:szCs w:val="24"/>
        </w:rPr>
        <w:t>灭火系统当采用无管网灭火系统时，一个防护区的面积和容积不宜大于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300m</w:t>
      </w:r>
      <w:r>
        <w:rPr>
          <w:rFonts w:ascii="宋体" w:hAnsi="宋体" w:cs="宋体"/>
          <w:color w:val="333333"/>
          <w:kern w:val="0"/>
          <w:sz w:val="24"/>
          <w:szCs w:val="24"/>
          <w:vertAlign w:val="superscript"/>
        </w:rPr>
        <w:t>3</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500m</w:t>
      </w:r>
      <w:r>
        <w:rPr>
          <w:rFonts w:ascii="宋体" w:hAnsi="宋体" w:cs="宋体"/>
          <w:color w:val="333333"/>
          <w:kern w:val="0"/>
          <w:sz w:val="24"/>
          <w:szCs w:val="24"/>
          <w:vertAlign w:val="superscript"/>
        </w:rPr>
        <w:t>3</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1500m</w:t>
      </w:r>
      <w:r>
        <w:rPr>
          <w:rFonts w:ascii="宋体" w:hAnsi="宋体" w:cs="宋体"/>
          <w:color w:val="333333"/>
          <w:kern w:val="0"/>
          <w:sz w:val="24"/>
          <w:szCs w:val="24"/>
          <w:vertAlign w:val="superscript"/>
        </w:rPr>
        <w:t>3</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w:t>
      </w:r>
      <w:r>
        <w:rPr>
          <w:rFonts w:ascii="宋体" w:hAnsi="宋体" w:cs="宋体"/>
          <w:color w:val="333333"/>
          <w:kern w:val="0"/>
          <w:sz w:val="24"/>
          <w:szCs w:val="24"/>
        </w:rPr>
        <w:t>2000m</w:t>
      </w:r>
      <w:r>
        <w:rPr>
          <w:rFonts w:ascii="宋体" w:hAnsi="宋体" w:cs="宋体"/>
          <w:color w:val="333333"/>
          <w:kern w:val="0"/>
          <w:sz w:val="24"/>
          <w:szCs w:val="24"/>
          <w:vertAlign w:val="superscript"/>
        </w:rPr>
        <w:t>3</w:t>
      </w:r>
      <w:r>
        <w:rPr>
          <w:rFonts w:ascii="宋体" w:cs="宋体"/>
          <w:color w:val="333333"/>
          <w:kern w:val="0"/>
          <w:sz w:val="24"/>
          <w:szCs w:val="24"/>
        </w:rPr>
        <w:br w:type="textWrapping"/>
      </w:r>
      <w:r>
        <w:rPr>
          <w:rFonts w:ascii="宋体" w:hAnsi="宋体" w:cs="宋体"/>
          <w:color w:val="333333"/>
          <w:kern w:val="0"/>
          <w:sz w:val="24"/>
          <w:szCs w:val="24"/>
        </w:rPr>
        <w:t>315)</w:t>
      </w:r>
      <w:r>
        <w:rPr>
          <w:rFonts w:hint="eastAsia" w:ascii="宋体" w:hAnsi="宋体" w:cs="宋体"/>
          <w:color w:val="333333"/>
          <w:kern w:val="0"/>
          <w:sz w:val="24"/>
          <w:szCs w:val="24"/>
        </w:rPr>
        <w:t>全淹没灭火系统二氧化碳的喷放时间不应大于</w:t>
      </w:r>
      <w:r>
        <w:rPr>
          <w:rFonts w:ascii="宋体" w:hAnsi="宋体" w:cs="宋体"/>
          <w:color w:val="333333"/>
          <w:kern w:val="0"/>
          <w:sz w:val="24"/>
          <w:szCs w:val="24"/>
        </w:rPr>
        <w:t>lmin</w:t>
      </w:r>
      <w:r>
        <w:rPr>
          <w:rFonts w:hint="eastAsia" w:ascii="宋体" w:hAnsi="宋体" w:cs="宋体"/>
          <w:color w:val="333333"/>
          <w:kern w:val="0"/>
          <w:sz w:val="24"/>
          <w:szCs w:val="24"/>
        </w:rPr>
        <w:t>。当扑救固体深位火灾时，喷放时间不应大于</w:t>
      </w:r>
      <w:r>
        <w:rPr>
          <w:rFonts w:ascii="宋体" w:hAnsi="宋体" w:cs="宋体"/>
          <w:color w:val="333333"/>
          <w:kern w:val="0"/>
          <w:sz w:val="24"/>
          <w:szCs w:val="24"/>
        </w:rPr>
        <w:t>7min</w:t>
      </w:r>
      <w:r>
        <w:rPr>
          <w:rFonts w:hint="eastAsia" w:ascii="宋体" w:hAnsi="宋体" w:cs="宋体"/>
          <w:color w:val="333333"/>
          <w:kern w:val="0"/>
          <w:sz w:val="24"/>
          <w:szCs w:val="24"/>
        </w:rPr>
        <w:t>，并应在前</w:t>
      </w:r>
      <w:r>
        <w:rPr>
          <w:rFonts w:ascii="宋体" w:hAnsi="宋体" w:cs="宋体"/>
          <w:color w:val="333333"/>
          <w:kern w:val="0"/>
          <w:sz w:val="24"/>
          <w:szCs w:val="24"/>
        </w:rPr>
        <w:t>2min</w:t>
      </w:r>
      <w:r>
        <w:rPr>
          <w:rFonts w:hint="eastAsia" w:ascii="宋体" w:hAnsi="宋体" w:cs="宋体"/>
          <w:color w:val="333333"/>
          <w:kern w:val="0"/>
          <w:sz w:val="24"/>
          <w:szCs w:val="24"/>
        </w:rPr>
        <w:t>内使二氧化碳的浓度达到</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316)</w:t>
      </w:r>
      <w:r>
        <w:rPr>
          <w:rFonts w:hint="eastAsia" w:ascii="宋体" w:hAnsi="宋体" w:cs="宋体"/>
          <w:color w:val="333333"/>
          <w:kern w:val="0"/>
          <w:sz w:val="24"/>
          <w:szCs w:val="24"/>
        </w:rPr>
        <w:t>按喷头流量系数分类，流量系数</w:t>
      </w:r>
      <w:r>
        <w:rPr>
          <w:rFonts w:ascii="宋体" w:hAnsi="宋体" w:cs="宋体"/>
          <w:color w:val="333333"/>
          <w:kern w:val="0"/>
          <w:sz w:val="24"/>
          <w:szCs w:val="24"/>
        </w:rPr>
        <w:t>K=________</w:t>
      </w:r>
      <w:r>
        <w:rPr>
          <w:rFonts w:hint="eastAsia" w:ascii="宋体" w:hAnsi="宋体" w:cs="宋体"/>
          <w:color w:val="333333"/>
          <w:kern w:val="0"/>
          <w:sz w:val="24"/>
          <w:szCs w:val="24"/>
        </w:rPr>
        <w:t>的洒水喷头称为标准喷头。</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155</w:t>
      </w:r>
      <w:r>
        <w:rPr>
          <w:rFonts w:ascii="宋体" w:hAnsi="宋体" w:cs="宋体"/>
          <w:color w:val="333333"/>
          <w:kern w:val="0"/>
          <w:sz w:val="24"/>
          <w:szCs w:val="24"/>
        </w:rPr>
        <w:br w:type="textWrapping"/>
      </w:r>
      <w:r>
        <w:rPr>
          <w:rFonts w:ascii="宋体" w:hAnsi="宋体" w:cs="宋体"/>
          <w:color w:val="333333"/>
          <w:kern w:val="0"/>
          <w:sz w:val="24"/>
          <w:szCs w:val="24"/>
        </w:rPr>
        <w:t>317)</w:t>
      </w:r>
      <w:r>
        <w:rPr>
          <w:rFonts w:hint="eastAsia" w:ascii="宋体" w:hAnsi="宋体" w:cs="宋体"/>
          <w:color w:val="333333"/>
          <w:kern w:val="0"/>
          <w:sz w:val="24"/>
          <w:szCs w:val="24"/>
        </w:rPr>
        <w:t>消防水泵房设置在地下一层时，疏散门应靠近安全出口，消防水泵房的门应采用</w:t>
      </w:r>
      <w:r>
        <w:rPr>
          <w:rFonts w:ascii="宋体" w:hAnsi="宋体" w:cs="宋体"/>
          <w:color w:val="333333"/>
          <w:kern w:val="0"/>
          <w:sz w:val="24"/>
          <w:szCs w:val="24"/>
        </w:rPr>
        <w:t>_________(B)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．普通木质门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．丙级防火门</w:t>
      </w:r>
      <w:r>
        <w:rPr>
          <w:rFonts w:ascii="宋体" w:cs="宋体"/>
          <w:color w:val="333333"/>
          <w:kern w:val="0"/>
          <w:sz w:val="24"/>
          <w:szCs w:val="24"/>
        </w:rPr>
        <w:br w:type="textWrapping"/>
      </w:r>
      <w:r>
        <w:rPr>
          <w:rFonts w:ascii="宋体" w:hAnsi="宋体" w:cs="宋体"/>
          <w:color w:val="333333"/>
          <w:kern w:val="0"/>
          <w:sz w:val="24"/>
          <w:szCs w:val="24"/>
        </w:rPr>
        <w:t>318)</w:t>
      </w:r>
      <w:r>
        <w:rPr>
          <w:rFonts w:hint="eastAsia" w:ascii="宋体" w:hAnsi="宋体" w:cs="宋体"/>
          <w:color w:val="333333"/>
          <w:kern w:val="0"/>
          <w:sz w:val="24"/>
          <w:szCs w:val="24"/>
        </w:rPr>
        <w:t>室内消火栓的间距应由计算确定，其中高层民用建筑不应大于</w:t>
      </w:r>
      <w:r>
        <w:rPr>
          <w:rFonts w:ascii="宋体" w:hAnsi="宋体" w:cs="宋体"/>
          <w:color w:val="333333"/>
          <w:kern w:val="0"/>
          <w:sz w:val="24"/>
          <w:szCs w:val="24"/>
        </w:rPr>
        <w:t xml:space="preserve"> m</w:t>
      </w:r>
      <w:r>
        <w:rPr>
          <w:rFonts w:hint="eastAsia" w:ascii="宋体" w:hAnsi="宋体" w:cs="宋体"/>
          <w:color w:val="333333"/>
          <w:kern w:val="0"/>
          <w:sz w:val="24"/>
          <w:szCs w:val="24"/>
        </w:rPr>
        <w:t>，裙房不应大于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319)</w:t>
      </w:r>
      <w:r>
        <w:rPr>
          <w:rFonts w:hint="eastAsia" w:ascii="宋体" w:hAnsi="宋体" w:cs="宋体"/>
          <w:color w:val="333333"/>
          <w:kern w:val="0"/>
          <w:sz w:val="24"/>
          <w:szCs w:val="24"/>
        </w:rPr>
        <w:t>同一建筑物内应采用统一规格的消火栓、水枪和水带。每根水带的长度不应超过</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320)</w:t>
      </w:r>
      <w:r>
        <w:rPr>
          <w:rFonts w:hint="eastAsia" w:ascii="宋体" w:hAnsi="宋体" w:cs="宋体"/>
          <w:color w:val="333333"/>
          <w:kern w:val="0"/>
          <w:sz w:val="24"/>
          <w:szCs w:val="24"/>
        </w:rPr>
        <w:t>室外消火栓间距不应超过</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321)</w:t>
      </w:r>
      <w:r>
        <w:rPr>
          <w:rFonts w:hint="eastAsia" w:ascii="宋体" w:hAnsi="宋体" w:cs="宋体"/>
          <w:color w:val="333333"/>
          <w:kern w:val="0"/>
          <w:sz w:val="24"/>
          <w:szCs w:val="24"/>
        </w:rPr>
        <w:t>多层民用建筑玻璃幕墙的窗间墙、窗槛墙，当其外墙面采用耐火极限不低于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的非燃烧体时，其墙内填充材料可采用</w:t>
      </w:r>
      <w:r>
        <w:rPr>
          <w:rFonts w:ascii="宋体" w:hAnsi="宋体" w:cs="宋体"/>
          <w:color w:val="333333"/>
          <w:kern w:val="0"/>
          <w:sz w:val="24"/>
          <w:szCs w:val="24"/>
        </w:rPr>
        <w:t>________</w:t>
      </w:r>
      <w:r>
        <w:rPr>
          <w:rFonts w:hint="eastAsia" w:ascii="宋体" w:hAnsi="宋体" w:cs="宋体"/>
          <w:color w:val="333333"/>
          <w:kern w:val="0"/>
          <w:sz w:val="24"/>
          <w:szCs w:val="24"/>
        </w:rPr>
        <w:t>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1h</w:t>
      </w:r>
      <w:r>
        <w:rPr>
          <w:rFonts w:hint="eastAsia" w:ascii="宋体" w:hAnsi="宋体" w:cs="宋体"/>
          <w:color w:val="333333"/>
          <w:kern w:val="0"/>
          <w:sz w:val="24"/>
          <w:szCs w:val="24"/>
        </w:rPr>
        <w:t>，难燃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0.75h</w:t>
      </w:r>
      <w:r>
        <w:rPr>
          <w:rFonts w:hint="eastAsia" w:ascii="宋体" w:hAnsi="宋体" w:cs="宋体"/>
          <w:color w:val="333333"/>
          <w:kern w:val="0"/>
          <w:sz w:val="24"/>
          <w:szCs w:val="24"/>
        </w:rPr>
        <w:t>，难燃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2h</w:t>
      </w:r>
      <w:r>
        <w:rPr>
          <w:rFonts w:hint="eastAsia" w:ascii="宋体" w:hAnsi="宋体" w:cs="宋体"/>
          <w:color w:val="333333"/>
          <w:kern w:val="0"/>
          <w:sz w:val="24"/>
          <w:szCs w:val="24"/>
        </w:rPr>
        <w:t>，可燃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0.5h</w:t>
      </w:r>
      <w:r>
        <w:rPr>
          <w:rFonts w:hint="eastAsia" w:ascii="宋体" w:hAnsi="宋体" w:cs="宋体"/>
          <w:color w:val="333333"/>
          <w:kern w:val="0"/>
          <w:sz w:val="24"/>
          <w:szCs w:val="24"/>
        </w:rPr>
        <w:t>，难燃</w:t>
      </w:r>
      <w:r>
        <w:rPr>
          <w:rFonts w:ascii="宋体" w:cs="宋体"/>
          <w:color w:val="333333"/>
          <w:kern w:val="0"/>
          <w:sz w:val="24"/>
          <w:szCs w:val="24"/>
        </w:rPr>
        <w:br w:type="textWrapping"/>
      </w:r>
      <w:r>
        <w:rPr>
          <w:rFonts w:ascii="宋体" w:hAnsi="宋体" w:cs="宋体"/>
          <w:color w:val="333333"/>
          <w:kern w:val="0"/>
          <w:sz w:val="24"/>
          <w:szCs w:val="24"/>
        </w:rPr>
        <w:t>322)</w:t>
      </w:r>
      <w:r>
        <w:rPr>
          <w:rFonts w:hint="eastAsia" w:ascii="宋体" w:hAnsi="宋体" w:cs="宋体"/>
          <w:color w:val="333333"/>
          <w:kern w:val="0"/>
          <w:sz w:val="24"/>
          <w:szCs w:val="24"/>
        </w:rPr>
        <w:t>除规范另有规定外，防火阀安装在</w:t>
      </w:r>
      <w:r>
        <w:rPr>
          <w:rFonts w:ascii="宋体" w:hAnsi="宋体" w:cs="宋体"/>
          <w:color w:val="333333"/>
          <w:kern w:val="0"/>
          <w:sz w:val="24"/>
          <w:szCs w:val="24"/>
        </w:rPr>
        <w:t>________</w:t>
      </w:r>
      <w:r>
        <w:rPr>
          <w:rFonts w:hint="eastAsia" w:ascii="宋体" w:hAnsi="宋体" w:cs="宋体"/>
          <w:color w:val="333333"/>
          <w:kern w:val="0"/>
          <w:sz w:val="24"/>
          <w:szCs w:val="24"/>
        </w:rPr>
        <w:t>管道上，动作温度宜为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．排烟系统，</w:t>
      </w:r>
      <w:r>
        <w:rPr>
          <w:rFonts w:ascii="宋体" w:hAnsi="宋体" w:cs="宋体"/>
          <w:color w:val="333333"/>
          <w:kern w:val="0"/>
          <w:sz w:val="24"/>
          <w:szCs w:val="24"/>
        </w:rPr>
        <w:t>280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．通风空调系统，</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．排烟系统，</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．通风空调系统，</w:t>
      </w:r>
      <w:r>
        <w:rPr>
          <w:rFonts w:ascii="宋体" w:hAnsi="宋体" w:cs="宋体"/>
          <w:color w:val="333333"/>
          <w:kern w:val="0"/>
          <w:sz w:val="24"/>
          <w:szCs w:val="24"/>
        </w:rPr>
        <w:t>280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323)</w:t>
      </w:r>
      <w:r>
        <w:rPr>
          <w:rFonts w:hint="eastAsia" w:ascii="宋体" w:hAnsi="宋体" w:cs="宋体"/>
          <w:color w:val="333333"/>
          <w:kern w:val="0"/>
          <w:sz w:val="24"/>
          <w:szCs w:val="24"/>
        </w:rPr>
        <w:t>排烟防火阀安装在</w:t>
      </w:r>
      <w:r>
        <w:rPr>
          <w:rFonts w:ascii="宋体" w:hAnsi="宋体" w:cs="宋体"/>
          <w:color w:val="333333"/>
          <w:kern w:val="0"/>
          <w:sz w:val="24"/>
          <w:szCs w:val="24"/>
        </w:rPr>
        <w:t>________</w:t>
      </w:r>
      <w:r>
        <w:rPr>
          <w:rFonts w:hint="eastAsia" w:ascii="宋体" w:hAnsi="宋体" w:cs="宋体"/>
          <w:color w:val="333333"/>
          <w:kern w:val="0"/>
          <w:sz w:val="24"/>
          <w:szCs w:val="24"/>
        </w:rPr>
        <w:t>系统的管道上，动作温度为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．通风，</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．通风空调，</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．排烟，</w:t>
      </w:r>
      <w:r>
        <w:rPr>
          <w:rFonts w:ascii="宋体" w:hAnsi="宋体" w:cs="宋体"/>
          <w:color w:val="333333"/>
          <w:kern w:val="0"/>
          <w:sz w:val="24"/>
          <w:szCs w:val="24"/>
        </w:rPr>
        <w:t>280 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．排烟，</w:t>
      </w:r>
      <w:r>
        <w:rPr>
          <w:rFonts w:ascii="宋体" w:hAnsi="宋体" w:cs="宋体"/>
          <w:color w:val="333333"/>
          <w:kern w:val="0"/>
          <w:sz w:val="24"/>
          <w:szCs w:val="24"/>
        </w:rPr>
        <w:t>70</w:t>
      </w:r>
      <w:r>
        <w:rPr>
          <w:rFonts w:ascii="宋体" w:hAnsi="宋体" w:cs="宋体"/>
          <w:color w:val="333333"/>
          <w:kern w:val="0"/>
          <w:sz w:val="24"/>
          <w:szCs w:val="24"/>
        </w:rPr>
        <w:br w:type="textWrapping"/>
      </w:r>
      <w:r>
        <w:rPr>
          <w:rFonts w:ascii="宋体" w:hAnsi="宋体" w:cs="宋体"/>
          <w:color w:val="333333"/>
          <w:kern w:val="0"/>
          <w:sz w:val="24"/>
          <w:szCs w:val="24"/>
        </w:rPr>
        <w:t>324)</w:t>
      </w:r>
      <w:r>
        <w:rPr>
          <w:rFonts w:hint="eastAsia" w:ascii="宋体" w:hAnsi="宋体" w:cs="宋体"/>
          <w:color w:val="333333"/>
          <w:kern w:val="0"/>
          <w:sz w:val="24"/>
          <w:szCs w:val="24"/>
        </w:rPr>
        <w:t>室内消火栓系统每根消防竖管的管径应按通过的流量经计算确定，但不应小于</w:t>
      </w:r>
      <w:r>
        <w:rPr>
          <w:rFonts w:ascii="宋体" w:hAnsi="宋体" w:cs="宋体"/>
          <w:color w:val="333333"/>
          <w:kern w:val="0"/>
          <w:sz w:val="24"/>
          <w:szCs w:val="24"/>
        </w:rPr>
        <w:t>________mm.(D)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90________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325)</w:t>
      </w:r>
      <w:r>
        <w:rPr>
          <w:rFonts w:hint="eastAsia" w:ascii="宋体" w:hAnsi="宋体" w:cs="宋体"/>
          <w:color w:val="333333"/>
          <w:kern w:val="0"/>
          <w:sz w:val="24"/>
          <w:szCs w:val="24"/>
        </w:rPr>
        <w:t>自动喷水灭火系统设置场所的火灾危险等级划分为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．轻危险级、中危险级、严重危险级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．轻危险级、中危险级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．次危险级、中危险级、严重危险级</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．轻危险级、中危险级、严重危险级、仓库危险级</w:t>
      </w:r>
      <w:r>
        <w:rPr>
          <w:rFonts w:ascii="宋体" w:cs="宋体"/>
          <w:color w:val="333333"/>
          <w:kern w:val="0"/>
          <w:sz w:val="24"/>
          <w:szCs w:val="24"/>
        </w:rPr>
        <w:br w:type="textWrapping"/>
      </w:r>
      <w:r>
        <w:rPr>
          <w:rFonts w:ascii="宋体" w:hAnsi="宋体" w:cs="宋体"/>
          <w:color w:val="333333"/>
          <w:kern w:val="0"/>
          <w:sz w:val="24"/>
          <w:szCs w:val="24"/>
        </w:rPr>
        <w:t>326)</w:t>
      </w:r>
      <w:r>
        <w:rPr>
          <w:rFonts w:hint="eastAsia" w:ascii="宋体" w:hAnsi="宋体" w:cs="宋体"/>
          <w:color w:val="333333"/>
          <w:kern w:val="0"/>
          <w:sz w:val="24"/>
          <w:szCs w:val="24"/>
        </w:rPr>
        <w:t>在设有空调系统的房间内，火灾探测器至空调送风口边的水平距离不应小于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327)</w:t>
      </w:r>
      <w:r>
        <w:rPr>
          <w:rFonts w:hint="eastAsia" w:ascii="宋体" w:hAnsi="宋体" w:cs="宋体"/>
          <w:color w:val="333333"/>
          <w:kern w:val="0"/>
          <w:sz w:val="24"/>
          <w:szCs w:val="24"/>
        </w:rPr>
        <w:t>火灾探测器周围</w:t>
      </w:r>
      <w:r>
        <w:rPr>
          <w:rFonts w:ascii="宋体" w:hAnsi="宋体" w:cs="宋体"/>
          <w:color w:val="333333"/>
          <w:kern w:val="0"/>
          <w:sz w:val="24"/>
          <w:szCs w:val="24"/>
        </w:rPr>
        <w:t>________m</w:t>
      </w:r>
      <w:r>
        <w:rPr>
          <w:rFonts w:hint="eastAsia" w:ascii="宋体" w:hAnsi="宋体" w:cs="宋体"/>
          <w:color w:val="333333"/>
          <w:kern w:val="0"/>
          <w:sz w:val="24"/>
          <w:szCs w:val="24"/>
        </w:rPr>
        <w:t>内不应有遮挡物。</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328)</w:t>
      </w:r>
      <w:r>
        <w:rPr>
          <w:rFonts w:hint="eastAsia" w:ascii="宋体" w:hAnsi="宋体" w:cs="宋体"/>
          <w:color w:val="333333"/>
          <w:kern w:val="0"/>
          <w:sz w:val="24"/>
          <w:szCs w:val="24"/>
        </w:rPr>
        <w:t>消防控制室应设置火灾警报装置与应急广播的控制装置，首层发生火灾，其控制程序应先接通</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．本层、地下各层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．本层、二层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．本层、二层及地下各层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．所有层</w:t>
      </w:r>
      <w:r>
        <w:rPr>
          <w:rFonts w:ascii="宋体" w:cs="宋体"/>
          <w:color w:val="333333"/>
          <w:kern w:val="0"/>
          <w:sz w:val="24"/>
          <w:szCs w:val="24"/>
        </w:rPr>
        <w:br w:type="textWrapping"/>
      </w:r>
      <w:r>
        <w:rPr>
          <w:rFonts w:ascii="宋体" w:hAnsi="宋体" w:cs="宋体"/>
          <w:color w:val="333333"/>
          <w:kern w:val="0"/>
          <w:sz w:val="24"/>
          <w:szCs w:val="24"/>
        </w:rPr>
        <w:t>329)</w:t>
      </w:r>
      <w:r>
        <w:rPr>
          <w:rFonts w:hint="eastAsia" w:ascii="宋体" w:hAnsi="宋体" w:cs="宋体"/>
          <w:color w:val="333333"/>
          <w:kern w:val="0"/>
          <w:sz w:val="24"/>
          <w:szCs w:val="24"/>
        </w:rPr>
        <w:t>供消防车取水的消防水池，保护半径不应大于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w:t>
      </w:r>
      <w:r>
        <w:rPr>
          <w:rFonts w:ascii="宋体" w:hAnsi="宋体" w:cs="宋体"/>
          <w:color w:val="333333"/>
          <w:kern w:val="0"/>
          <w:sz w:val="24"/>
          <w:szCs w:val="24"/>
        </w:rPr>
        <w:br w:type="textWrapping"/>
      </w:r>
      <w:r>
        <w:rPr>
          <w:rFonts w:ascii="宋体" w:hAnsi="宋体" w:cs="宋体"/>
          <w:color w:val="333333"/>
          <w:kern w:val="0"/>
          <w:sz w:val="24"/>
          <w:szCs w:val="24"/>
        </w:rPr>
        <w:t>330)</w:t>
      </w:r>
      <w:r>
        <w:rPr>
          <w:rFonts w:hint="eastAsia" w:ascii="宋体" w:hAnsi="宋体" w:cs="宋体"/>
          <w:color w:val="333333"/>
          <w:kern w:val="0"/>
          <w:sz w:val="24"/>
          <w:szCs w:val="24"/>
        </w:rPr>
        <w:t>高层民用建筑室内消火栓栓口的出水压力大于</w:t>
      </w:r>
      <w:r>
        <w:rPr>
          <w:rFonts w:ascii="宋体" w:hAnsi="宋体" w:cs="宋体"/>
          <w:color w:val="333333"/>
          <w:kern w:val="0"/>
          <w:sz w:val="24"/>
          <w:szCs w:val="24"/>
        </w:rPr>
        <w:t>________Mpa</w:t>
      </w:r>
      <w:r>
        <w:rPr>
          <w:rFonts w:hint="eastAsia" w:ascii="宋体" w:hAnsi="宋体" w:cs="宋体"/>
          <w:color w:val="333333"/>
          <w:kern w:val="0"/>
          <w:sz w:val="24"/>
          <w:szCs w:val="24"/>
        </w:rPr>
        <w:t>时，应设减压设施，静水压力大于</w:t>
      </w:r>
      <w:r>
        <w:rPr>
          <w:rFonts w:ascii="宋体" w:hAnsi="宋体" w:cs="宋体"/>
          <w:color w:val="333333"/>
          <w:kern w:val="0"/>
          <w:sz w:val="24"/>
          <w:szCs w:val="24"/>
        </w:rPr>
        <w:t>________Mpa</w:t>
      </w:r>
      <w:r>
        <w:rPr>
          <w:rFonts w:hint="eastAsia" w:ascii="宋体" w:hAnsi="宋体" w:cs="宋体"/>
          <w:color w:val="333333"/>
          <w:kern w:val="0"/>
          <w:sz w:val="24"/>
          <w:szCs w:val="24"/>
        </w:rPr>
        <w:t>，应采取分区给水系统。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0.8</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0.5</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0.3</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0.5</w:t>
      </w:r>
      <w:r>
        <w:rPr>
          <w:rFonts w:hint="eastAsia" w:ascii="宋体" w:hAnsi="宋体" w:cs="宋体"/>
          <w:color w:val="333333"/>
          <w:kern w:val="0"/>
          <w:sz w:val="24"/>
          <w:szCs w:val="24"/>
        </w:rPr>
        <w:t>、</w:t>
      </w:r>
      <w:r>
        <w:rPr>
          <w:rFonts w:ascii="宋体" w:hAnsi="宋体" w:cs="宋体"/>
          <w:color w:val="333333"/>
          <w:kern w:val="0"/>
          <w:sz w:val="24"/>
          <w:szCs w:val="24"/>
        </w:rPr>
        <w:t>0.8</w:t>
      </w:r>
      <w:r>
        <w:rPr>
          <w:rFonts w:ascii="宋体" w:hAnsi="宋体" w:cs="宋体"/>
          <w:color w:val="333333"/>
          <w:kern w:val="0"/>
          <w:sz w:val="24"/>
          <w:szCs w:val="24"/>
        </w:rPr>
        <w:br w:type="textWrapping"/>
      </w:r>
      <w:r>
        <w:rPr>
          <w:rFonts w:ascii="宋体" w:hAnsi="宋体" w:cs="宋体"/>
          <w:color w:val="333333"/>
          <w:kern w:val="0"/>
          <w:sz w:val="24"/>
          <w:szCs w:val="24"/>
        </w:rPr>
        <w:t>331)</w:t>
      </w:r>
      <w:r>
        <w:rPr>
          <w:rFonts w:hint="eastAsia" w:ascii="宋体" w:hAnsi="宋体" w:cs="宋体"/>
          <w:color w:val="333333"/>
          <w:kern w:val="0"/>
          <w:sz w:val="24"/>
          <w:szCs w:val="24"/>
        </w:rPr>
        <w:t>民用建筑和工业厂房的中危险级场所，自动喷水灭火系统设计基本参数中的作用面积为</w:t>
      </w:r>
      <w:r>
        <w:rPr>
          <w:rFonts w:ascii="宋体" w:hAnsi="宋体" w:cs="宋体"/>
          <w:color w:val="333333"/>
          <w:kern w:val="0"/>
          <w:sz w:val="24"/>
          <w:szCs w:val="24"/>
        </w:rPr>
        <w:t>________m2</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180</w:t>
      </w:r>
      <w:r>
        <w:rPr>
          <w:rFonts w:ascii="宋体" w:hAnsi="宋体" w:cs="宋体"/>
          <w:color w:val="333333"/>
          <w:kern w:val="0"/>
          <w:sz w:val="24"/>
          <w:szCs w:val="24"/>
        </w:rPr>
        <w:br w:type="textWrapping"/>
      </w:r>
      <w:r>
        <w:rPr>
          <w:rFonts w:ascii="宋体" w:hAnsi="宋体" w:cs="宋体"/>
          <w:color w:val="333333"/>
          <w:kern w:val="0"/>
          <w:sz w:val="24"/>
          <w:szCs w:val="24"/>
        </w:rPr>
        <w:t>332)</w:t>
      </w:r>
      <w:r>
        <w:rPr>
          <w:rFonts w:hint="eastAsia" w:ascii="宋体" w:hAnsi="宋体" w:cs="宋体"/>
          <w:color w:val="333333"/>
          <w:kern w:val="0"/>
          <w:sz w:val="24"/>
          <w:szCs w:val="24"/>
        </w:rPr>
        <w:t>高层民用建筑高位消防水箱的设置高度应保证最不利点消火栓静水压力。除规范另有规定外，当建筑高度不超过</w:t>
      </w:r>
      <w:r>
        <w:rPr>
          <w:rFonts w:ascii="宋体" w:hAnsi="宋体" w:cs="宋体"/>
          <w:color w:val="333333"/>
          <w:kern w:val="0"/>
          <w:sz w:val="24"/>
          <w:szCs w:val="24"/>
        </w:rPr>
        <w:t>100m</w:t>
      </w:r>
      <w:r>
        <w:rPr>
          <w:rFonts w:hint="eastAsia" w:ascii="宋体" w:hAnsi="宋体" w:cs="宋体"/>
          <w:color w:val="333333"/>
          <w:kern w:val="0"/>
          <w:sz w:val="24"/>
          <w:szCs w:val="24"/>
        </w:rPr>
        <w:t>时，最不利点消火栓静水压力不应低于</w:t>
      </w:r>
      <w:r>
        <w:rPr>
          <w:rFonts w:ascii="宋体" w:hAnsi="宋体" w:cs="宋体"/>
          <w:color w:val="333333"/>
          <w:kern w:val="0"/>
          <w:sz w:val="24"/>
          <w:szCs w:val="24"/>
        </w:rPr>
        <w:t>________Mpa</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0.07 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0.15</w:t>
      </w:r>
      <w:r>
        <w:rPr>
          <w:rFonts w:ascii="宋体" w:hAnsi="宋体" w:cs="宋体"/>
          <w:color w:val="333333"/>
          <w:kern w:val="0"/>
          <w:sz w:val="24"/>
          <w:szCs w:val="24"/>
        </w:rPr>
        <w:br w:type="textWrapping"/>
      </w:r>
      <w:r>
        <w:rPr>
          <w:rFonts w:ascii="宋体" w:hAnsi="宋体" w:cs="宋体"/>
          <w:color w:val="333333"/>
          <w:kern w:val="0"/>
          <w:sz w:val="24"/>
          <w:szCs w:val="24"/>
        </w:rPr>
        <w:t>333)C</w:t>
      </w:r>
      <w:r>
        <w:rPr>
          <w:rFonts w:hint="eastAsia" w:ascii="宋体" w:hAnsi="宋体" w:cs="宋体"/>
          <w:color w:val="333333"/>
          <w:kern w:val="0"/>
          <w:sz w:val="24"/>
          <w:szCs w:val="24"/>
        </w:rPr>
        <w:t>类火灾是指</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．含碳固体可燃物燃烧的火灾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．甲、乙、丙类液体燃烧的火灾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．带电物体燃烧的火灾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．可燃气体燃烧的火灾</w:t>
      </w:r>
      <w:r>
        <w:rPr>
          <w:rFonts w:ascii="宋体" w:cs="宋体"/>
          <w:color w:val="333333"/>
          <w:kern w:val="0"/>
          <w:sz w:val="24"/>
          <w:szCs w:val="24"/>
        </w:rPr>
        <w:br w:type="textWrapping"/>
      </w:r>
      <w:r>
        <w:rPr>
          <w:rFonts w:ascii="宋体" w:hAnsi="宋体" w:cs="宋体"/>
          <w:color w:val="333333"/>
          <w:kern w:val="0"/>
          <w:sz w:val="24"/>
          <w:szCs w:val="24"/>
        </w:rPr>
        <w:t>334)B</w:t>
      </w:r>
      <w:r>
        <w:rPr>
          <w:rFonts w:hint="eastAsia" w:ascii="宋体" w:hAnsi="宋体" w:cs="宋体"/>
          <w:color w:val="333333"/>
          <w:kern w:val="0"/>
          <w:sz w:val="24"/>
          <w:szCs w:val="24"/>
        </w:rPr>
        <w:t>类火灾是指</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．含碳固体可燃物燃烧的火灾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．甲、乙、丙类液体燃烧的火灾和可熔化的固体物质燃烧的火灾</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．带电物体燃烧的火灾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．可燃气体燃烧的火灾</w:t>
      </w:r>
      <w:r>
        <w:rPr>
          <w:rFonts w:ascii="宋体" w:cs="宋体"/>
          <w:color w:val="333333"/>
          <w:kern w:val="0"/>
          <w:sz w:val="24"/>
          <w:szCs w:val="24"/>
        </w:rPr>
        <w:br w:type="textWrapping"/>
      </w:r>
      <w:r>
        <w:rPr>
          <w:rFonts w:ascii="宋体" w:hAnsi="宋体" w:cs="宋体"/>
          <w:color w:val="333333"/>
          <w:kern w:val="0"/>
          <w:sz w:val="24"/>
          <w:szCs w:val="24"/>
        </w:rPr>
        <w:t>335)</w:t>
      </w:r>
      <w:r>
        <w:rPr>
          <w:rFonts w:hint="eastAsia" w:ascii="宋体" w:hAnsi="宋体" w:cs="宋体"/>
          <w:color w:val="333333"/>
          <w:kern w:val="0"/>
          <w:sz w:val="24"/>
          <w:szCs w:val="24"/>
        </w:rPr>
        <w:t>设有消火栓系统的场所，其灭火器配置数量可相应减少</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336)</w:t>
      </w:r>
      <w:r>
        <w:rPr>
          <w:rFonts w:hint="eastAsia" w:ascii="宋体" w:hAnsi="宋体" w:cs="宋体"/>
          <w:color w:val="333333"/>
          <w:kern w:val="0"/>
          <w:sz w:val="24"/>
          <w:szCs w:val="24"/>
        </w:rPr>
        <w:t>设有灭火系统的场所，其灭火器配置数量可相应减少</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337)</w:t>
      </w:r>
      <w:r>
        <w:rPr>
          <w:rFonts w:hint="eastAsia" w:ascii="宋体" w:hAnsi="宋体" w:cs="宋体"/>
          <w:color w:val="333333"/>
          <w:kern w:val="0"/>
          <w:sz w:val="24"/>
          <w:szCs w:val="24"/>
        </w:rPr>
        <w:t>设有消火栓和灭火系统的场所，其灭火器配置数量可相应减少</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338)</w:t>
      </w:r>
      <w:r>
        <w:rPr>
          <w:rFonts w:hint="eastAsia" w:ascii="宋体" w:hAnsi="宋体" w:cs="宋体"/>
          <w:color w:val="333333"/>
          <w:kern w:val="0"/>
          <w:sz w:val="24"/>
          <w:szCs w:val="24"/>
        </w:rPr>
        <w:t>按照《建筑灭火器配置设计规范》的要求，一个灭火器配置场所内的灭火器不应少于</w:t>
      </w:r>
      <w:r>
        <w:rPr>
          <w:rFonts w:ascii="宋体" w:hAnsi="宋体" w:cs="宋体"/>
          <w:color w:val="333333"/>
          <w:kern w:val="0"/>
          <w:sz w:val="24"/>
          <w:szCs w:val="24"/>
        </w:rPr>
        <w:t>________</w:t>
      </w:r>
      <w:r>
        <w:rPr>
          <w:rFonts w:hint="eastAsia" w:ascii="宋体" w:hAnsi="宋体" w:cs="宋体"/>
          <w:color w:val="333333"/>
          <w:kern w:val="0"/>
          <w:sz w:val="24"/>
          <w:szCs w:val="24"/>
        </w:rPr>
        <w:t>具。</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339)</w:t>
      </w:r>
      <w:r>
        <w:rPr>
          <w:rFonts w:hint="eastAsia" w:ascii="宋体" w:hAnsi="宋体" w:cs="宋体"/>
          <w:color w:val="333333"/>
          <w:kern w:val="0"/>
          <w:sz w:val="24"/>
          <w:szCs w:val="24"/>
        </w:rPr>
        <w:t>按照《建筑灭火器配置设计规范》的要求，每个灭火器设置点的灭火器不宜多于</w:t>
      </w:r>
      <w:r>
        <w:rPr>
          <w:rFonts w:ascii="宋体" w:hAnsi="宋体" w:cs="宋体"/>
          <w:color w:val="333333"/>
          <w:kern w:val="0"/>
          <w:sz w:val="24"/>
          <w:szCs w:val="24"/>
        </w:rPr>
        <w:t>________</w:t>
      </w:r>
      <w:r>
        <w:rPr>
          <w:rFonts w:hint="eastAsia" w:ascii="宋体" w:hAnsi="宋体" w:cs="宋体"/>
          <w:color w:val="333333"/>
          <w:kern w:val="0"/>
          <w:sz w:val="24"/>
          <w:szCs w:val="24"/>
        </w:rPr>
        <w:t>具。</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w:t>
      </w:r>
      <w:r>
        <w:rPr>
          <w:rFonts w:ascii="宋体" w:hAnsi="宋体" w:cs="宋体"/>
          <w:color w:val="333333"/>
          <w:kern w:val="0"/>
          <w:sz w:val="24"/>
          <w:szCs w:val="24"/>
        </w:rPr>
        <w:br w:type="textWrapping"/>
      </w:r>
      <w:r>
        <w:rPr>
          <w:rFonts w:ascii="宋体" w:hAnsi="宋体" w:cs="宋体"/>
          <w:color w:val="333333"/>
          <w:kern w:val="0"/>
          <w:sz w:val="24"/>
          <w:szCs w:val="24"/>
        </w:rPr>
        <w:t>340)</w:t>
      </w:r>
      <w:r>
        <w:rPr>
          <w:rFonts w:hint="eastAsia" w:ascii="宋体" w:hAnsi="宋体" w:cs="宋体"/>
          <w:color w:val="333333"/>
          <w:kern w:val="0"/>
          <w:sz w:val="24"/>
          <w:szCs w:val="24"/>
        </w:rPr>
        <w:t>灭火器</w:t>
      </w:r>
      <w:r>
        <w:rPr>
          <w:rFonts w:ascii="宋体" w:hAnsi="宋体" w:cs="宋体"/>
          <w:color w:val="333333"/>
          <w:kern w:val="0"/>
          <w:sz w:val="24"/>
          <w:szCs w:val="24"/>
        </w:rPr>
        <w:t>A</w:t>
      </w:r>
      <w:r>
        <w:rPr>
          <w:rFonts w:hint="eastAsia" w:ascii="宋体" w:hAnsi="宋体" w:cs="宋体"/>
          <w:color w:val="333333"/>
          <w:kern w:val="0"/>
          <w:sz w:val="24"/>
          <w:szCs w:val="24"/>
        </w:rPr>
        <w:t>类火灾配置场所的危险等级为严重危险级时，手提式灭火器的最大保护距离为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341)</w:t>
      </w:r>
      <w:r>
        <w:rPr>
          <w:rFonts w:hint="eastAsia" w:ascii="宋体" w:hAnsi="宋体" w:cs="宋体"/>
          <w:color w:val="333333"/>
          <w:kern w:val="0"/>
          <w:sz w:val="24"/>
          <w:szCs w:val="24"/>
        </w:rPr>
        <w:t>灭火器</w:t>
      </w:r>
      <w:r>
        <w:rPr>
          <w:rFonts w:ascii="宋体" w:hAnsi="宋体" w:cs="宋体"/>
          <w:color w:val="333333"/>
          <w:kern w:val="0"/>
          <w:sz w:val="24"/>
          <w:szCs w:val="24"/>
        </w:rPr>
        <w:t>A</w:t>
      </w:r>
      <w:r>
        <w:rPr>
          <w:rFonts w:hint="eastAsia" w:ascii="宋体" w:hAnsi="宋体" w:cs="宋体"/>
          <w:color w:val="333333"/>
          <w:kern w:val="0"/>
          <w:sz w:val="24"/>
          <w:szCs w:val="24"/>
        </w:rPr>
        <w:t>类火灾配置场所的危险等级为中危险级时，手提式灭火器的最大保护距离为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342)</w:t>
      </w:r>
      <w:r>
        <w:rPr>
          <w:rFonts w:hint="eastAsia" w:ascii="宋体" w:hAnsi="宋体" w:cs="宋体"/>
          <w:color w:val="333333"/>
          <w:kern w:val="0"/>
          <w:sz w:val="24"/>
          <w:szCs w:val="24"/>
        </w:rPr>
        <w:t>灭火器</w:t>
      </w:r>
      <w:r>
        <w:rPr>
          <w:rFonts w:ascii="宋体" w:hAnsi="宋体" w:cs="宋体"/>
          <w:color w:val="333333"/>
          <w:kern w:val="0"/>
          <w:sz w:val="24"/>
          <w:szCs w:val="24"/>
        </w:rPr>
        <w:t>B</w:t>
      </w:r>
      <w:r>
        <w:rPr>
          <w:rFonts w:hint="eastAsia" w:ascii="宋体" w:hAnsi="宋体" w:cs="宋体"/>
          <w:color w:val="333333"/>
          <w:kern w:val="0"/>
          <w:sz w:val="24"/>
          <w:szCs w:val="24"/>
        </w:rPr>
        <w:t>类火灾配置场所的危险等级为严重危险级时，手提式灭火器的最大保护距离为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343)</w:t>
      </w:r>
      <w:r>
        <w:rPr>
          <w:rFonts w:hint="eastAsia" w:ascii="宋体" w:hAnsi="宋体" w:cs="宋体"/>
          <w:color w:val="333333"/>
          <w:kern w:val="0"/>
          <w:sz w:val="24"/>
          <w:szCs w:val="24"/>
        </w:rPr>
        <w:t>灭火器</w:t>
      </w:r>
      <w:r>
        <w:rPr>
          <w:rFonts w:ascii="宋体" w:hAnsi="宋体" w:cs="宋体"/>
          <w:color w:val="333333"/>
          <w:kern w:val="0"/>
          <w:sz w:val="24"/>
          <w:szCs w:val="24"/>
        </w:rPr>
        <w:t>B</w:t>
      </w:r>
      <w:r>
        <w:rPr>
          <w:rFonts w:hint="eastAsia" w:ascii="宋体" w:hAnsi="宋体" w:cs="宋体"/>
          <w:color w:val="333333"/>
          <w:kern w:val="0"/>
          <w:sz w:val="24"/>
          <w:szCs w:val="24"/>
        </w:rPr>
        <w:t>类火灾配置场所的危险等级为中危险级时，手提式灭火器的最大保护距离为</w:t>
      </w:r>
      <w:r>
        <w:rPr>
          <w:rFonts w:ascii="宋体" w:hAnsi="宋体" w:cs="宋体"/>
          <w:color w:val="333333"/>
          <w:kern w:val="0"/>
          <w:sz w:val="24"/>
          <w:szCs w:val="24"/>
        </w:rPr>
        <w:t xml:space="preserve"> 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w:t>
      </w:r>
      <w:r>
        <w:rPr>
          <w:rFonts w:ascii="宋体" w:hAnsi="宋体" w:cs="宋体"/>
          <w:color w:val="333333"/>
          <w:kern w:val="0"/>
          <w:sz w:val="24"/>
          <w:szCs w:val="24"/>
        </w:rPr>
        <w:br w:type="textWrapping"/>
      </w:r>
      <w:r>
        <w:rPr>
          <w:rFonts w:ascii="宋体" w:hAnsi="宋体" w:cs="宋体"/>
          <w:color w:val="333333"/>
          <w:kern w:val="0"/>
          <w:sz w:val="24"/>
          <w:szCs w:val="24"/>
        </w:rPr>
        <w:t>344)</w:t>
      </w:r>
      <w:r>
        <w:rPr>
          <w:rFonts w:hint="eastAsia" w:ascii="宋体" w:hAnsi="宋体" w:cs="宋体"/>
          <w:color w:val="333333"/>
          <w:kern w:val="0"/>
          <w:sz w:val="24"/>
          <w:szCs w:val="24"/>
        </w:rPr>
        <w:t>灭火器</w:t>
      </w:r>
      <w:r>
        <w:rPr>
          <w:rFonts w:ascii="宋体" w:hAnsi="宋体" w:cs="宋体"/>
          <w:color w:val="333333"/>
          <w:kern w:val="0"/>
          <w:sz w:val="24"/>
          <w:szCs w:val="24"/>
        </w:rPr>
        <w:t>A</w:t>
      </w:r>
      <w:r>
        <w:rPr>
          <w:rFonts w:hint="eastAsia" w:ascii="宋体" w:hAnsi="宋体" w:cs="宋体"/>
          <w:color w:val="333333"/>
          <w:kern w:val="0"/>
          <w:sz w:val="24"/>
          <w:szCs w:val="24"/>
        </w:rPr>
        <w:t>类火灾配置场所的危险等级为严重危险级时，推车式灭火器的最大保护距离为</w:t>
      </w:r>
      <w:r>
        <w:rPr>
          <w:rFonts w:ascii="宋体" w:hAnsi="宋体" w:cs="宋体"/>
          <w:color w:val="333333"/>
          <w:kern w:val="0"/>
          <w:sz w:val="24"/>
          <w:szCs w:val="24"/>
        </w:rPr>
        <w:t xml:space="preserve"> 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345)</w:t>
      </w:r>
      <w:r>
        <w:rPr>
          <w:rFonts w:hint="eastAsia" w:ascii="宋体" w:hAnsi="宋体" w:cs="宋体"/>
          <w:color w:val="333333"/>
          <w:kern w:val="0"/>
          <w:sz w:val="24"/>
          <w:szCs w:val="24"/>
        </w:rPr>
        <w:t>灭火器</w:t>
      </w:r>
      <w:r>
        <w:rPr>
          <w:rFonts w:ascii="宋体" w:hAnsi="宋体" w:cs="宋体"/>
          <w:color w:val="333333"/>
          <w:kern w:val="0"/>
          <w:sz w:val="24"/>
          <w:szCs w:val="24"/>
        </w:rPr>
        <w:t>B</w:t>
      </w:r>
      <w:r>
        <w:rPr>
          <w:rFonts w:hint="eastAsia" w:ascii="宋体" w:hAnsi="宋体" w:cs="宋体"/>
          <w:color w:val="333333"/>
          <w:kern w:val="0"/>
          <w:sz w:val="24"/>
          <w:szCs w:val="24"/>
        </w:rPr>
        <w:t>类火灾配置场所的危险等级为严重危险级时，推车式灭火器的最大保护距离为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346)</w:t>
      </w:r>
      <w:r>
        <w:rPr>
          <w:rFonts w:hint="eastAsia" w:ascii="宋体" w:hAnsi="宋体" w:cs="宋体"/>
          <w:color w:val="333333"/>
          <w:kern w:val="0"/>
          <w:sz w:val="24"/>
          <w:szCs w:val="24"/>
        </w:rPr>
        <w:t>灭火器</w:t>
      </w:r>
      <w:r>
        <w:rPr>
          <w:rFonts w:ascii="宋体" w:hAnsi="宋体" w:cs="宋体"/>
          <w:color w:val="333333"/>
          <w:kern w:val="0"/>
          <w:sz w:val="24"/>
          <w:szCs w:val="24"/>
        </w:rPr>
        <w:t>B</w:t>
      </w:r>
      <w:r>
        <w:rPr>
          <w:rFonts w:hint="eastAsia" w:ascii="宋体" w:hAnsi="宋体" w:cs="宋体"/>
          <w:color w:val="333333"/>
          <w:kern w:val="0"/>
          <w:sz w:val="24"/>
          <w:szCs w:val="24"/>
        </w:rPr>
        <w:t>类火灾配置场所的危险等级为中危险级时，推车式灭火器的最大保护距离为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347)</w:t>
      </w:r>
      <w:r>
        <w:rPr>
          <w:rFonts w:hint="eastAsia" w:ascii="宋体" w:hAnsi="宋体" w:cs="宋体"/>
          <w:color w:val="333333"/>
          <w:kern w:val="0"/>
          <w:sz w:val="24"/>
          <w:szCs w:val="24"/>
        </w:rPr>
        <w:t>灭火器</w:t>
      </w:r>
      <w:r>
        <w:rPr>
          <w:rFonts w:ascii="宋体" w:hAnsi="宋体" w:cs="宋体"/>
          <w:color w:val="333333"/>
          <w:kern w:val="0"/>
          <w:sz w:val="24"/>
          <w:szCs w:val="24"/>
        </w:rPr>
        <w:t>A</w:t>
      </w:r>
      <w:r>
        <w:rPr>
          <w:rFonts w:hint="eastAsia" w:ascii="宋体" w:hAnsi="宋体" w:cs="宋体"/>
          <w:color w:val="333333"/>
          <w:kern w:val="0"/>
          <w:sz w:val="24"/>
          <w:szCs w:val="24"/>
        </w:rPr>
        <w:t>类火灾配置场所的危险等级为中危险级时，推车式灭火器的最大保护距离为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45</w:t>
      </w:r>
      <w:r>
        <w:rPr>
          <w:rFonts w:ascii="宋体" w:hAnsi="宋体" w:cs="宋体"/>
          <w:color w:val="333333"/>
          <w:kern w:val="0"/>
          <w:sz w:val="24"/>
          <w:szCs w:val="24"/>
        </w:rPr>
        <w:br w:type="textWrapping"/>
      </w:r>
      <w:r>
        <w:rPr>
          <w:rFonts w:ascii="宋体" w:hAnsi="宋体" w:cs="宋体"/>
          <w:color w:val="333333"/>
          <w:kern w:val="0"/>
          <w:sz w:val="24"/>
          <w:szCs w:val="24"/>
        </w:rPr>
        <w:t>348)</w:t>
      </w:r>
      <w:r>
        <w:rPr>
          <w:rFonts w:hint="eastAsia" w:ascii="宋体" w:hAnsi="宋体" w:cs="宋体"/>
          <w:color w:val="333333"/>
          <w:kern w:val="0"/>
          <w:sz w:val="24"/>
          <w:szCs w:val="24"/>
        </w:rPr>
        <w:t>《建筑灭火器配置设计规范》规定地下建筑灭火器的配置场所所需的灭火级别应按</w:t>
      </w:r>
      <w:r>
        <w:rPr>
          <w:rFonts w:ascii="宋体" w:hAnsi="宋体" w:cs="宋体"/>
          <w:color w:val="333333"/>
          <w:kern w:val="0"/>
          <w:sz w:val="24"/>
          <w:szCs w:val="24"/>
        </w:rPr>
        <w:t>________</w:t>
      </w:r>
      <w:r>
        <w:rPr>
          <w:rFonts w:hint="eastAsia" w:ascii="宋体" w:hAnsi="宋体" w:cs="宋体"/>
          <w:color w:val="333333"/>
          <w:kern w:val="0"/>
          <w:sz w:val="24"/>
          <w:szCs w:val="24"/>
        </w:rPr>
        <w:t>计算。</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Q=1.1K(S/U)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Q=1.2K(S/U)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Q=1.3K(S/U)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Q=1.4K(S/U)</w:t>
      </w:r>
      <w:r>
        <w:rPr>
          <w:rFonts w:ascii="宋体" w:hAnsi="宋体" w:cs="宋体"/>
          <w:color w:val="333333"/>
          <w:kern w:val="0"/>
          <w:sz w:val="24"/>
          <w:szCs w:val="24"/>
        </w:rPr>
        <w:br w:type="textWrapping"/>
      </w:r>
      <w:r>
        <w:rPr>
          <w:rFonts w:ascii="宋体" w:hAnsi="宋体" w:cs="宋体"/>
          <w:color w:val="333333"/>
          <w:kern w:val="0"/>
          <w:sz w:val="24"/>
          <w:szCs w:val="24"/>
        </w:rPr>
        <w:t>349)</w:t>
      </w:r>
      <w:r>
        <w:rPr>
          <w:rFonts w:hint="eastAsia" w:ascii="宋体" w:hAnsi="宋体" w:cs="宋体"/>
          <w:color w:val="333333"/>
          <w:kern w:val="0"/>
          <w:sz w:val="24"/>
          <w:szCs w:val="24"/>
        </w:rPr>
        <w:t>装设网格、栅板类通透性吊顶的场所，自动喷水灭火系统的喷水强度应按规范规定值的</w:t>
      </w:r>
      <w:r>
        <w:rPr>
          <w:rFonts w:ascii="宋体" w:hAnsi="宋体" w:cs="宋体"/>
          <w:color w:val="333333"/>
          <w:kern w:val="0"/>
          <w:sz w:val="24"/>
          <w:szCs w:val="24"/>
        </w:rPr>
        <w:t>________</w:t>
      </w:r>
      <w:r>
        <w:rPr>
          <w:rFonts w:hint="eastAsia" w:ascii="宋体" w:hAnsi="宋体" w:cs="宋体"/>
          <w:color w:val="333333"/>
          <w:kern w:val="0"/>
          <w:sz w:val="24"/>
          <w:szCs w:val="24"/>
        </w:rPr>
        <w:t>倍确定。</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w:t>
      </w:r>
      <w:r>
        <w:rPr>
          <w:rFonts w:ascii="宋体" w:hAnsi="宋体" w:cs="宋体"/>
          <w:color w:val="333333"/>
          <w:kern w:val="0"/>
          <w:sz w:val="24"/>
          <w:szCs w:val="24"/>
        </w:rPr>
        <w:br w:type="textWrapping"/>
      </w:r>
      <w:r>
        <w:rPr>
          <w:rFonts w:ascii="宋体" w:hAnsi="宋体" w:cs="宋体"/>
          <w:color w:val="333333"/>
          <w:kern w:val="0"/>
          <w:sz w:val="24"/>
          <w:szCs w:val="24"/>
        </w:rPr>
        <w:t>350)</w:t>
      </w:r>
      <w:r>
        <w:rPr>
          <w:rFonts w:hint="eastAsia" w:ascii="宋体" w:hAnsi="宋体" w:cs="宋体"/>
          <w:color w:val="333333"/>
          <w:kern w:val="0"/>
          <w:sz w:val="24"/>
          <w:szCs w:val="24"/>
        </w:rPr>
        <w:t>自动喷水灭火系统配水管道的工作压力不应大于</w:t>
      </w:r>
      <w:r>
        <w:rPr>
          <w:rFonts w:ascii="宋体" w:hAnsi="宋体" w:cs="宋体"/>
          <w:color w:val="333333"/>
          <w:kern w:val="0"/>
          <w:sz w:val="24"/>
          <w:szCs w:val="24"/>
        </w:rPr>
        <w:t>________(C)Mpa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w:t>
      </w:r>
      <w:r>
        <w:rPr>
          <w:rFonts w:ascii="宋体" w:hAnsi="宋体" w:cs="宋体"/>
          <w:color w:val="333333"/>
          <w:kern w:val="0"/>
          <w:sz w:val="24"/>
          <w:szCs w:val="24"/>
        </w:rPr>
        <w:br w:type="textWrapping"/>
      </w:r>
      <w:r>
        <w:rPr>
          <w:rFonts w:ascii="宋体" w:hAnsi="宋体" w:cs="宋体"/>
          <w:color w:val="333333"/>
          <w:kern w:val="0"/>
          <w:sz w:val="24"/>
          <w:szCs w:val="24"/>
        </w:rPr>
        <w:t>351)</w:t>
      </w:r>
      <w:r>
        <w:rPr>
          <w:rFonts w:hint="eastAsia" w:ascii="宋体" w:hAnsi="宋体" w:cs="宋体"/>
          <w:color w:val="333333"/>
          <w:kern w:val="0"/>
          <w:sz w:val="24"/>
          <w:szCs w:val="24"/>
        </w:rPr>
        <w:t>《高层民用建筑设计防火规范》规定室内消火栓消防给水管道每根消防竖管的直径应按通过的流量经计算确定，但不应小于</w:t>
      </w:r>
      <w:r>
        <w:rPr>
          <w:rFonts w:ascii="宋体" w:hAnsi="宋体" w:cs="宋体"/>
          <w:color w:val="333333"/>
          <w:kern w:val="0"/>
          <w:sz w:val="24"/>
          <w:szCs w:val="24"/>
        </w:rPr>
        <w:t>________mm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w:t>
      </w:r>
      <w:r>
        <w:rPr>
          <w:rFonts w:ascii="宋体" w:hAnsi="宋体" w:cs="宋体"/>
          <w:color w:val="333333"/>
          <w:kern w:val="0"/>
          <w:sz w:val="24"/>
          <w:szCs w:val="24"/>
        </w:rPr>
        <w:br w:type="textWrapping"/>
      </w:r>
      <w:r>
        <w:rPr>
          <w:rFonts w:ascii="宋体" w:hAnsi="宋体" w:cs="宋体"/>
          <w:color w:val="333333"/>
          <w:kern w:val="0"/>
          <w:sz w:val="24"/>
          <w:szCs w:val="24"/>
        </w:rPr>
        <w:t>352)</w:t>
      </w:r>
      <w:r>
        <w:rPr>
          <w:rFonts w:hint="eastAsia" w:ascii="宋体" w:hAnsi="宋体" w:cs="宋体"/>
          <w:color w:val="333333"/>
          <w:kern w:val="0"/>
          <w:sz w:val="24"/>
          <w:szCs w:val="24"/>
        </w:rPr>
        <w:t>《高层民用建筑设计防火规范》规定，设有高位水箱的消防给水系统，其增压设施应符合</w:t>
      </w:r>
      <w:r>
        <w:rPr>
          <w:rFonts w:ascii="宋体" w:hAnsi="宋体" w:cs="宋体"/>
          <w:color w:val="333333"/>
          <w:kern w:val="0"/>
          <w:sz w:val="24"/>
          <w:szCs w:val="24"/>
        </w:rPr>
        <w:t>________</w:t>
      </w:r>
      <w:r>
        <w:rPr>
          <w:rFonts w:hint="eastAsia" w:ascii="宋体" w:hAnsi="宋体" w:cs="宋体"/>
          <w:color w:val="333333"/>
          <w:kern w:val="0"/>
          <w:sz w:val="24"/>
          <w:szCs w:val="24"/>
        </w:rPr>
        <w:t>等规定。</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．增压水泵的出水量，对消火栓给水系统不应大于</w:t>
      </w:r>
      <w:r>
        <w:rPr>
          <w:rFonts w:ascii="宋体" w:hAnsi="宋体" w:cs="宋体"/>
          <w:color w:val="333333"/>
          <w:kern w:val="0"/>
          <w:sz w:val="24"/>
          <w:szCs w:val="24"/>
        </w:rPr>
        <w:t>5l</w:t>
      </w:r>
      <w:r>
        <w:rPr>
          <w:rFonts w:hint="eastAsia" w:ascii="宋体" w:hAnsi="宋体" w:cs="宋体"/>
          <w:color w:val="333333"/>
          <w:kern w:val="0"/>
          <w:sz w:val="24"/>
          <w:szCs w:val="24"/>
        </w:rPr>
        <w:t>／</w:t>
      </w:r>
      <w:r>
        <w:rPr>
          <w:rFonts w:ascii="宋体" w:hAnsi="宋体" w:cs="宋体"/>
          <w:color w:val="333333"/>
          <w:kern w:val="0"/>
          <w:sz w:val="24"/>
          <w:szCs w:val="24"/>
        </w:rPr>
        <w:t>S</w:t>
      </w:r>
      <w:r>
        <w:rPr>
          <w:rFonts w:hint="eastAsia" w:ascii="宋体" w:hAnsi="宋体" w:cs="宋体"/>
          <w:color w:val="333333"/>
          <w:kern w:val="0"/>
          <w:sz w:val="24"/>
          <w:szCs w:val="24"/>
        </w:rPr>
        <w:t>，对自动喷水灭火系统不应大于</w:t>
      </w:r>
      <w:r>
        <w:rPr>
          <w:rFonts w:ascii="宋体" w:hAnsi="宋体" w:cs="宋体"/>
          <w:color w:val="333333"/>
          <w:kern w:val="0"/>
          <w:sz w:val="24"/>
          <w:szCs w:val="24"/>
        </w:rPr>
        <w:t>1L</w:t>
      </w:r>
      <w:r>
        <w:rPr>
          <w:rFonts w:hint="eastAsia" w:ascii="宋体" w:hAnsi="宋体" w:cs="宋体"/>
          <w:color w:val="333333"/>
          <w:kern w:val="0"/>
          <w:sz w:val="24"/>
          <w:szCs w:val="24"/>
        </w:rPr>
        <w:t>／</w:t>
      </w:r>
      <w:r>
        <w:rPr>
          <w:rFonts w:ascii="宋体" w:hAnsi="宋体" w:cs="宋体"/>
          <w:color w:val="333333"/>
          <w:kern w:val="0"/>
          <w:sz w:val="24"/>
          <w:szCs w:val="24"/>
        </w:rPr>
        <w:t>S</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．增压水泵的出水量，对消火栓给水系统不应大于</w:t>
      </w:r>
      <w:r>
        <w:rPr>
          <w:rFonts w:ascii="宋体" w:hAnsi="宋体" w:cs="宋体"/>
          <w:color w:val="333333"/>
          <w:kern w:val="0"/>
          <w:sz w:val="24"/>
          <w:szCs w:val="24"/>
        </w:rPr>
        <w:t>8L</w:t>
      </w:r>
      <w:r>
        <w:rPr>
          <w:rFonts w:hint="eastAsia" w:ascii="宋体" w:hAnsi="宋体" w:cs="宋体"/>
          <w:color w:val="333333"/>
          <w:kern w:val="0"/>
          <w:sz w:val="24"/>
          <w:szCs w:val="24"/>
        </w:rPr>
        <w:t>／</w:t>
      </w:r>
      <w:r>
        <w:rPr>
          <w:rFonts w:ascii="宋体" w:hAnsi="宋体" w:cs="宋体"/>
          <w:color w:val="333333"/>
          <w:kern w:val="0"/>
          <w:sz w:val="24"/>
          <w:szCs w:val="24"/>
        </w:rPr>
        <w:t>S</w:t>
      </w:r>
      <w:r>
        <w:rPr>
          <w:rFonts w:hint="eastAsia" w:ascii="宋体" w:hAnsi="宋体" w:cs="宋体"/>
          <w:color w:val="333333"/>
          <w:kern w:val="0"/>
          <w:sz w:val="24"/>
          <w:szCs w:val="24"/>
        </w:rPr>
        <w:t>，对自动喷水灭火系统不应大于</w:t>
      </w:r>
      <w:r>
        <w:rPr>
          <w:rFonts w:ascii="宋体" w:hAnsi="宋体" w:cs="宋体"/>
          <w:color w:val="333333"/>
          <w:kern w:val="0"/>
          <w:sz w:val="24"/>
          <w:szCs w:val="24"/>
        </w:rPr>
        <w:t>3L</w:t>
      </w:r>
      <w:r>
        <w:rPr>
          <w:rFonts w:hint="eastAsia" w:ascii="宋体" w:hAnsi="宋体" w:cs="宋体"/>
          <w:color w:val="333333"/>
          <w:kern w:val="0"/>
          <w:sz w:val="24"/>
          <w:szCs w:val="24"/>
        </w:rPr>
        <w:t>／</w:t>
      </w:r>
      <w:r>
        <w:rPr>
          <w:rFonts w:ascii="宋体" w:hAnsi="宋体" w:cs="宋体"/>
          <w:color w:val="333333"/>
          <w:kern w:val="0"/>
          <w:sz w:val="24"/>
          <w:szCs w:val="24"/>
        </w:rPr>
        <w:t>s</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．增压水泵的出水量，对消火栓给水系统不应大于</w:t>
      </w:r>
      <w:r>
        <w:rPr>
          <w:rFonts w:ascii="宋体" w:hAnsi="宋体" w:cs="宋体"/>
          <w:color w:val="333333"/>
          <w:kern w:val="0"/>
          <w:sz w:val="24"/>
          <w:szCs w:val="24"/>
        </w:rPr>
        <w:t>10L</w:t>
      </w:r>
      <w:r>
        <w:rPr>
          <w:rFonts w:hint="eastAsia" w:ascii="宋体" w:hAnsi="宋体" w:cs="宋体"/>
          <w:color w:val="333333"/>
          <w:kern w:val="0"/>
          <w:sz w:val="24"/>
          <w:szCs w:val="24"/>
        </w:rPr>
        <w:t>／</w:t>
      </w:r>
      <w:r>
        <w:rPr>
          <w:rFonts w:ascii="宋体" w:hAnsi="宋体" w:cs="宋体"/>
          <w:color w:val="333333"/>
          <w:kern w:val="0"/>
          <w:sz w:val="24"/>
          <w:szCs w:val="24"/>
        </w:rPr>
        <w:t>s</w:t>
      </w:r>
      <w:r>
        <w:rPr>
          <w:rFonts w:hint="eastAsia" w:ascii="宋体" w:hAnsi="宋体" w:cs="宋体"/>
          <w:color w:val="333333"/>
          <w:kern w:val="0"/>
          <w:sz w:val="24"/>
          <w:szCs w:val="24"/>
        </w:rPr>
        <w:t>，对自动喷水灭火系统不应大于</w:t>
      </w:r>
      <w:r>
        <w:rPr>
          <w:rFonts w:ascii="宋体" w:hAnsi="宋体" w:cs="宋体"/>
          <w:color w:val="333333"/>
          <w:kern w:val="0"/>
          <w:sz w:val="24"/>
          <w:szCs w:val="24"/>
        </w:rPr>
        <w:t>5L</w:t>
      </w:r>
      <w:r>
        <w:rPr>
          <w:rFonts w:hint="eastAsia" w:ascii="宋体" w:hAnsi="宋体" w:cs="宋体"/>
          <w:color w:val="333333"/>
          <w:kern w:val="0"/>
          <w:sz w:val="24"/>
          <w:szCs w:val="24"/>
        </w:rPr>
        <w:t>／</w:t>
      </w:r>
      <w:r>
        <w:rPr>
          <w:rFonts w:ascii="宋体" w:hAnsi="宋体" w:cs="宋体"/>
          <w:color w:val="333333"/>
          <w:kern w:val="0"/>
          <w:sz w:val="24"/>
          <w:szCs w:val="24"/>
        </w:rPr>
        <w:t>S</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．增压水泵的出水量，对消火栓给水系统不应大于</w:t>
      </w:r>
      <w:r>
        <w:rPr>
          <w:rFonts w:ascii="宋体" w:hAnsi="宋体" w:cs="宋体"/>
          <w:color w:val="333333"/>
          <w:kern w:val="0"/>
          <w:sz w:val="24"/>
          <w:szCs w:val="24"/>
        </w:rPr>
        <w:t>5L</w:t>
      </w:r>
      <w:r>
        <w:rPr>
          <w:rFonts w:hint="eastAsia" w:ascii="宋体" w:hAnsi="宋体" w:cs="宋体"/>
          <w:color w:val="333333"/>
          <w:kern w:val="0"/>
          <w:sz w:val="24"/>
          <w:szCs w:val="24"/>
        </w:rPr>
        <w:t>／</w:t>
      </w:r>
      <w:r>
        <w:rPr>
          <w:rFonts w:ascii="宋体" w:hAnsi="宋体" w:cs="宋体"/>
          <w:color w:val="333333"/>
          <w:kern w:val="0"/>
          <w:sz w:val="24"/>
          <w:szCs w:val="24"/>
        </w:rPr>
        <w:t>s</w:t>
      </w:r>
      <w:r>
        <w:rPr>
          <w:rFonts w:hint="eastAsia" w:ascii="宋体" w:hAnsi="宋体" w:cs="宋体"/>
          <w:color w:val="333333"/>
          <w:kern w:val="0"/>
          <w:sz w:val="24"/>
          <w:szCs w:val="24"/>
        </w:rPr>
        <w:t>，对自动喷水灭火系统不应大于</w:t>
      </w:r>
      <w:r>
        <w:rPr>
          <w:rFonts w:ascii="宋体" w:hAnsi="宋体" w:cs="宋体"/>
          <w:color w:val="333333"/>
          <w:kern w:val="0"/>
          <w:sz w:val="24"/>
          <w:szCs w:val="24"/>
        </w:rPr>
        <w:t>10L</w:t>
      </w:r>
      <w:r>
        <w:rPr>
          <w:rFonts w:hint="eastAsia" w:ascii="宋体" w:hAnsi="宋体" w:cs="宋体"/>
          <w:color w:val="333333"/>
          <w:kern w:val="0"/>
          <w:sz w:val="24"/>
          <w:szCs w:val="24"/>
        </w:rPr>
        <w:t>／</w:t>
      </w:r>
      <w:r>
        <w:rPr>
          <w:rFonts w:ascii="宋体" w:hAnsi="宋体" w:cs="宋体"/>
          <w:color w:val="333333"/>
          <w:kern w:val="0"/>
          <w:sz w:val="24"/>
          <w:szCs w:val="24"/>
        </w:rPr>
        <w:t>S</w:t>
      </w:r>
      <w:r>
        <w:rPr>
          <w:rFonts w:ascii="宋体" w:hAnsi="宋体" w:cs="宋体"/>
          <w:color w:val="333333"/>
          <w:kern w:val="0"/>
          <w:sz w:val="24"/>
          <w:szCs w:val="24"/>
        </w:rPr>
        <w:br w:type="textWrapping"/>
      </w:r>
      <w:r>
        <w:rPr>
          <w:rFonts w:ascii="宋体" w:hAnsi="宋体" w:cs="宋体"/>
          <w:color w:val="333333"/>
          <w:kern w:val="0"/>
          <w:sz w:val="24"/>
          <w:szCs w:val="24"/>
        </w:rPr>
        <w:t>353)</w:t>
      </w:r>
      <w:r>
        <w:rPr>
          <w:rFonts w:hint="eastAsia" w:ascii="宋体" w:hAnsi="宋体" w:cs="宋体"/>
          <w:color w:val="333333"/>
          <w:kern w:val="0"/>
          <w:sz w:val="24"/>
          <w:szCs w:val="24"/>
        </w:rPr>
        <w:t>高层民用建筑室内消火栓的水枪充实水柱应通过水力计算确定，且建筑高度不超过</w:t>
      </w:r>
      <w:r>
        <w:rPr>
          <w:rFonts w:ascii="宋体" w:hAnsi="宋体" w:cs="宋体"/>
          <w:color w:val="333333"/>
          <w:kern w:val="0"/>
          <w:sz w:val="24"/>
          <w:szCs w:val="24"/>
        </w:rPr>
        <w:t>100m</w:t>
      </w:r>
      <w:r>
        <w:rPr>
          <w:rFonts w:hint="eastAsia" w:ascii="宋体" w:hAnsi="宋体" w:cs="宋体"/>
          <w:color w:val="333333"/>
          <w:kern w:val="0"/>
          <w:sz w:val="24"/>
          <w:szCs w:val="24"/>
        </w:rPr>
        <w:t>的高层建筑不应小于</w:t>
      </w:r>
      <w:r>
        <w:rPr>
          <w:rFonts w:ascii="宋体" w:hAnsi="宋体" w:cs="宋体"/>
          <w:color w:val="333333"/>
          <w:kern w:val="0"/>
          <w:sz w:val="24"/>
          <w:szCs w:val="24"/>
        </w:rPr>
        <w:t>________(C)m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w:t>
      </w:r>
      <w:r>
        <w:rPr>
          <w:rFonts w:ascii="宋体" w:hAnsi="宋体" w:cs="宋体"/>
          <w:color w:val="333333"/>
          <w:kern w:val="0"/>
          <w:sz w:val="24"/>
          <w:szCs w:val="24"/>
        </w:rPr>
        <w:br w:type="textWrapping"/>
      </w:r>
      <w:r>
        <w:rPr>
          <w:rFonts w:ascii="宋体" w:hAnsi="宋体" w:cs="宋体"/>
          <w:color w:val="333333"/>
          <w:kern w:val="0"/>
          <w:sz w:val="24"/>
          <w:szCs w:val="24"/>
        </w:rPr>
        <w:t>354)</w:t>
      </w:r>
      <w:r>
        <w:rPr>
          <w:rFonts w:hint="eastAsia" w:ascii="宋体" w:hAnsi="宋体" w:cs="宋体"/>
          <w:color w:val="333333"/>
          <w:kern w:val="0"/>
          <w:sz w:val="24"/>
          <w:szCs w:val="24"/>
        </w:rPr>
        <w:t>灭火器配置场所的危险等级应分为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．严重危险级、中危险级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．中危险级、轻危险级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．严重危险级、中危险级、轻危险级</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．严重危险级、中危险级、次危险级</w:t>
      </w:r>
      <w:r>
        <w:rPr>
          <w:rFonts w:ascii="宋体" w:cs="宋体"/>
          <w:color w:val="333333"/>
          <w:kern w:val="0"/>
          <w:sz w:val="24"/>
          <w:szCs w:val="24"/>
        </w:rPr>
        <w:br w:type="textWrapping"/>
      </w:r>
      <w:r>
        <w:rPr>
          <w:rFonts w:ascii="宋体" w:hAnsi="宋体" w:cs="宋体"/>
          <w:color w:val="333333"/>
          <w:kern w:val="0"/>
          <w:sz w:val="24"/>
          <w:szCs w:val="24"/>
        </w:rPr>
        <w:t>355)</w:t>
      </w:r>
      <w:r>
        <w:rPr>
          <w:rFonts w:hint="eastAsia" w:ascii="宋体" w:hAnsi="宋体" w:cs="宋体"/>
          <w:color w:val="333333"/>
          <w:kern w:val="0"/>
          <w:sz w:val="24"/>
          <w:szCs w:val="24"/>
        </w:rPr>
        <w:t>扑灭</w:t>
      </w:r>
      <w:r>
        <w:rPr>
          <w:rFonts w:ascii="宋体" w:hAnsi="宋体" w:cs="宋体"/>
          <w:color w:val="333333"/>
          <w:kern w:val="0"/>
          <w:sz w:val="24"/>
          <w:szCs w:val="24"/>
        </w:rPr>
        <w:t>ABC</w:t>
      </w:r>
      <w:r>
        <w:rPr>
          <w:rFonts w:hint="eastAsia" w:ascii="宋体" w:hAnsi="宋体" w:cs="宋体"/>
          <w:color w:val="333333"/>
          <w:kern w:val="0"/>
          <w:sz w:val="24"/>
          <w:szCs w:val="24"/>
        </w:rPr>
        <w:t>类火灾应选择</w:t>
      </w:r>
      <w:r>
        <w:rPr>
          <w:rFonts w:ascii="宋体" w:hAnsi="宋体" w:cs="宋体"/>
          <w:color w:val="333333"/>
          <w:kern w:val="0"/>
          <w:sz w:val="24"/>
          <w:szCs w:val="24"/>
        </w:rPr>
        <w:t>________</w:t>
      </w:r>
      <w:r>
        <w:rPr>
          <w:rFonts w:hint="eastAsia" w:ascii="宋体" w:hAnsi="宋体" w:cs="宋体"/>
          <w:color w:val="333333"/>
          <w:kern w:val="0"/>
          <w:sz w:val="24"/>
          <w:szCs w:val="24"/>
        </w:rPr>
        <w:t>灭火器。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．泡沫灭火器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．磷酸铵盐干粉灭火器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．二氧化碳灭火器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．水型灭火器</w:t>
      </w:r>
      <w:r>
        <w:rPr>
          <w:rFonts w:ascii="宋体" w:cs="宋体"/>
          <w:color w:val="333333"/>
          <w:kern w:val="0"/>
          <w:sz w:val="24"/>
          <w:szCs w:val="24"/>
        </w:rPr>
        <w:br w:type="textWrapping"/>
      </w:r>
      <w:r>
        <w:rPr>
          <w:rFonts w:ascii="宋体" w:hAnsi="宋体" w:cs="宋体"/>
          <w:color w:val="333333"/>
          <w:kern w:val="0"/>
          <w:sz w:val="24"/>
          <w:szCs w:val="24"/>
        </w:rPr>
        <w:t>356)100</w:t>
      </w:r>
      <w:r>
        <w:rPr>
          <w:rFonts w:hint="eastAsia" w:ascii="宋体" w:hAnsi="宋体" w:cs="宋体"/>
          <w:color w:val="333333"/>
          <w:kern w:val="0"/>
          <w:sz w:val="24"/>
          <w:szCs w:val="24"/>
        </w:rPr>
        <w:t>．灭火器</w:t>
      </w:r>
      <w:r>
        <w:rPr>
          <w:rFonts w:ascii="宋体" w:hAnsi="宋体" w:cs="宋体"/>
          <w:color w:val="333333"/>
          <w:kern w:val="0"/>
          <w:sz w:val="24"/>
          <w:szCs w:val="24"/>
        </w:rPr>
        <w:t>A</w:t>
      </w:r>
      <w:r>
        <w:rPr>
          <w:rFonts w:hint="eastAsia" w:ascii="宋体" w:hAnsi="宋体" w:cs="宋体"/>
          <w:color w:val="333333"/>
          <w:kern w:val="0"/>
          <w:sz w:val="24"/>
          <w:szCs w:val="24"/>
        </w:rPr>
        <w:t>类火灾配置场所为严重危险级时，每具灭火器最小配置灭火级别为</w:t>
      </w:r>
      <w:r>
        <w:rPr>
          <w:rFonts w:ascii="宋体" w:hAnsi="宋体" w:cs="宋体"/>
          <w:color w:val="333333"/>
          <w:kern w:val="0"/>
          <w:sz w:val="24"/>
          <w:szCs w:val="24"/>
        </w:rPr>
        <w:t xml:space="preserve"> A</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357)</w:t>
      </w:r>
      <w:r>
        <w:rPr>
          <w:rFonts w:hint="eastAsia" w:ascii="宋体" w:hAnsi="宋体" w:cs="宋体"/>
          <w:color w:val="333333"/>
          <w:kern w:val="0"/>
          <w:sz w:val="24"/>
          <w:szCs w:val="24"/>
        </w:rPr>
        <w:t>灭火器</w:t>
      </w:r>
      <w:r>
        <w:rPr>
          <w:rFonts w:ascii="宋体" w:hAnsi="宋体" w:cs="宋体"/>
          <w:color w:val="333333"/>
          <w:kern w:val="0"/>
          <w:sz w:val="24"/>
          <w:szCs w:val="24"/>
        </w:rPr>
        <w:t>A</w:t>
      </w:r>
      <w:r>
        <w:rPr>
          <w:rFonts w:hint="eastAsia" w:ascii="宋体" w:hAnsi="宋体" w:cs="宋体"/>
          <w:color w:val="333333"/>
          <w:kern w:val="0"/>
          <w:sz w:val="24"/>
          <w:szCs w:val="24"/>
        </w:rPr>
        <w:t>类火灾配置场所的危险等级为轻危险级时，手提式灭火器的最大保距离为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358)</w:t>
      </w:r>
      <w:r>
        <w:rPr>
          <w:rFonts w:hint="eastAsia" w:ascii="宋体" w:hAnsi="宋体" w:cs="宋体"/>
          <w:color w:val="333333"/>
          <w:kern w:val="0"/>
          <w:sz w:val="24"/>
          <w:szCs w:val="24"/>
        </w:rPr>
        <w:t>《建筑设计防火规范》规定建筑面积大于</w:t>
      </w:r>
      <w:r>
        <w:rPr>
          <w:rFonts w:ascii="宋体" w:hAnsi="宋体" w:cs="宋体"/>
          <w:color w:val="333333"/>
          <w:kern w:val="0"/>
          <w:sz w:val="24"/>
          <w:szCs w:val="24"/>
        </w:rPr>
        <w:t>________m2</w:t>
      </w:r>
      <w:r>
        <w:rPr>
          <w:rFonts w:hint="eastAsia" w:ascii="宋体" w:hAnsi="宋体" w:cs="宋体"/>
          <w:color w:val="333333"/>
          <w:kern w:val="0"/>
          <w:sz w:val="24"/>
          <w:szCs w:val="24"/>
        </w:rPr>
        <w:t>的地下商店应设自动喷水灭火系统。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359)</w:t>
      </w:r>
      <w:r>
        <w:rPr>
          <w:rFonts w:hint="eastAsia" w:ascii="宋体" w:hAnsi="宋体" w:cs="宋体"/>
          <w:color w:val="333333"/>
          <w:kern w:val="0"/>
          <w:sz w:val="24"/>
          <w:szCs w:val="24"/>
        </w:rPr>
        <w:t>《建筑设计防火规范》规定建筑面积大于</w:t>
      </w:r>
      <w:r>
        <w:rPr>
          <w:rFonts w:ascii="宋体" w:hAnsi="宋体" w:cs="宋体"/>
          <w:color w:val="333333"/>
          <w:kern w:val="0"/>
          <w:sz w:val="24"/>
          <w:szCs w:val="24"/>
        </w:rPr>
        <w:t>________m2</w:t>
      </w:r>
      <w:r>
        <w:rPr>
          <w:rFonts w:hint="eastAsia" w:ascii="宋体" w:hAnsi="宋体" w:cs="宋体"/>
          <w:color w:val="333333"/>
          <w:kern w:val="0"/>
          <w:sz w:val="24"/>
          <w:szCs w:val="24"/>
        </w:rPr>
        <w:t>的地下商店应设火灾自动报警装置。</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360)</w:t>
      </w:r>
      <w:r>
        <w:rPr>
          <w:rFonts w:hint="eastAsia" w:ascii="宋体" w:hAnsi="宋体" w:cs="宋体"/>
          <w:color w:val="333333"/>
          <w:kern w:val="0"/>
          <w:sz w:val="24"/>
          <w:szCs w:val="24"/>
        </w:rPr>
        <w:t>《建筑设计防火规范》规定，设置在地上一、二、三层的歌舞娱乐放映游艺场所建筑面积超过</w:t>
      </w:r>
      <w:r>
        <w:rPr>
          <w:rFonts w:ascii="宋体" w:hAnsi="宋体" w:cs="宋体"/>
          <w:color w:val="333333"/>
          <w:kern w:val="0"/>
          <w:sz w:val="24"/>
          <w:szCs w:val="24"/>
        </w:rPr>
        <w:t>________m2</w:t>
      </w:r>
      <w:r>
        <w:rPr>
          <w:rFonts w:hint="eastAsia" w:ascii="宋体" w:hAnsi="宋体" w:cs="宋体"/>
          <w:color w:val="333333"/>
          <w:kern w:val="0"/>
          <w:sz w:val="24"/>
          <w:szCs w:val="24"/>
        </w:rPr>
        <w:t>时应设置自动喷水灭火系统。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361)</w:t>
      </w:r>
      <w:r>
        <w:rPr>
          <w:rFonts w:hint="eastAsia" w:ascii="宋体" w:hAnsi="宋体" w:cs="宋体"/>
          <w:color w:val="333333"/>
          <w:kern w:val="0"/>
          <w:sz w:val="24"/>
          <w:szCs w:val="24"/>
        </w:rPr>
        <w:t>水力警铃的工作压力不应小于</w:t>
      </w:r>
      <w:r>
        <w:rPr>
          <w:rFonts w:ascii="宋体" w:hAnsi="宋体" w:cs="宋体"/>
          <w:color w:val="333333"/>
          <w:kern w:val="0"/>
          <w:sz w:val="24"/>
          <w:szCs w:val="24"/>
        </w:rPr>
        <w:t>________MPa</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0.08 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0.05</w:t>
      </w:r>
      <w:r>
        <w:rPr>
          <w:rFonts w:ascii="宋体" w:hAnsi="宋体" w:cs="宋体"/>
          <w:color w:val="333333"/>
          <w:kern w:val="0"/>
          <w:sz w:val="24"/>
          <w:szCs w:val="24"/>
        </w:rPr>
        <w:br w:type="textWrapping"/>
      </w:r>
      <w:r>
        <w:rPr>
          <w:rFonts w:ascii="宋体" w:hAnsi="宋体" w:cs="宋体"/>
          <w:color w:val="333333"/>
          <w:kern w:val="0"/>
          <w:sz w:val="24"/>
          <w:szCs w:val="24"/>
        </w:rPr>
        <w:t>362)</w:t>
      </w:r>
      <w:r>
        <w:rPr>
          <w:rFonts w:hint="eastAsia" w:ascii="宋体" w:hAnsi="宋体" w:cs="宋体"/>
          <w:color w:val="333333"/>
          <w:kern w:val="0"/>
          <w:sz w:val="24"/>
          <w:szCs w:val="24"/>
        </w:rPr>
        <w:t>特等、甲等或超过</w:t>
      </w:r>
      <w:r>
        <w:rPr>
          <w:rFonts w:ascii="宋体" w:hAnsi="宋体" w:cs="宋体"/>
          <w:color w:val="333333"/>
          <w:kern w:val="0"/>
          <w:sz w:val="24"/>
          <w:szCs w:val="24"/>
        </w:rPr>
        <w:t>________</w:t>
      </w:r>
      <w:r>
        <w:rPr>
          <w:rFonts w:hint="eastAsia" w:ascii="宋体" w:hAnsi="宋体" w:cs="宋体"/>
          <w:color w:val="333333"/>
          <w:kern w:val="0"/>
          <w:sz w:val="24"/>
          <w:szCs w:val="24"/>
        </w:rPr>
        <w:t>个座位的其他等级的剧院的舞台的葡萄架下部应设雨淋喷水灭火系统。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w:t>
      </w:r>
      <w:r>
        <w:rPr>
          <w:rFonts w:ascii="宋体" w:hAnsi="宋体" w:cs="宋体"/>
          <w:color w:val="333333"/>
          <w:kern w:val="0"/>
          <w:sz w:val="24"/>
          <w:szCs w:val="24"/>
        </w:rPr>
        <w:br w:type="textWrapping"/>
      </w:r>
      <w:r>
        <w:rPr>
          <w:rFonts w:ascii="宋体" w:hAnsi="宋体" w:cs="宋体"/>
          <w:color w:val="333333"/>
          <w:kern w:val="0"/>
          <w:sz w:val="24"/>
          <w:szCs w:val="24"/>
        </w:rPr>
        <w:t>363)</w:t>
      </w:r>
      <w:r>
        <w:rPr>
          <w:rFonts w:hint="eastAsia" w:ascii="宋体" w:hAnsi="宋体" w:cs="宋体"/>
          <w:color w:val="333333"/>
          <w:kern w:val="0"/>
          <w:sz w:val="24"/>
          <w:szCs w:val="24"/>
        </w:rPr>
        <w:t>超过</w:t>
      </w:r>
      <w:r>
        <w:rPr>
          <w:rFonts w:ascii="宋体" w:hAnsi="宋体" w:cs="宋体"/>
          <w:color w:val="333333"/>
          <w:kern w:val="0"/>
          <w:sz w:val="24"/>
          <w:szCs w:val="24"/>
        </w:rPr>
        <w:t>________</w:t>
      </w:r>
      <w:r>
        <w:rPr>
          <w:rFonts w:hint="eastAsia" w:ascii="宋体" w:hAnsi="宋体" w:cs="宋体"/>
          <w:color w:val="333333"/>
          <w:kern w:val="0"/>
          <w:sz w:val="24"/>
          <w:szCs w:val="24"/>
        </w:rPr>
        <w:t>个座位的会堂或礼堂应设自动喷水灭火系统。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w:t>
      </w:r>
      <w:r>
        <w:rPr>
          <w:rFonts w:ascii="宋体" w:hAnsi="宋体" w:cs="宋体"/>
          <w:color w:val="333333"/>
          <w:kern w:val="0"/>
          <w:sz w:val="24"/>
          <w:szCs w:val="24"/>
        </w:rPr>
        <w:br w:type="textWrapping"/>
      </w:r>
      <w:r>
        <w:rPr>
          <w:rFonts w:ascii="宋体" w:hAnsi="宋体" w:cs="宋体"/>
          <w:color w:val="333333"/>
          <w:kern w:val="0"/>
          <w:sz w:val="24"/>
          <w:szCs w:val="24"/>
        </w:rPr>
        <w:t>364)</w:t>
      </w:r>
      <w:r>
        <w:rPr>
          <w:rFonts w:hint="eastAsia" w:ascii="宋体" w:hAnsi="宋体" w:cs="宋体"/>
          <w:color w:val="333333"/>
          <w:kern w:val="0"/>
          <w:sz w:val="24"/>
          <w:szCs w:val="24"/>
        </w:rPr>
        <w:t>Ⅰ、Ⅱ、Ⅲ类地上汽车库、停车数超过</w:t>
      </w:r>
      <w:r>
        <w:rPr>
          <w:rFonts w:ascii="宋体" w:hAnsi="宋体" w:cs="宋体"/>
          <w:color w:val="333333"/>
          <w:kern w:val="0"/>
          <w:sz w:val="24"/>
          <w:szCs w:val="24"/>
        </w:rPr>
        <w:t>________</w:t>
      </w:r>
      <w:r>
        <w:rPr>
          <w:rFonts w:hint="eastAsia" w:ascii="宋体" w:hAnsi="宋体" w:cs="宋体"/>
          <w:color w:val="333333"/>
          <w:kern w:val="0"/>
          <w:sz w:val="24"/>
          <w:szCs w:val="24"/>
        </w:rPr>
        <w:t>辆的地下汽车库、Ⅰ类修车库等应设自动喷水灭火系统。</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365)</w:t>
      </w:r>
      <w:r>
        <w:rPr>
          <w:rFonts w:hint="eastAsia" w:ascii="宋体" w:hAnsi="宋体" w:cs="宋体"/>
          <w:color w:val="333333"/>
          <w:kern w:val="0"/>
          <w:sz w:val="24"/>
          <w:szCs w:val="24"/>
        </w:rPr>
        <w:t>高层民用建筑中超过</w:t>
      </w:r>
      <w:r>
        <w:rPr>
          <w:rFonts w:ascii="宋体" w:hAnsi="宋体" w:cs="宋体"/>
          <w:color w:val="333333"/>
          <w:kern w:val="0"/>
          <w:sz w:val="24"/>
          <w:szCs w:val="24"/>
        </w:rPr>
        <w:t>________</w:t>
      </w:r>
      <w:r>
        <w:rPr>
          <w:rFonts w:hint="eastAsia" w:ascii="宋体" w:hAnsi="宋体" w:cs="宋体"/>
          <w:color w:val="333333"/>
          <w:kern w:val="0"/>
          <w:sz w:val="24"/>
          <w:szCs w:val="24"/>
        </w:rPr>
        <w:t>个座位的剧院、礼堂的舞台口宜设防火幕或水幕分隔。</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250</w:t>
      </w:r>
      <w:r>
        <w:rPr>
          <w:rFonts w:ascii="宋体" w:hAnsi="宋体" w:cs="宋体"/>
          <w:color w:val="333333"/>
          <w:kern w:val="0"/>
          <w:sz w:val="24"/>
          <w:szCs w:val="24"/>
        </w:rPr>
        <w:br w:type="textWrapping"/>
      </w:r>
      <w:r>
        <w:rPr>
          <w:rFonts w:ascii="宋体" w:hAnsi="宋体" w:cs="宋体"/>
          <w:color w:val="333333"/>
          <w:kern w:val="0"/>
          <w:sz w:val="24"/>
          <w:szCs w:val="24"/>
        </w:rPr>
        <w:t>366)</w:t>
      </w:r>
      <w:r>
        <w:rPr>
          <w:rFonts w:hint="eastAsia" w:ascii="宋体" w:hAnsi="宋体" w:cs="宋体"/>
          <w:color w:val="333333"/>
          <w:kern w:val="0"/>
          <w:sz w:val="24"/>
          <w:szCs w:val="24"/>
        </w:rPr>
        <w:t>下列</w:t>
      </w:r>
      <w:r>
        <w:rPr>
          <w:rFonts w:ascii="宋体" w:hAnsi="宋体" w:cs="宋体"/>
          <w:color w:val="333333"/>
          <w:kern w:val="0"/>
          <w:sz w:val="24"/>
          <w:szCs w:val="24"/>
        </w:rPr>
        <w:t>________</w:t>
      </w:r>
      <w:r>
        <w:rPr>
          <w:rFonts w:hint="eastAsia" w:ascii="宋体" w:hAnsi="宋体" w:cs="宋体"/>
          <w:color w:val="333333"/>
          <w:kern w:val="0"/>
          <w:sz w:val="24"/>
          <w:szCs w:val="24"/>
        </w:rPr>
        <w:t>等部位应设水幕系统。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．火柴厂的氯酸钾压碾厂房</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．飞机发动机试车台的试车部位</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．省级邮政楼的邮袋库</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．应设防火墙等防火分隔物而无法设置的开口部位</w:t>
      </w:r>
      <w:r>
        <w:rPr>
          <w:rFonts w:ascii="宋体" w:cs="宋体"/>
          <w:color w:val="333333"/>
          <w:kern w:val="0"/>
          <w:sz w:val="24"/>
          <w:szCs w:val="24"/>
        </w:rPr>
        <w:br w:type="textWrapping"/>
      </w:r>
      <w:r>
        <w:rPr>
          <w:rFonts w:ascii="宋体" w:hAnsi="宋体" w:cs="宋体"/>
          <w:color w:val="333333"/>
          <w:kern w:val="0"/>
          <w:sz w:val="24"/>
          <w:szCs w:val="24"/>
        </w:rPr>
        <w:t>367)</w:t>
      </w:r>
      <w:r>
        <w:rPr>
          <w:rFonts w:hint="eastAsia" w:ascii="宋体" w:hAnsi="宋体" w:cs="宋体"/>
          <w:color w:val="333333"/>
          <w:kern w:val="0"/>
          <w:sz w:val="24"/>
          <w:szCs w:val="24"/>
        </w:rPr>
        <w:t>建筑面积超过</w:t>
      </w:r>
      <w:r>
        <w:rPr>
          <w:rFonts w:ascii="宋体" w:hAnsi="宋体" w:cs="宋体"/>
          <w:color w:val="333333"/>
          <w:kern w:val="0"/>
          <w:sz w:val="24"/>
          <w:szCs w:val="24"/>
        </w:rPr>
        <w:t>________m2</w:t>
      </w:r>
      <w:r>
        <w:rPr>
          <w:rFonts w:hint="eastAsia" w:ascii="宋体" w:hAnsi="宋体" w:cs="宋体"/>
          <w:color w:val="333333"/>
          <w:kern w:val="0"/>
          <w:sz w:val="24"/>
          <w:szCs w:val="24"/>
        </w:rPr>
        <w:t>的演播室应设雨淋系统。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400</w:t>
      </w:r>
      <w:r>
        <w:rPr>
          <w:rFonts w:ascii="宋体" w:hAnsi="宋体" w:cs="宋体"/>
          <w:color w:val="333333"/>
          <w:kern w:val="0"/>
          <w:sz w:val="24"/>
          <w:szCs w:val="24"/>
        </w:rPr>
        <w:br w:type="textWrapping"/>
      </w:r>
      <w:r>
        <w:rPr>
          <w:rFonts w:ascii="宋体" w:hAnsi="宋体" w:cs="宋体"/>
          <w:color w:val="333333"/>
          <w:kern w:val="0"/>
          <w:sz w:val="24"/>
          <w:szCs w:val="24"/>
        </w:rPr>
        <w:t>368)</w:t>
      </w:r>
      <w:r>
        <w:rPr>
          <w:rFonts w:hint="eastAsia" w:ascii="宋体" w:hAnsi="宋体" w:cs="宋体"/>
          <w:color w:val="333333"/>
          <w:kern w:val="0"/>
          <w:sz w:val="24"/>
          <w:szCs w:val="24"/>
        </w:rPr>
        <w:t>日装瓶数量超过</w:t>
      </w:r>
      <w:r>
        <w:rPr>
          <w:rFonts w:ascii="宋体" w:hAnsi="宋体" w:cs="宋体"/>
          <w:color w:val="333333"/>
          <w:kern w:val="0"/>
          <w:sz w:val="24"/>
          <w:szCs w:val="24"/>
        </w:rPr>
        <w:t>________</w:t>
      </w:r>
      <w:r>
        <w:rPr>
          <w:rFonts w:hint="eastAsia" w:ascii="宋体" w:hAnsi="宋体" w:cs="宋体"/>
          <w:color w:val="333333"/>
          <w:kern w:val="0"/>
          <w:sz w:val="24"/>
          <w:szCs w:val="24"/>
        </w:rPr>
        <w:t>瓶的液化石油气储配站的灌瓶间、实瓶库应设自动灭火系统。</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369)</w:t>
      </w:r>
      <w:r>
        <w:rPr>
          <w:rFonts w:hint="eastAsia" w:ascii="宋体" w:hAnsi="宋体" w:cs="宋体"/>
          <w:color w:val="333333"/>
          <w:kern w:val="0"/>
          <w:sz w:val="24"/>
          <w:szCs w:val="24"/>
        </w:rPr>
        <w:t>发生火灾时，湿式喷水灭火系统中的湿式报警阀由</w:t>
      </w:r>
      <w:r>
        <w:rPr>
          <w:rFonts w:ascii="宋体" w:hAnsi="宋体" w:cs="宋体"/>
          <w:color w:val="333333"/>
          <w:kern w:val="0"/>
          <w:sz w:val="24"/>
          <w:szCs w:val="24"/>
        </w:rPr>
        <w:t>________(C)</w:t>
      </w:r>
      <w:r>
        <w:rPr>
          <w:rFonts w:hint="eastAsia" w:ascii="宋体" w:hAnsi="宋体" w:cs="宋体"/>
          <w:color w:val="333333"/>
          <w:kern w:val="0"/>
          <w:sz w:val="24"/>
          <w:szCs w:val="24"/>
        </w:rPr>
        <w:t>控制启动。</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．火灾探测器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．水流指示器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．压力开关</w:t>
      </w:r>
      <w:r>
        <w:rPr>
          <w:rFonts w:ascii="宋体" w:cs="宋体"/>
          <w:color w:val="333333"/>
          <w:kern w:val="0"/>
          <w:sz w:val="24"/>
          <w:szCs w:val="24"/>
        </w:rPr>
        <w:br w:type="textWrapping"/>
      </w:r>
      <w:r>
        <w:rPr>
          <w:rFonts w:ascii="宋体" w:hAnsi="宋体" w:cs="宋体"/>
          <w:color w:val="333333"/>
          <w:kern w:val="0"/>
          <w:sz w:val="24"/>
          <w:szCs w:val="24"/>
        </w:rPr>
        <w:t>370)</w:t>
      </w:r>
      <w:r>
        <w:rPr>
          <w:rFonts w:hint="eastAsia" w:ascii="宋体" w:hAnsi="宋体" w:cs="宋体"/>
          <w:color w:val="333333"/>
          <w:kern w:val="0"/>
          <w:sz w:val="24"/>
          <w:szCs w:val="24"/>
        </w:rPr>
        <w:t>预作用喷水灭火系统由</w:t>
      </w:r>
      <w:r>
        <w:rPr>
          <w:rFonts w:ascii="宋体" w:hAnsi="宋体" w:cs="宋体"/>
          <w:color w:val="333333"/>
          <w:kern w:val="0"/>
          <w:sz w:val="24"/>
          <w:szCs w:val="24"/>
        </w:rPr>
        <w:t>________</w:t>
      </w:r>
      <w:r>
        <w:rPr>
          <w:rFonts w:hint="eastAsia" w:ascii="宋体" w:hAnsi="宋体" w:cs="宋体"/>
          <w:color w:val="333333"/>
          <w:kern w:val="0"/>
          <w:sz w:val="24"/>
          <w:szCs w:val="24"/>
        </w:rPr>
        <w:t>组成。</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．闭式喷头、管道系统、雨淋阀、火灾探测器、报警控制组件和供水设施</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．开式喷头、管道系统、雨淋阀、火灾探测器、报警控制组件和供水设施</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．闭式喷头、管道系统、雨淋阀、火灾探测器、报警控制装置、充气系统和供水设施</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．闭式喷头、管道系统、湿式报警阀、充、排气设备、报警控制组件和供水设施</w:t>
      </w:r>
      <w:r>
        <w:rPr>
          <w:rFonts w:ascii="宋体" w:cs="宋体"/>
          <w:color w:val="333333"/>
          <w:kern w:val="0"/>
          <w:sz w:val="24"/>
          <w:szCs w:val="24"/>
        </w:rPr>
        <w:br w:type="textWrapping"/>
      </w:r>
      <w:r>
        <w:rPr>
          <w:rFonts w:ascii="宋体" w:hAnsi="宋体" w:cs="宋体"/>
          <w:color w:val="333333"/>
          <w:kern w:val="0"/>
          <w:sz w:val="24"/>
          <w:szCs w:val="24"/>
        </w:rPr>
        <w:t>371)</w:t>
      </w:r>
      <w:r>
        <w:rPr>
          <w:rFonts w:hint="eastAsia" w:ascii="宋体" w:hAnsi="宋体" w:cs="宋体"/>
          <w:color w:val="333333"/>
          <w:kern w:val="0"/>
          <w:sz w:val="24"/>
          <w:szCs w:val="24"/>
        </w:rPr>
        <w:t>发生火灾时，雨淋系统中的雨淋阀由</w:t>
      </w:r>
      <w:r>
        <w:rPr>
          <w:rFonts w:ascii="宋体" w:hAnsi="宋体" w:cs="宋体"/>
          <w:color w:val="333333"/>
          <w:kern w:val="0"/>
          <w:sz w:val="24"/>
          <w:szCs w:val="24"/>
        </w:rPr>
        <w:t>________</w:t>
      </w:r>
      <w:r>
        <w:rPr>
          <w:rFonts w:hint="eastAsia" w:ascii="宋体" w:hAnsi="宋体" w:cs="宋体"/>
          <w:color w:val="333333"/>
          <w:kern w:val="0"/>
          <w:sz w:val="24"/>
          <w:szCs w:val="24"/>
        </w:rPr>
        <w:t>发出信号开启。</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．水流指示器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．火灾报警控制器</w:t>
      </w:r>
      <w:r>
        <w:rPr>
          <w:rFonts w:ascii="宋体" w:cs="宋体"/>
          <w:color w:val="333333"/>
          <w:kern w:val="0"/>
          <w:sz w:val="24"/>
          <w:szCs w:val="24"/>
        </w:rPr>
        <w:br w:type="textWrapping"/>
      </w:r>
      <w:r>
        <w:rPr>
          <w:rFonts w:ascii="宋体" w:hAnsi="宋体" w:cs="宋体"/>
          <w:color w:val="333333"/>
          <w:kern w:val="0"/>
          <w:sz w:val="24"/>
          <w:szCs w:val="24"/>
        </w:rPr>
        <w:t>372)</w:t>
      </w:r>
      <w:r>
        <w:rPr>
          <w:rFonts w:hint="eastAsia" w:ascii="宋体" w:hAnsi="宋体" w:cs="宋体"/>
          <w:color w:val="333333"/>
          <w:kern w:val="0"/>
          <w:sz w:val="24"/>
          <w:szCs w:val="24"/>
        </w:rPr>
        <w:t>干式喷水灭火系统由</w:t>
      </w:r>
      <w:r>
        <w:rPr>
          <w:rFonts w:ascii="宋体" w:hAnsi="宋体" w:cs="宋体"/>
          <w:color w:val="333333"/>
          <w:kern w:val="0"/>
          <w:sz w:val="24"/>
          <w:szCs w:val="24"/>
        </w:rPr>
        <w:t>________</w:t>
      </w:r>
      <w:r>
        <w:rPr>
          <w:rFonts w:hint="eastAsia" w:ascii="宋体" w:hAnsi="宋体" w:cs="宋体"/>
          <w:color w:val="333333"/>
          <w:kern w:val="0"/>
          <w:sz w:val="24"/>
          <w:szCs w:val="24"/>
        </w:rPr>
        <w:t>组成。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．闭式喷头、管道、干式报警阀、压力气源、排气设备、供水设备</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．开式喷头、管道、干式报警阀、压力气源、排气设备、</w:t>
      </w:r>
      <w:r>
        <w:rPr>
          <w:rFonts w:ascii="宋体" w:hAnsi="宋体" w:cs="宋体"/>
          <w:color w:val="333333"/>
          <w:kern w:val="0"/>
          <w:sz w:val="24"/>
          <w:szCs w:val="24"/>
        </w:rPr>
        <w:t xml:space="preserve"> </w:t>
      </w:r>
      <w:r>
        <w:rPr>
          <w:rFonts w:hint="eastAsia" w:ascii="宋体" w:hAnsi="宋体" w:cs="宋体"/>
          <w:color w:val="333333"/>
          <w:kern w:val="0"/>
          <w:sz w:val="24"/>
          <w:szCs w:val="24"/>
        </w:rPr>
        <w:t>供水设备</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．闭式喷头、管道、干式报警阀、供水设备</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．开式喷头、管道、干式报警阀、供水设备</w:t>
      </w:r>
      <w:r>
        <w:rPr>
          <w:rFonts w:ascii="宋体" w:cs="宋体"/>
          <w:color w:val="333333"/>
          <w:kern w:val="0"/>
          <w:sz w:val="24"/>
          <w:szCs w:val="24"/>
        </w:rPr>
        <w:br w:type="textWrapping"/>
      </w:r>
      <w:r>
        <w:rPr>
          <w:rFonts w:ascii="宋体" w:hAnsi="宋体" w:cs="宋体"/>
          <w:color w:val="333333"/>
          <w:kern w:val="0"/>
          <w:sz w:val="24"/>
          <w:szCs w:val="24"/>
        </w:rPr>
        <w:t>373)</w:t>
      </w:r>
      <w:r>
        <w:rPr>
          <w:rFonts w:hint="eastAsia" w:ascii="宋体" w:hAnsi="宋体" w:cs="宋体"/>
          <w:color w:val="333333"/>
          <w:kern w:val="0"/>
          <w:sz w:val="24"/>
          <w:szCs w:val="24"/>
        </w:rPr>
        <w:t>发生火灾时，干式喷水灭火系统中干式报警阀靠</w:t>
      </w:r>
      <w:r>
        <w:rPr>
          <w:rFonts w:ascii="宋体" w:hAnsi="宋体" w:cs="宋体"/>
          <w:color w:val="333333"/>
          <w:kern w:val="0"/>
          <w:sz w:val="24"/>
          <w:szCs w:val="24"/>
        </w:rPr>
        <w:t>________</w:t>
      </w:r>
      <w:r>
        <w:rPr>
          <w:rFonts w:hint="eastAsia" w:ascii="宋体" w:hAnsi="宋体" w:cs="宋体"/>
          <w:color w:val="333333"/>
          <w:kern w:val="0"/>
          <w:sz w:val="24"/>
          <w:szCs w:val="24"/>
        </w:rPr>
        <w:t>开启。</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．火灾探测器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．洒水喷头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．火灾报警控制器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．压力开关</w:t>
      </w:r>
      <w:r>
        <w:rPr>
          <w:rFonts w:ascii="宋体" w:cs="宋体"/>
          <w:color w:val="333333"/>
          <w:kern w:val="0"/>
          <w:sz w:val="24"/>
          <w:szCs w:val="24"/>
        </w:rPr>
        <w:br w:type="textWrapping"/>
      </w:r>
      <w:r>
        <w:rPr>
          <w:rFonts w:ascii="宋体" w:hAnsi="宋体" w:cs="宋体"/>
          <w:color w:val="333333"/>
          <w:kern w:val="0"/>
          <w:sz w:val="24"/>
          <w:szCs w:val="24"/>
        </w:rPr>
        <w:t>374)</w:t>
      </w:r>
      <w:r>
        <w:rPr>
          <w:rFonts w:hint="eastAsia" w:ascii="宋体" w:hAnsi="宋体" w:cs="宋体"/>
          <w:color w:val="333333"/>
          <w:kern w:val="0"/>
          <w:sz w:val="24"/>
          <w:szCs w:val="24"/>
        </w:rPr>
        <w:t>图书馆、档案馆、商场、仓库的通道上方宜设有喷头。喷头与被保护对象的水平距离，不应小于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；标志喷头的溅水盘与保护对象的最小垂直距离不应小于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0.35</w:t>
      </w:r>
      <w:r>
        <w:rPr>
          <w:rFonts w:hint="eastAsia" w:ascii="宋体" w:hAnsi="宋体" w:cs="宋体"/>
          <w:color w:val="333333"/>
          <w:kern w:val="0"/>
          <w:sz w:val="24"/>
          <w:szCs w:val="24"/>
        </w:rPr>
        <w:t>、</w:t>
      </w:r>
      <w:r>
        <w:rPr>
          <w:rFonts w:ascii="宋体" w:hAnsi="宋体" w:cs="宋体"/>
          <w:color w:val="333333"/>
          <w:kern w:val="0"/>
          <w:sz w:val="24"/>
          <w:szCs w:val="24"/>
        </w:rPr>
        <w:t>0.4 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0.3</w:t>
      </w:r>
      <w:r>
        <w:rPr>
          <w:rFonts w:hint="eastAsia" w:ascii="宋体" w:hAnsi="宋体" w:cs="宋体"/>
          <w:color w:val="333333"/>
          <w:kern w:val="0"/>
          <w:sz w:val="24"/>
          <w:szCs w:val="24"/>
        </w:rPr>
        <w:t>、</w:t>
      </w:r>
      <w:r>
        <w:rPr>
          <w:rFonts w:ascii="宋体" w:hAnsi="宋体" w:cs="宋体"/>
          <w:color w:val="333333"/>
          <w:kern w:val="0"/>
          <w:sz w:val="24"/>
          <w:szCs w:val="24"/>
        </w:rPr>
        <w:t>0.4 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0.35</w:t>
      </w:r>
      <w:r>
        <w:rPr>
          <w:rFonts w:hint="eastAsia" w:ascii="宋体" w:hAnsi="宋体" w:cs="宋体"/>
          <w:color w:val="333333"/>
          <w:kern w:val="0"/>
          <w:sz w:val="24"/>
          <w:szCs w:val="24"/>
        </w:rPr>
        <w:t>、</w:t>
      </w:r>
      <w:r>
        <w:rPr>
          <w:rFonts w:ascii="宋体" w:hAnsi="宋体" w:cs="宋体"/>
          <w:color w:val="333333"/>
          <w:kern w:val="0"/>
          <w:sz w:val="24"/>
          <w:szCs w:val="24"/>
        </w:rPr>
        <w:t>0.45 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0.3</w:t>
      </w:r>
      <w:r>
        <w:rPr>
          <w:rFonts w:hint="eastAsia" w:ascii="宋体" w:hAnsi="宋体" w:cs="宋体"/>
          <w:color w:val="333333"/>
          <w:kern w:val="0"/>
          <w:sz w:val="24"/>
          <w:szCs w:val="24"/>
        </w:rPr>
        <w:t>、</w:t>
      </w:r>
      <w:r>
        <w:rPr>
          <w:rFonts w:ascii="宋体" w:hAnsi="宋体" w:cs="宋体"/>
          <w:color w:val="333333"/>
          <w:kern w:val="0"/>
          <w:sz w:val="24"/>
          <w:szCs w:val="24"/>
        </w:rPr>
        <w:t>0.45</w:t>
      </w:r>
      <w:r>
        <w:rPr>
          <w:rFonts w:ascii="宋体" w:hAnsi="宋体" w:cs="宋体"/>
          <w:color w:val="333333"/>
          <w:kern w:val="0"/>
          <w:sz w:val="24"/>
          <w:szCs w:val="24"/>
        </w:rPr>
        <w:br w:type="textWrapping"/>
      </w:r>
      <w:r>
        <w:rPr>
          <w:rFonts w:ascii="宋体" w:hAnsi="宋体" w:cs="宋体"/>
          <w:color w:val="333333"/>
          <w:kern w:val="0"/>
          <w:sz w:val="24"/>
          <w:szCs w:val="24"/>
        </w:rPr>
        <w:t>375)</w:t>
      </w:r>
      <w:r>
        <w:rPr>
          <w:rFonts w:hint="eastAsia" w:ascii="宋体" w:hAnsi="宋体" w:cs="宋体"/>
          <w:color w:val="333333"/>
          <w:kern w:val="0"/>
          <w:sz w:val="24"/>
          <w:szCs w:val="24"/>
        </w:rPr>
        <w:t>轻危险级场所边墙型标准喷头配水支管上喷头的最大间距为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4.2</w:t>
      </w:r>
      <w:r>
        <w:rPr>
          <w:rFonts w:ascii="宋体" w:hAnsi="宋体" w:cs="宋体"/>
          <w:color w:val="333333"/>
          <w:kern w:val="0"/>
          <w:sz w:val="24"/>
          <w:szCs w:val="24"/>
        </w:rPr>
        <w:br w:type="textWrapping"/>
      </w:r>
      <w:r>
        <w:rPr>
          <w:rFonts w:ascii="宋体" w:hAnsi="宋体" w:cs="宋体"/>
          <w:color w:val="333333"/>
          <w:kern w:val="0"/>
          <w:sz w:val="24"/>
          <w:szCs w:val="24"/>
        </w:rPr>
        <w:t>376)</w:t>
      </w:r>
      <w:r>
        <w:rPr>
          <w:rFonts w:hint="eastAsia" w:ascii="宋体" w:hAnsi="宋体" w:cs="宋体"/>
          <w:color w:val="333333"/>
          <w:kern w:val="0"/>
          <w:sz w:val="24"/>
          <w:szCs w:val="24"/>
        </w:rPr>
        <w:t>轻危险级场所边墙型标准喷头单排喷头的最大保护跨度为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4.2</w:t>
      </w:r>
      <w:r>
        <w:rPr>
          <w:rFonts w:ascii="宋体" w:hAnsi="宋体" w:cs="宋体"/>
          <w:color w:val="333333"/>
          <w:kern w:val="0"/>
          <w:sz w:val="24"/>
          <w:szCs w:val="24"/>
        </w:rPr>
        <w:br w:type="textWrapping"/>
      </w:r>
      <w:r>
        <w:rPr>
          <w:rFonts w:ascii="宋体" w:hAnsi="宋体" w:cs="宋体"/>
          <w:color w:val="333333"/>
          <w:kern w:val="0"/>
          <w:sz w:val="24"/>
          <w:szCs w:val="24"/>
        </w:rPr>
        <w:t>377)</w:t>
      </w:r>
      <w:r>
        <w:rPr>
          <w:rFonts w:hint="eastAsia" w:ascii="宋体" w:hAnsi="宋体" w:cs="宋体"/>
          <w:color w:val="333333"/>
          <w:kern w:val="0"/>
          <w:sz w:val="24"/>
          <w:szCs w:val="24"/>
        </w:rPr>
        <w:t>中危险级场所边墙型标准喷头配水支管上喷头的最大间距为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4.2</w:t>
      </w:r>
      <w:r>
        <w:rPr>
          <w:rFonts w:ascii="宋体" w:hAnsi="宋体" w:cs="宋体"/>
          <w:color w:val="333333"/>
          <w:kern w:val="0"/>
          <w:sz w:val="24"/>
          <w:szCs w:val="24"/>
        </w:rPr>
        <w:br w:type="textWrapping"/>
      </w:r>
      <w:r>
        <w:rPr>
          <w:rFonts w:ascii="宋体" w:hAnsi="宋体" w:cs="宋体"/>
          <w:color w:val="333333"/>
          <w:kern w:val="0"/>
          <w:sz w:val="24"/>
          <w:szCs w:val="24"/>
        </w:rPr>
        <w:t>378)</w:t>
      </w:r>
      <w:r>
        <w:rPr>
          <w:rFonts w:hint="eastAsia" w:ascii="宋体" w:hAnsi="宋体" w:cs="宋体"/>
          <w:color w:val="333333"/>
          <w:kern w:val="0"/>
          <w:sz w:val="24"/>
          <w:szCs w:val="24"/>
        </w:rPr>
        <w:t>除吊顶型喷头及吊顶下安装的喷头外，直立型、下垂型标准喷头，其溅水盘与顶板的距离不应小于</w:t>
      </w:r>
      <w:r>
        <w:rPr>
          <w:rFonts w:ascii="宋体" w:hAnsi="宋体" w:cs="宋体"/>
          <w:color w:val="333333"/>
          <w:kern w:val="0"/>
          <w:sz w:val="24"/>
          <w:szCs w:val="24"/>
        </w:rPr>
        <w:t>________mm</w:t>
      </w:r>
      <w:r>
        <w:rPr>
          <w:rFonts w:hint="eastAsia" w:ascii="宋体" w:hAnsi="宋体" w:cs="宋体"/>
          <w:color w:val="333333"/>
          <w:kern w:val="0"/>
          <w:sz w:val="24"/>
          <w:szCs w:val="24"/>
        </w:rPr>
        <w:t>，且不应大于</w:t>
      </w:r>
      <w:r>
        <w:rPr>
          <w:rFonts w:ascii="宋体" w:hAnsi="宋体" w:cs="宋体"/>
          <w:color w:val="333333"/>
          <w:kern w:val="0"/>
          <w:sz w:val="24"/>
          <w:szCs w:val="24"/>
        </w:rPr>
        <w:t>________mm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65</w:t>
      </w:r>
      <w:r>
        <w:rPr>
          <w:rFonts w:hint="eastAsia" w:ascii="宋体" w:hAnsi="宋体" w:cs="宋体"/>
          <w:color w:val="333333"/>
          <w:kern w:val="0"/>
          <w:sz w:val="24"/>
          <w:szCs w:val="24"/>
        </w:rPr>
        <w:t>、</w:t>
      </w:r>
      <w:r>
        <w:rPr>
          <w:rFonts w:ascii="宋体" w:hAnsi="宋体" w:cs="宋体"/>
          <w:color w:val="333333"/>
          <w:kern w:val="0"/>
          <w:sz w:val="24"/>
          <w:szCs w:val="24"/>
        </w:rPr>
        <w:t>135 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75</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w:t>
      </w:r>
      <w:r>
        <w:rPr>
          <w:rFonts w:hint="eastAsia" w:ascii="宋体" w:hAnsi="宋体" w:cs="宋体"/>
          <w:color w:val="333333"/>
          <w:kern w:val="0"/>
          <w:sz w:val="24"/>
          <w:szCs w:val="24"/>
        </w:rPr>
        <w:t>、</w:t>
      </w:r>
      <w:r>
        <w:rPr>
          <w:rFonts w:ascii="宋体" w:hAnsi="宋体" w:cs="宋体"/>
          <w:color w:val="333333"/>
          <w:kern w:val="0"/>
          <w:sz w:val="24"/>
          <w:szCs w:val="24"/>
        </w:rPr>
        <w:t>160</w:t>
      </w:r>
      <w:r>
        <w:rPr>
          <w:rFonts w:ascii="宋体" w:hAnsi="宋体" w:cs="宋体"/>
          <w:color w:val="333333"/>
          <w:kern w:val="0"/>
          <w:sz w:val="24"/>
          <w:szCs w:val="24"/>
        </w:rPr>
        <w:br w:type="textWrapping"/>
      </w:r>
      <w:r>
        <w:rPr>
          <w:rFonts w:ascii="宋体" w:hAnsi="宋体" w:cs="宋体"/>
          <w:color w:val="333333"/>
          <w:kern w:val="0"/>
          <w:sz w:val="24"/>
          <w:szCs w:val="24"/>
        </w:rPr>
        <w:t>379)</w:t>
      </w:r>
      <w:r>
        <w:rPr>
          <w:rFonts w:hint="eastAsia" w:ascii="宋体" w:hAnsi="宋体" w:cs="宋体"/>
          <w:color w:val="333333"/>
          <w:kern w:val="0"/>
          <w:sz w:val="24"/>
          <w:szCs w:val="24"/>
        </w:rPr>
        <w:t>设有自动喷水灭火系统、火灾危险等级为中危险级的建筑物，设置边墙型标准喷头时，配水支管上喷头的</w:t>
      </w:r>
      <w:r>
        <w:rPr>
          <w:rFonts w:ascii="宋体" w:hAnsi="宋体" w:cs="宋体"/>
          <w:color w:val="333333"/>
          <w:kern w:val="0"/>
          <w:sz w:val="24"/>
          <w:szCs w:val="24"/>
        </w:rPr>
        <w:t xml:space="preserve"> </w:t>
      </w:r>
      <w:r>
        <w:rPr>
          <w:rFonts w:hint="eastAsia" w:ascii="宋体" w:hAnsi="宋体" w:cs="宋体"/>
          <w:color w:val="333333"/>
          <w:kern w:val="0"/>
          <w:sz w:val="24"/>
          <w:szCs w:val="24"/>
        </w:rPr>
        <w:t>最大间距为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380)</w:t>
      </w:r>
      <w:r>
        <w:rPr>
          <w:rFonts w:hint="eastAsia" w:ascii="宋体" w:hAnsi="宋体" w:cs="宋体"/>
          <w:color w:val="333333"/>
          <w:kern w:val="0"/>
          <w:sz w:val="24"/>
          <w:szCs w:val="24"/>
        </w:rPr>
        <w:t>设有自动喷水灭火系统、火灾危险等级为中危险级工级的建筑物，设置边墙型标准喷头时，两排相对喷头的最大保护跨度为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4.2</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381)</w:t>
      </w:r>
      <w:r>
        <w:rPr>
          <w:rFonts w:hint="eastAsia" w:ascii="宋体" w:hAnsi="宋体" w:cs="宋体"/>
          <w:color w:val="333333"/>
          <w:kern w:val="0"/>
          <w:sz w:val="24"/>
          <w:szCs w:val="24"/>
        </w:rPr>
        <w:t>扑救水溶性可燃液体火灾，必须选用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．蛋白泡沫液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．氟蛋白泡沫液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．水成膜泡沫液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．抗溶性泡沫液</w:t>
      </w:r>
      <w:r>
        <w:rPr>
          <w:rFonts w:ascii="宋体" w:cs="宋体"/>
          <w:color w:val="333333"/>
          <w:kern w:val="0"/>
          <w:sz w:val="24"/>
          <w:szCs w:val="24"/>
        </w:rPr>
        <w:br w:type="textWrapping"/>
      </w:r>
      <w:r>
        <w:rPr>
          <w:rFonts w:ascii="宋体" w:hAnsi="宋体" w:cs="宋体"/>
          <w:color w:val="333333"/>
          <w:kern w:val="0"/>
          <w:sz w:val="24"/>
          <w:szCs w:val="24"/>
        </w:rPr>
        <w:t>382)</w:t>
      </w:r>
      <w:r>
        <w:rPr>
          <w:rFonts w:hint="eastAsia" w:ascii="宋体" w:hAnsi="宋体" w:cs="宋体"/>
          <w:color w:val="333333"/>
          <w:kern w:val="0"/>
          <w:sz w:val="24"/>
          <w:szCs w:val="24"/>
        </w:rPr>
        <w:t>低倍数空气泡沫是指泡沫混合液吸入空气后，体积膨胀不大于</w:t>
      </w:r>
      <w:r>
        <w:rPr>
          <w:rFonts w:ascii="宋体" w:hAnsi="宋体" w:cs="宋体"/>
          <w:color w:val="333333"/>
          <w:kern w:val="0"/>
          <w:sz w:val="24"/>
          <w:szCs w:val="24"/>
        </w:rPr>
        <w:t>________</w:t>
      </w:r>
      <w:r>
        <w:rPr>
          <w:rFonts w:hint="eastAsia" w:ascii="宋体" w:hAnsi="宋体" w:cs="宋体"/>
          <w:color w:val="333333"/>
          <w:kern w:val="0"/>
          <w:sz w:val="24"/>
          <w:szCs w:val="24"/>
        </w:rPr>
        <w:t>倍的泡沫。</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383)_________</w:t>
      </w:r>
      <w:r>
        <w:rPr>
          <w:rFonts w:hint="eastAsia" w:ascii="宋体" w:hAnsi="宋体" w:cs="宋体"/>
          <w:color w:val="333333"/>
          <w:kern w:val="0"/>
          <w:sz w:val="24"/>
          <w:szCs w:val="24"/>
        </w:rPr>
        <w:t>火灾能用气体灭火系统扑救。</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．金属氢化物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．天然气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．火药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．白磷</w:t>
      </w:r>
      <w:r>
        <w:rPr>
          <w:rFonts w:ascii="宋体" w:cs="宋体"/>
          <w:color w:val="333333"/>
          <w:kern w:val="0"/>
          <w:sz w:val="24"/>
          <w:szCs w:val="24"/>
        </w:rPr>
        <w:br w:type="textWrapping"/>
      </w:r>
      <w:r>
        <w:rPr>
          <w:rFonts w:ascii="宋体" w:hAnsi="宋体" w:cs="宋体"/>
          <w:color w:val="333333"/>
          <w:kern w:val="0"/>
          <w:sz w:val="24"/>
          <w:szCs w:val="24"/>
        </w:rPr>
        <w:t>384)</w:t>
      </w:r>
      <w:r>
        <w:rPr>
          <w:rFonts w:hint="eastAsia" w:ascii="宋体" w:hAnsi="宋体" w:cs="宋体"/>
          <w:color w:val="333333"/>
          <w:kern w:val="0"/>
          <w:sz w:val="24"/>
          <w:szCs w:val="24"/>
        </w:rPr>
        <w:t>二氧化碳灭火系统按应用方式可分为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．组合分配灭火系统和单元独立灭火系统</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．高压系统和低压系统</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．管网灭火系统和无管网灭火系统</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．全淹没灭火系统和局部应用灭火系统</w:t>
      </w:r>
      <w:r>
        <w:rPr>
          <w:rFonts w:ascii="宋体" w:cs="宋体"/>
          <w:color w:val="333333"/>
          <w:kern w:val="0"/>
          <w:sz w:val="24"/>
          <w:szCs w:val="24"/>
        </w:rPr>
        <w:br w:type="textWrapping"/>
      </w:r>
      <w:r>
        <w:rPr>
          <w:rFonts w:ascii="宋体" w:hAnsi="宋体" w:cs="宋体"/>
          <w:color w:val="333333"/>
          <w:kern w:val="0"/>
          <w:sz w:val="24"/>
          <w:szCs w:val="24"/>
        </w:rPr>
        <w:t>385)</w:t>
      </w:r>
      <w:r>
        <w:rPr>
          <w:rFonts w:hint="eastAsia" w:ascii="宋体" w:hAnsi="宋体" w:cs="宋体"/>
          <w:color w:val="333333"/>
          <w:kern w:val="0"/>
          <w:sz w:val="24"/>
          <w:szCs w:val="24"/>
        </w:rPr>
        <w:t>气体灭火系统灭火剂储存装置的容器阀和集流管之间应设</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．选择阀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．单向阀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．压力讯号器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．先导阀</w:t>
      </w:r>
      <w:r>
        <w:rPr>
          <w:rFonts w:ascii="宋体" w:cs="宋体"/>
          <w:color w:val="333333"/>
          <w:kern w:val="0"/>
          <w:sz w:val="24"/>
          <w:szCs w:val="24"/>
        </w:rPr>
        <w:br w:type="textWrapping"/>
      </w:r>
      <w:r>
        <w:rPr>
          <w:rFonts w:ascii="宋体" w:hAnsi="宋体" w:cs="宋体"/>
          <w:color w:val="333333"/>
          <w:kern w:val="0"/>
          <w:sz w:val="24"/>
          <w:szCs w:val="24"/>
        </w:rPr>
        <w:t>386)</w:t>
      </w:r>
      <w:r>
        <w:rPr>
          <w:rFonts w:hint="eastAsia" w:ascii="宋体" w:hAnsi="宋体" w:cs="宋体"/>
          <w:color w:val="333333"/>
          <w:kern w:val="0"/>
          <w:sz w:val="24"/>
          <w:szCs w:val="24"/>
        </w:rPr>
        <w:t>气体灭火系统灭火剂储存装置的布置应便于维护、检查，操作面距墙面或相对操作面之间的距离不宜小于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0.6</w:t>
      </w:r>
      <w:r>
        <w:rPr>
          <w:rFonts w:ascii="宋体" w:hAnsi="宋体" w:cs="宋体"/>
          <w:color w:val="333333"/>
          <w:kern w:val="0"/>
          <w:sz w:val="24"/>
          <w:szCs w:val="24"/>
        </w:rPr>
        <w:br w:type="textWrapping"/>
      </w:r>
      <w:r>
        <w:rPr>
          <w:rFonts w:ascii="宋体" w:hAnsi="宋体" w:cs="宋体"/>
          <w:color w:val="333333"/>
          <w:kern w:val="0"/>
          <w:sz w:val="24"/>
          <w:szCs w:val="24"/>
        </w:rPr>
        <w:t>387)</w:t>
      </w:r>
      <w:r>
        <w:rPr>
          <w:rFonts w:hint="eastAsia" w:ascii="宋体" w:hAnsi="宋体" w:cs="宋体"/>
          <w:color w:val="333333"/>
          <w:kern w:val="0"/>
          <w:sz w:val="24"/>
          <w:szCs w:val="24"/>
        </w:rPr>
        <w:t>高压二氧化碳灭火系统储存装置的环境温度应为</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0</w:t>
      </w:r>
      <w:r>
        <w:rPr>
          <w:rFonts w:hint="eastAsia" w:ascii="宋体" w:hAnsi="宋体" w:cs="宋体"/>
          <w:color w:val="333333"/>
          <w:kern w:val="0"/>
          <w:sz w:val="24"/>
          <w:szCs w:val="24"/>
        </w:rPr>
        <w:t>～</w:t>
      </w:r>
      <w:r>
        <w:rPr>
          <w:rFonts w:ascii="宋体" w:hAnsi="宋体" w:cs="宋体"/>
          <w:color w:val="333333"/>
          <w:kern w:val="0"/>
          <w:sz w:val="24"/>
          <w:szCs w:val="24"/>
        </w:rPr>
        <w:t>49 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55 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0</w:t>
      </w:r>
      <w:r>
        <w:rPr>
          <w:rFonts w:hint="eastAsia" w:ascii="宋体" w:hAnsi="宋体" w:cs="宋体"/>
          <w:color w:val="333333"/>
          <w:kern w:val="0"/>
          <w:sz w:val="24"/>
          <w:szCs w:val="24"/>
        </w:rPr>
        <w:t>～</w:t>
      </w:r>
      <w:r>
        <w:rPr>
          <w:rFonts w:ascii="宋体" w:hAnsi="宋体" w:cs="宋体"/>
          <w:color w:val="333333"/>
          <w:kern w:val="0"/>
          <w:sz w:val="24"/>
          <w:szCs w:val="24"/>
        </w:rPr>
        <w:t>55 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w:t>
      </w:r>
      <w:r>
        <w:rPr>
          <w:rFonts w:ascii="宋体" w:hAnsi="宋体" w:cs="宋体"/>
          <w:color w:val="333333"/>
          <w:kern w:val="0"/>
          <w:sz w:val="24"/>
          <w:szCs w:val="24"/>
        </w:rPr>
        <w:t>55</w:t>
      </w:r>
      <w:r>
        <w:rPr>
          <w:rFonts w:ascii="宋体" w:hAnsi="宋体" w:cs="宋体"/>
          <w:color w:val="333333"/>
          <w:kern w:val="0"/>
          <w:sz w:val="24"/>
          <w:szCs w:val="24"/>
        </w:rPr>
        <w:br w:type="textWrapping"/>
      </w:r>
      <w:r>
        <w:rPr>
          <w:rFonts w:ascii="宋体" w:hAnsi="宋体" w:cs="宋体"/>
          <w:color w:val="333333"/>
          <w:kern w:val="0"/>
          <w:sz w:val="24"/>
          <w:szCs w:val="24"/>
        </w:rPr>
        <w:t>388)</w:t>
      </w:r>
      <w:r>
        <w:rPr>
          <w:rFonts w:hint="eastAsia" w:ascii="宋体" w:hAnsi="宋体" w:cs="宋体"/>
          <w:color w:val="333333"/>
          <w:kern w:val="0"/>
          <w:sz w:val="24"/>
          <w:szCs w:val="24"/>
        </w:rPr>
        <w:t>当气体灭火系统设置自动启动方式时，应在接到</w:t>
      </w:r>
      <w:r>
        <w:rPr>
          <w:rFonts w:ascii="宋体" w:hAnsi="宋体" w:cs="宋体"/>
          <w:color w:val="333333"/>
          <w:kern w:val="0"/>
          <w:sz w:val="24"/>
          <w:szCs w:val="24"/>
        </w:rPr>
        <w:t>________</w:t>
      </w:r>
      <w:r>
        <w:rPr>
          <w:rFonts w:hint="eastAsia" w:ascii="宋体" w:hAnsi="宋体" w:cs="宋体"/>
          <w:color w:val="333333"/>
          <w:kern w:val="0"/>
          <w:sz w:val="24"/>
          <w:szCs w:val="24"/>
        </w:rPr>
        <w:t>个独立的火灾信号后才能启动。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389)</w:t>
      </w:r>
      <w:r>
        <w:rPr>
          <w:rFonts w:hint="eastAsia" w:ascii="宋体" w:hAnsi="宋体" w:cs="宋体"/>
          <w:color w:val="333333"/>
          <w:kern w:val="0"/>
          <w:sz w:val="24"/>
          <w:szCs w:val="24"/>
        </w:rPr>
        <w:t>气体灭火系统机械应急操作装置应设在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．防护区内</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．无管网灭火系统中</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．贮瓶间内或防护区外便于操作的地方</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．泄压口</w:t>
      </w:r>
      <w:r>
        <w:rPr>
          <w:rFonts w:ascii="宋体" w:cs="宋体"/>
          <w:color w:val="333333"/>
          <w:kern w:val="0"/>
          <w:sz w:val="24"/>
          <w:szCs w:val="24"/>
        </w:rPr>
        <w:br w:type="textWrapping"/>
      </w:r>
      <w:r>
        <w:rPr>
          <w:rFonts w:ascii="宋体" w:hAnsi="宋体" w:cs="宋体"/>
          <w:color w:val="333333"/>
          <w:kern w:val="0"/>
          <w:sz w:val="24"/>
          <w:szCs w:val="24"/>
        </w:rPr>
        <w:t>390)</w:t>
      </w:r>
      <w:r>
        <w:rPr>
          <w:rFonts w:hint="eastAsia" w:ascii="宋体" w:hAnsi="宋体" w:cs="宋体"/>
          <w:color w:val="333333"/>
          <w:kern w:val="0"/>
          <w:sz w:val="24"/>
          <w:szCs w:val="24"/>
        </w:rPr>
        <w:t>设置在有爆炸危险场所内的气体灭火系统管网，应设</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．防雷保护设施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．防潮设施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．防静电接地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．气体切断阀</w:t>
      </w:r>
      <w:r>
        <w:rPr>
          <w:rFonts w:ascii="宋体" w:cs="宋体"/>
          <w:color w:val="333333"/>
          <w:kern w:val="0"/>
          <w:sz w:val="24"/>
          <w:szCs w:val="24"/>
        </w:rPr>
        <w:br w:type="textWrapping"/>
      </w:r>
      <w:r>
        <w:rPr>
          <w:rFonts w:ascii="宋体" w:hAnsi="宋体" w:cs="宋体"/>
          <w:color w:val="333333"/>
          <w:kern w:val="0"/>
          <w:sz w:val="24"/>
          <w:szCs w:val="24"/>
        </w:rPr>
        <w:t>391)</w:t>
      </w:r>
      <w:r>
        <w:rPr>
          <w:rFonts w:hint="eastAsia" w:ascii="宋体" w:hAnsi="宋体" w:cs="宋体"/>
          <w:color w:val="333333"/>
          <w:kern w:val="0"/>
          <w:sz w:val="24"/>
          <w:szCs w:val="24"/>
        </w:rPr>
        <w:t>设置在海拔高度</w:t>
      </w:r>
      <w:r>
        <w:rPr>
          <w:rFonts w:ascii="宋体" w:hAnsi="宋体" w:cs="宋体"/>
          <w:color w:val="333333"/>
          <w:kern w:val="0"/>
          <w:sz w:val="24"/>
          <w:szCs w:val="24"/>
        </w:rPr>
        <w:t>1000m</w:t>
      </w:r>
      <w:r>
        <w:rPr>
          <w:rFonts w:hint="eastAsia" w:ascii="宋体" w:hAnsi="宋体" w:cs="宋体"/>
          <w:color w:val="333333"/>
          <w:kern w:val="0"/>
          <w:sz w:val="24"/>
          <w:szCs w:val="24"/>
        </w:rPr>
        <w:t>以下的变配电室等有电气火灾危险的防护区内的卤代烷</w:t>
      </w:r>
      <w:r>
        <w:rPr>
          <w:rFonts w:ascii="宋体" w:hAnsi="宋体" w:cs="宋体"/>
          <w:color w:val="333333"/>
          <w:kern w:val="0"/>
          <w:sz w:val="24"/>
          <w:szCs w:val="24"/>
        </w:rPr>
        <w:t>1301</w:t>
      </w:r>
      <w:r>
        <w:rPr>
          <w:rFonts w:hint="eastAsia" w:ascii="宋体" w:hAnsi="宋体" w:cs="宋体"/>
          <w:color w:val="333333"/>
          <w:kern w:val="0"/>
          <w:sz w:val="24"/>
          <w:szCs w:val="24"/>
        </w:rPr>
        <w:t>灭火系统，其系统组件与标称线路电压小于等于</w:t>
      </w:r>
      <w:r>
        <w:rPr>
          <w:rFonts w:ascii="宋体" w:hAnsi="宋体" w:cs="宋体"/>
          <w:color w:val="333333"/>
          <w:kern w:val="0"/>
          <w:sz w:val="24"/>
          <w:szCs w:val="24"/>
        </w:rPr>
        <w:t>35KV</w:t>
      </w:r>
      <w:r>
        <w:rPr>
          <w:rFonts w:hint="eastAsia" w:ascii="宋体" w:hAnsi="宋体" w:cs="宋体"/>
          <w:color w:val="333333"/>
          <w:kern w:val="0"/>
          <w:sz w:val="24"/>
          <w:szCs w:val="24"/>
        </w:rPr>
        <w:t>的带电部件之间最小间距应为</w:t>
      </w:r>
      <w:r>
        <w:rPr>
          <w:rFonts w:ascii="宋体" w:hAnsi="宋体" w:cs="宋体"/>
          <w:color w:val="333333"/>
          <w:kern w:val="0"/>
          <w:sz w:val="24"/>
          <w:szCs w:val="24"/>
        </w:rPr>
        <w:t>________(C)m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0.18 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0.34 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0.94</w:t>
      </w:r>
      <w:r>
        <w:rPr>
          <w:rFonts w:ascii="宋体" w:hAnsi="宋体" w:cs="宋体"/>
          <w:color w:val="333333"/>
          <w:kern w:val="0"/>
          <w:sz w:val="24"/>
          <w:szCs w:val="24"/>
        </w:rPr>
        <w:br w:type="textWrapping"/>
      </w:r>
      <w:r>
        <w:rPr>
          <w:rFonts w:ascii="宋体" w:hAnsi="宋体" w:cs="宋体"/>
          <w:color w:val="333333"/>
          <w:kern w:val="0"/>
          <w:sz w:val="24"/>
          <w:szCs w:val="24"/>
        </w:rPr>
        <w:t>392)</w:t>
      </w:r>
      <w:r>
        <w:rPr>
          <w:rFonts w:hint="eastAsia" w:ascii="宋体" w:hAnsi="宋体" w:cs="宋体"/>
          <w:color w:val="333333"/>
          <w:kern w:val="0"/>
          <w:sz w:val="24"/>
          <w:szCs w:val="24"/>
        </w:rPr>
        <w:t>设置在海拔高度</w:t>
      </w:r>
      <w:r>
        <w:rPr>
          <w:rFonts w:ascii="宋体" w:hAnsi="宋体" w:cs="宋体"/>
          <w:color w:val="333333"/>
          <w:kern w:val="0"/>
          <w:sz w:val="24"/>
          <w:szCs w:val="24"/>
        </w:rPr>
        <w:t>1000m</w:t>
      </w:r>
      <w:r>
        <w:rPr>
          <w:rFonts w:hint="eastAsia" w:ascii="宋体" w:hAnsi="宋体" w:cs="宋体"/>
          <w:color w:val="333333"/>
          <w:kern w:val="0"/>
          <w:sz w:val="24"/>
          <w:szCs w:val="24"/>
        </w:rPr>
        <w:t>以下的变配电室等有电气火灾危险的防护区内的卤代烷</w:t>
      </w:r>
      <w:r>
        <w:rPr>
          <w:rFonts w:ascii="宋体" w:hAnsi="宋体" w:cs="宋体"/>
          <w:color w:val="333333"/>
          <w:kern w:val="0"/>
          <w:sz w:val="24"/>
          <w:szCs w:val="24"/>
        </w:rPr>
        <w:t>1301</w:t>
      </w:r>
      <w:r>
        <w:rPr>
          <w:rFonts w:hint="eastAsia" w:ascii="宋体" w:hAnsi="宋体" w:cs="宋体"/>
          <w:color w:val="333333"/>
          <w:kern w:val="0"/>
          <w:sz w:val="24"/>
          <w:szCs w:val="24"/>
        </w:rPr>
        <w:t>灭火系统，其系统组件与标称线路电压小于等于</w:t>
      </w:r>
      <w:r>
        <w:rPr>
          <w:rFonts w:ascii="宋体" w:hAnsi="宋体" w:cs="宋体"/>
          <w:color w:val="333333"/>
          <w:kern w:val="0"/>
          <w:sz w:val="24"/>
          <w:szCs w:val="24"/>
        </w:rPr>
        <w:t>110KV</w:t>
      </w:r>
      <w:r>
        <w:rPr>
          <w:rFonts w:hint="eastAsia" w:ascii="宋体" w:hAnsi="宋体" w:cs="宋体"/>
          <w:color w:val="333333"/>
          <w:kern w:val="0"/>
          <w:sz w:val="24"/>
          <w:szCs w:val="24"/>
        </w:rPr>
        <w:t>的带电部件之间最小间距应为</w:t>
      </w:r>
      <w:r>
        <w:rPr>
          <w:rFonts w:ascii="宋体" w:hAnsi="宋体" w:cs="宋体"/>
          <w:color w:val="333333"/>
          <w:kern w:val="0"/>
          <w:sz w:val="24"/>
          <w:szCs w:val="24"/>
        </w:rPr>
        <w:t>________(B)m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0.94 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1.90 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2.56</w:t>
      </w:r>
      <w:r>
        <w:rPr>
          <w:rFonts w:ascii="宋体" w:hAnsi="宋体" w:cs="宋体"/>
          <w:color w:val="333333"/>
          <w:kern w:val="0"/>
          <w:sz w:val="24"/>
          <w:szCs w:val="24"/>
        </w:rPr>
        <w:br w:type="textWrapping"/>
      </w:r>
      <w:r>
        <w:rPr>
          <w:rFonts w:ascii="宋体" w:hAnsi="宋体" w:cs="宋体"/>
          <w:color w:val="333333"/>
          <w:kern w:val="0"/>
          <w:sz w:val="24"/>
          <w:szCs w:val="24"/>
        </w:rPr>
        <w:t>393)</w:t>
      </w:r>
      <w:r>
        <w:rPr>
          <w:rFonts w:hint="eastAsia" w:ascii="宋体" w:hAnsi="宋体" w:cs="宋体"/>
          <w:color w:val="333333"/>
          <w:kern w:val="0"/>
          <w:sz w:val="24"/>
          <w:szCs w:val="24"/>
        </w:rPr>
        <w:t>设置气体灭火系统的防护区应设有疏散通道和安全出口，使该区人员能在</w:t>
      </w:r>
      <w:r>
        <w:rPr>
          <w:rFonts w:ascii="宋体" w:hAnsi="宋体" w:cs="宋体"/>
          <w:color w:val="333333"/>
          <w:kern w:val="0"/>
          <w:sz w:val="24"/>
          <w:szCs w:val="24"/>
        </w:rPr>
        <w:t>________min</w:t>
      </w:r>
      <w:r>
        <w:rPr>
          <w:rFonts w:hint="eastAsia" w:ascii="宋体" w:hAnsi="宋体" w:cs="宋体"/>
          <w:color w:val="333333"/>
          <w:kern w:val="0"/>
          <w:sz w:val="24"/>
          <w:szCs w:val="24"/>
        </w:rPr>
        <w:t>内撤离防护区。</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394)</w:t>
      </w:r>
      <w:r>
        <w:rPr>
          <w:rFonts w:hint="eastAsia" w:ascii="宋体" w:hAnsi="宋体" w:cs="宋体"/>
          <w:color w:val="333333"/>
          <w:kern w:val="0"/>
          <w:sz w:val="24"/>
          <w:szCs w:val="24"/>
        </w:rPr>
        <w:t>当在梁或其他障碍物底面下方的平面上布置喷头时，溅水盘与顶板的距离不应大于</w:t>
      </w:r>
      <w:r>
        <w:rPr>
          <w:rFonts w:ascii="宋体" w:hAnsi="宋体" w:cs="宋体"/>
          <w:color w:val="333333"/>
          <w:kern w:val="0"/>
          <w:sz w:val="24"/>
          <w:szCs w:val="24"/>
        </w:rPr>
        <w:t>_________ mm.(A)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350</w:t>
      </w:r>
      <w:r>
        <w:rPr>
          <w:rFonts w:ascii="宋体" w:hAnsi="宋体" w:cs="宋体"/>
          <w:color w:val="333333"/>
          <w:kern w:val="0"/>
          <w:sz w:val="24"/>
          <w:szCs w:val="24"/>
        </w:rPr>
        <w:br w:type="textWrapping"/>
      </w:r>
      <w:r>
        <w:rPr>
          <w:rFonts w:ascii="宋体" w:hAnsi="宋体" w:cs="宋体"/>
          <w:color w:val="333333"/>
          <w:kern w:val="0"/>
          <w:sz w:val="24"/>
          <w:szCs w:val="24"/>
        </w:rPr>
        <w:t>395)</w:t>
      </w:r>
      <w:r>
        <w:rPr>
          <w:rFonts w:hint="eastAsia" w:ascii="宋体" w:hAnsi="宋体" w:cs="宋体"/>
          <w:color w:val="333333"/>
          <w:kern w:val="0"/>
          <w:sz w:val="24"/>
          <w:szCs w:val="24"/>
        </w:rPr>
        <w:t>当在梁或其他障碍物底面下方的平面上布置喷头时，同时溅水盘与梁等障碍物底面的垂直距离不应小于</w:t>
      </w:r>
      <w:r>
        <w:rPr>
          <w:rFonts w:ascii="宋体" w:hAnsi="宋体" w:cs="宋体"/>
          <w:color w:val="333333"/>
          <w:kern w:val="0"/>
          <w:sz w:val="24"/>
          <w:szCs w:val="24"/>
        </w:rPr>
        <w:t xml:space="preserve"> mm</w:t>
      </w:r>
      <w:r>
        <w:rPr>
          <w:rFonts w:hint="eastAsia" w:ascii="宋体" w:hAnsi="宋体" w:cs="宋体"/>
          <w:color w:val="333333"/>
          <w:kern w:val="0"/>
          <w:sz w:val="24"/>
          <w:szCs w:val="24"/>
        </w:rPr>
        <w:t>，不应大于</w:t>
      </w:r>
      <w:r>
        <w:rPr>
          <w:rFonts w:ascii="宋体" w:hAnsi="宋体" w:cs="宋体"/>
          <w:color w:val="333333"/>
          <w:kern w:val="0"/>
          <w:sz w:val="24"/>
          <w:szCs w:val="24"/>
        </w:rPr>
        <w:t xml:space="preserve"> mm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30 100 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25 100</w:t>
      </w:r>
      <w:r>
        <w:rPr>
          <w:rFonts w:ascii="宋体" w:hAnsi="宋体" w:cs="宋体"/>
          <w:color w:val="333333"/>
          <w:kern w:val="0"/>
          <w:sz w:val="24"/>
          <w:szCs w:val="24"/>
        </w:rPr>
        <w:br w:type="textWrapping"/>
      </w:r>
      <w:r>
        <w:rPr>
          <w:rFonts w:ascii="宋体" w:hAnsi="宋体" w:cs="宋体"/>
          <w:color w:val="333333"/>
          <w:kern w:val="0"/>
          <w:sz w:val="24"/>
          <w:szCs w:val="24"/>
        </w:rPr>
        <w:t>396)</w:t>
      </w:r>
      <w:r>
        <w:rPr>
          <w:rFonts w:hint="eastAsia" w:ascii="宋体" w:hAnsi="宋体" w:cs="宋体"/>
          <w:color w:val="333333"/>
          <w:kern w:val="0"/>
          <w:sz w:val="24"/>
          <w:szCs w:val="24"/>
        </w:rPr>
        <w:t>除用于保护室内钢屋架等建筑构件和设置货架内喷头的闭式系统外，采用闭式系统的民用建筑和工业厂房，其最大净空高度不应大于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w:t>
      </w:r>
      <w:r>
        <w:rPr>
          <w:rFonts w:ascii="宋体" w:hAnsi="宋体" w:cs="宋体"/>
          <w:color w:val="333333"/>
          <w:kern w:val="0"/>
          <w:sz w:val="24"/>
          <w:szCs w:val="24"/>
        </w:rPr>
        <w:br w:type="textWrapping"/>
      </w:r>
      <w:r>
        <w:rPr>
          <w:rFonts w:ascii="宋体" w:hAnsi="宋体" w:cs="宋体"/>
          <w:color w:val="333333"/>
          <w:kern w:val="0"/>
          <w:sz w:val="24"/>
          <w:szCs w:val="24"/>
        </w:rPr>
        <w:t>397)</w:t>
      </w:r>
      <w:r>
        <w:rPr>
          <w:rFonts w:hint="eastAsia" w:ascii="宋体" w:hAnsi="宋体" w:cs="宋体"/>
          <w:color w:val="333333"/>
          <w:kern w:val="0"/>
          <w:sz w:val="24"/>
          <w:szCs w:val="24"/>
        </w:rPr>
        <w:t>人员密集的公共场所、观众厅的入场门、太平门不应设置门槛，其宽度不应小于</w:t>
      </w:r>
      <w:r>
        <w:rPr>
          <w:rFonts w:ascii="宋体" w:hAnsi="宋体" w:cs="宋体"/>
          <w:color w:val="333333"/>
          <w:kern w:val="0"/>
          <w:sz w:val="24"/>
          <w:szCs w:val="24"/>
        </w:rPr>
        <w:t>________</w:t>
      </w:r>
      <w:r>
        <w:rPr>
          <w:rFonts w:hint="eastAsia" w:ascii="宋体" w:hAnsi="宋体" w:cs="宋体"/>
          <w:color w:val="333333"/>
          <w:kern w:val="0"/>
          <w:sz w:val="24"/>
          <w:szCs w:val="24"/>
        </w:rPr>
        <w:t>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1.3 1.4</w:t>
      </w:r>
      <w:r>
        <w:rPr>
          <w:rFonts w:ascii="宋体" w:hAnsi="宋体" w:cs="宋体"/>
          <w:color w:val="333333"/>
          <w:kern w:val="0"/>
          <w:sz w:val="24"/>
          <w:szCs w:val="24"/>
        </w:rPr>
        <w:br w:type="textWrapping"/>
      </w:r>
      <w:r>
        <w:rPr>
          <w:rFonts w:ascii="宋体" w:hAnsi="宋体" w:cs="宋体"/>
          <w:color w:val="333333"/>
          <w:kern w:val="0"/>
          <w:sz w:val="24"/>
          <w:szCs w:val="24"/>
        </w:rPr>
        <w:t>398)</w:t>
      </w:r>
      <w:r>
        <w:rPr>
          <w:rFonts w:hint="eastAsia" w:ascii="宋体" w:hAnsi="宋体" w:cs="宋体"/>
          <w:color w:val="333333"/>
          <w:kern w:val="0"/>
          <w:sz w:val="24"/>
          <w:szCs w:val="24"/>
        </w:rPr>
        <w:t>剧院、电影院、礼堂等人员密集的公共场所容纳人数不超过</w:t>
      </w:r>
      <w:r>
        <w:rPr>
          <w:rFonts w:ascii="宋体" w:hAnsi="宋体" w:cs="宋体"/>
          <w:color w:val="333333"/>
          <w:kern w:val="0"/>
          <w:sz w:val="24"/>
          <w:szCs w:val="24"/>
        </w:rPr>
        <w:t>2000</w:t>
      </w:r>
      <w:r>
        <w:rPr>
          <w:rFonts w:hint="eastAsia" w:ascii="宋体" w:hAnsi="宋体" w:cs="宋体"/>
          <w:color w:val="333333"/>
          <w:kern w:val="0"/>
          <w:sz w:val="24"/>
          <w:szCs w:val="24"/>
        </w:rPr>
        <w:t>人时，每个安全出口的平均疏散人数不应超过</w:t>
      </w:r>
      <w:r>
        <w:rPr>
          <w:rFonts w:ascii="宋体" w:hAnsi="宋体" w:cs="宋体"/>
          <w:color w:val="333333"/>
          <w:kern w:val="0"/>
          <w:sz w:val="24"/>
          <w:szCs w:val="24"/>
        </w:rPr>
        <w:t>________(D)</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250</w:t>
      </w:r>
      <w:r>
        <w:rPr>
          <w:rFonts w:ascii="宋体" w:hAnsi="宋体" w:cs="宋体"/>
          <w:color w:val="333333"/>
          <w:kern w:val="0"/>
          <w:sz w:val="24"/>
          <w:szCs w:val="24"/>
        </w:rPr>
        <w:br w:type="textWrapping"/>
      </w:r>
      <w:r>
        <w:rPr>
          <w:rFonts w:ascii="宋体" w:hAnsi="宋体" w:cs="宋体"/>
          <w:color w:val="333333"/>
          <w:kern w:val="0"/>
          <w:sz w:val="24"/>
          <w:szCs w:val="24"/>
        </w:rPr>
        <w:t>399)</w:t>
      </w:r>
      <w:r>
        <w:rPr>
          <w:rFonts w:hint="eastAsia" w:ascii="宋体" w:hAnsi="宋体" w:cs="宋体"/>
          <w:color w:val="333333"/>
          <w:kern w:val="0"/>
          <w:sz w:val="24"/>
          <w:szCs w:val="24"/>
        </w:rPr>
        <w:t>在地下建筑内设置公共娱乐场所只允许设在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．地下一层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．地下一、二层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．地下一、二、三层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．地下一、二、三、四层</w:t>
      </w:r>
      <w:r>
        <w:rPr>
          <w:rFonts w:ascii="宋体" w:cs="宋体"/>
          <w:color w:val="333333"/>
          <w:kern w:val="0"/>
          <w:sz w:val="24"/>
          <w:szCs w:val="24"/>
        </w:rPr>
        <w:br w:type="textWrapping"/>
      </w:r>
      <w:r>
        <w:rPr>
          <w:rFonts w:ascii="宋体" w:hAnsi="宋体" w:cs="宋体"/>
          <w:color w:val="333333"/>
          <w:kern w:val="0"/>
          <w:sz w:val="24"/>
          <w:szCs w:val="24"/>
        </w:rPr>
        <w:t>400)</w:t>
      </w:r>
      <w:r>
        <w:rPr>
          <w:rFonts w:hint="eastAsia" w:ascii="宋体" w:hAnsi="宋体" w:cs="宋体"/>
          <w:color w:val="333333"/>
          <w:kern w:val="0"/>
          <w:sz w:val="24"/>
          <w:szCs w:val="24"/>
        </w:rPr>
        <w:t>人防工程火灾疏散照明和火灾备用照明可采用蓄电池作备用电源，其连续供电时间不应少于</w:t>
      </w:r>
      <w:r>
        <w:rPr>
          <w:rFonts w:ascii="宋体" w:hAnsi="宋体" w:cs="宋体"/>
          <w:color w:val="333333"/>
          <w:kern w:val="0"/>
          <w:sz w:val="24"/>
          <w:szCs w:val="24"/>
        </w:rPr>
        <w:t>_________</w:t>
      </w:r>
      <w:r>
        <w:rPr>
          <w:rFonts w:hint="eastAsia" w:ascii="宋体" w:hAnsi="宋体" w:cs="宋体"/>
          <w:color w:val="333333"/>
          <w:kern w:val="0"/>
          <w:sz w:val="24"/>
          <w:szCs w:val="24"/>
        </w:rPr>
        <w:t>分钟。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400)</w:t>
      </w:r>
      <w:r>
        <w:rPr>
          <w:rFonts w:hint="eastAsia" w:ascii="宋体" w:hAnsi="宋体" w:cs="宋体"/>
          <w:color w:val="333333"/>
          <w:kern w:val="0"/>
          <w:sz w:val="24"/>
          <w:szCs w:val="24"/>
        </w:rPr>
        <w:t>人防工程火灾疏散照明和火灾备用照明可采用蓄电池作备用电源，其连续供电时间不应少于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分钟。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w:t>
      </w:r>
      <w:r>
        <w:rPr>
          <w:rFonts w:ascii="宋体" w:hAnsi="宋体" w:cs="宋体"/>
          <w:color w:val="333333"/>
          <w:kern w:val="0"/>
          <w:sz w:val="24"/>
          <w:szCs w:val="24"/>
        </w:rPr>
        <w:br w:type="textWrapping"/>
      </w:r>
      <w:r>
        <w:rPr>
          <w:rFonts w:ascii="宋体" w:hAnsi="宋体" w:cs="宋体"/>
          <w:color w:val="333333"/>
          <w:kern w:val="0"/>
          <w:sz w:val="24"/>
          <w:szCs w:val="24"/>
        </w:rPr>
        <w:t>401)</w:t>
      </w:r>
      <w:r>
        <w:rPr>
          <w:rFonts w:hint="eastAsia" w:ascii="宋体" w:hAnsi="宋体" w:cs="宋体"/>
          <w:color w:val="333333"/>
          <w:kern w:val="0"/>
          <w:sz w:val="24"/>
          <w:szCs w:val="24"/>
        </w:rPr>
        <w:t>大型商场中央空调系统的送、回风管穿过机房的隔墙和楼板处，均应按规定设置</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．排烟防火阀</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．防回流措施</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．防火隔板</w:t>
      </w:r>
      <w:r>
        <w:rPr>
          <w:rFonts w:ascii="宋体" w:cs="宋体"/>
          <w:color w:val="333333"/>
          <w:kern w:val="0"/>
          <w:sz w:val="24"/>
          <w:szCs w:val="24"/>
        </w:rPr>
        <w:br w:type="textWrapping"/>
      </w:r>
      <w:r>
        <w:rPr>
          <w:rFonts w:ascii="宋体" w:hAnsi="宋体" w:cs="宋体"/>
          <w:color w:val="333333"/>
          <w:kern w:val="0"/>
          <w:sz w:val="24"/>
          <w:szCs w:val="24"/>
        </w:rPr>
        <w:t>402)</w:t>
      </w:r>
      <w:r>
        <w:rPr>
          <w:rFonts w:hint="eastAsia" w:ascii="宋体" w:hAnsi="宋体" w:cs="宋体"/>
          <w:color w:val="333333"/>
          <w:kern w:val="0"/>
          <w:sz w:val="24"/>
          <w:szCs w:val="24"/>
        </w:rPr>
        <w:t>液化石油气从液态转为气态，其体积扩张约</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500</w:t>
      </w:r>
      <w:r>
        <w:rPr>
          <w:rFonts w:hint="eastAsia" w:ascii="宋体" w:hAnsi="宋体" w:cs="宋体"/>
          <w:color w:val="333333"/>
          <w:kern w:val="0"/>
          <w:sz w:val="24"/>
          <w:szCs w:val="24"/>
        </w:rPr>
        <w:t>～</w:t>
      </w:r>
      <w:r>
        <w:rPr>
          <w:rFonts w:ascii="宋体" w:hAnsi="宋体" w:cs="宋体"/>
          <w:color w:val="333333"/>
          <w:kern w:val="0"/>
          <w:sz w:val="24"/>
          <w:szCs w:val="24"/>
        </w:rPr>
        <w:t>600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w:t>
      </w:r>
      <w:r>
        <w:rPr>
          <w:rFonts w:hint="eastAsia" w:ascii="宋体" w:hAnsi="宋体" w:cs="宋体"/>
          <w:color w:val="333333"/>
          <w:kern w:val="0"/>
          <w:sz w:val="24"/>
          <w:szCs w:val="24"/>
        </w:rPr>
        <w:t>～</w:t>
      </w:r>
      <w:r>
        <w:rPr>
          <w:rFonts w:ascii="宋体" w:hAnsi="宋体" w:cs="宋体"/>
          <w:color w:val="333333"/>
          <w:kern w:val="0"/>
          <w:sz w:val="24"/>
          <w:szCs w:val="24"/>
        </w:rPr>
        <w:t>200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250</w:t>
      </w:r>
      <w:r>
        <w:rPr>
          <w:rFonts w:hint="eastAsia" w:ascii="宋体" w:hAnsi="宋体" w:cs="宋体"/>
          <w:color w:val="333333"/>
          <w:kern w:val="0"/>
          <w:sz w:val="24"/>
          <w:szCs w:val="24"/>
        </w:rPr>
        <w:t>～</w:t>
      </w:r>
      <w:r>
        <w:rPr>
          <w:rFonts w:ascii="宋体" w:hAnsi="宋体" w:cs="宋体"/>
          <w:color w:val="333333"/>
          <w:kern w:val="0"/>
          <w:sz w:val="24"/>
          <w:szCs w:val="24"/>
        </w:rPr>
        <w:t>300</w:t>
      </w:r>
      <w:r>
        <w:rPr>
          <w:rFonts w:ascii="宋体" w:hAnsi="宋体" w:cs="宋体"/>
          <w:color w:val="333333"/>
          <w:kern w:val="0"/>
          <w:sz w:val="24"/>
          <w:szCs w:val="24"/>
        </w:rPr>
        <w:br w:type="textWrapping"/>
      </w:r>
      <w:r>
        <w:rPr>
          <w:rFonts w:ascii="宋体" w:hAnsi="宋体" w:cs="宋体"/>
          <w:color w:val="333333"/>
          <w:kern w:val="0"/>
          <w:sz w:val="24"/>
          <w:szCs w:val="24"/>
        </w:rPr>
        <w:t>403)</w:t>
      </w:r>
      <w:r>
        <w:rPr>
          <w:rFonts w:hint="eastAsia" w:ascii="宋体" w:hAnsi="宋体" w:cs="宋体"/>
          <w:color w:val="333333"/>
          <w:kern w:val="0"/>
          <w:sz w:val="24"/>
          <w:szCs w:val="24"/>
        </w:rPr>
        <w:t>三级汽车加油站的油罐总容积</w:t>
      </w:r>
      <w:r>
        <w:rPr>
          <w:rFonts w:ascii="宋体" w:hAnsi="宋体" w:cs="宋体"/>
          <w:color w:val="333333"/>
          <w:kern w:val="0"/>
          <w:sz w:val="24"/>
          <w:szCs w:val="24"/>
        </w:rPr>
        <w:t>________ m</w:t>
      </w:r>
      <w:r>
        <w:rPr>
          <w:rFonts w:ascii="宋体" w:hAnsi="宋体" w:cs="宋体"/>
          <w:color w:val="333333"/>
          <w:kern w:val="0"/>
          <w:sz w:val="24"/>
          <w:szCs w:val="24"/>
          <w:vertAlign w:val="superscript"/>
        </w:rPr>
        <w:t>3</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180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w:t>
      </w:r>
      <w:r>
        <w:rPr>
          <w:rFonts w:ascii="宋体" w:hAnsi="宋体" w:cs="宋体"/>
          <w:color w:val="333333"/>
          <w:kern w:val="0"/>
          <w:sz w:val="24"/>
          <w:szCs w:val="24"/>
        </w:rPr>
        <w:br w:type="textWrapping"/>
      </w:r>
      <w:r>
        <w:rPr>
          <w:rFonts w:ascii="宋体" w:hAnsi="宋体" w:cs="宋体"/>
          <w:color w:val="333333"/>
          <w:kern w:val="0"/>
          <w:sz w:val="24"/>
          <w:szCs w:val="24"/>
        </w:rPr>
        <w:t>404)</w:t>
      </w:r>
      <w:r>
        <w:rPr>
          <w:rFonts w:hint="eastAsia" w:ascii="宋体" w:hAnsi="宋体" w:cs="宋体"/>
          <w:color w:val="333333"/>
          <w:kern w:val="0"/>
          <w:sz w:val="24"/>
          <w:szCs w:val="24"/>
        </w:rPr>
        <w:t>液化石油气瓶装供应站，其总储量不大于</w:t>
      </w:r>
      <w:r>
        <w:rPr>
          <w:rFonts w:ascii="宋体" w:hAnsi="宋体" w:cs="宋体"/>
          <w:color w:val="333333"/>
          <w:kern w:val="0"/>
          <w:sz w:val="24"/>
          <w:szCs w:val="24"/>
        </w:rPr>
        <w:t>10m3</w:t>
      </w:r>
      <w:r>
        <w:rPr>
          <w:rFonts w:hint="eastAsia" w:ascii="宋体" w:hAnsi="宋体" w:cs="宋体"/>
          <w:color w:val="333333"/>
          <w:kern w:val="0"/>
          <w:sz w:val="24"/>
          <w:szCs w:val="24"/>
        </w:rPr>
        <w:t>时，与一类高层民用建筑的防火间距不应小于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405)</w:t>
      </w:r>
      <w:r>
        <w:rPr>
          <w:rFonts w:hint="eastAsia" w:ascii="宋体" w:hAnsi="宋体" w:cs="宋体"/>
          <w:color w:val="333333"/>
          <w:kern w:val="0"/>
          <w:sz w:val="24"/>
          <w:szCs w:val="24"/>
        </w:rPr>
        <w:t>消防用电的配电回路不应装设</w:t>
      </w:r>
      <w:r>
        <w:rPr>
          <w:rFonts w:ascii="宋体" w:hAnsi="宋体" w:cs="宋体"/>
          <w:color w:val="333333"/>
          <w:kern w:val="0"/>
          <w:sz w:val="24"/>
          <w:szCs w:val="24"/>
        </w:rPr>
        <w:t xml:space="preserve">________ </w:t>
      </w:r>
      <w:r>
        <w:rPr>
          <w:rFonts w:hint="eastAsia" w:ascii="宋体" w:hAnsi="宋体" w:cs="宋体"/>
          <w:color w:val="333333"/>
          <w:kern w:val="0"/>
          <w:sz w:val="24"/>
          <w:szCs w:val="24"/>
        </w:rPr>
        <w:t>保护装置。</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．过负荷</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．漏电切断</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．手动启动</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．自动启动</w:t>
      </w:r>
      <w:r>
        <w:rPr>
          <w:rFonts w:ascii="宋体" w:cs="宋体"/>
          <w:color w:val="333333"/>
          <w:kern w:val="0"/>
          <w:sz w:val="24"/>
          <w:szCs w:val="24"/>
        </w:rPr>
        <w:br w:type="textWrapping"/>
      </w:r>
      <w:r>
        <w:rPr>
          <w:rFonts w:ascii="宋体" w:hAnsi="宋体" w:cs="宋体"/>
          <w:color w:val="333333"/>
          <w:kern w:val="0"/>
          <w:sz w:val="24"/>
          <w:szCs w:val="24"/>
        </w:rPr>
        <w:t>406)</w:t>
      </w:r>
      <w:r>
        <w:rPr>
          <w:rFonts w:hint="eastAsia" w:ascii="宋体" w:hAnsi="宋体" w:cs="宋体"/>
          <w:color w:val="333333"/>
          <w:kern w:val="0"/>
          <w:sz w:val="24"/>
          <w:szCs w:val="24"/>
        </w:rPr>
        <w:t>下列需设二个安全出口的有</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．面积为</w:t>
      </w:r>
      <w:r>
        <w:rPr>
          <w:rFonts w:ascii="宋体" w:hAnsi="宋体" w:cs="宋体"/>
          <w:color w:val="333333"/>
          <w:kern w:val="0"/>
          <w:sz w:val="24"/>
          <w:szCs w:val="24"/>
        </w:rPr>
        <w:t>110m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甲类厂房，生产人数为</w:t>
      </w:r>
      <w:r>
        <w:rPr>
          <w:rFonts w:ascii="宋体" w:hAnsi="宋体" w:cs="宋体"/>
          <w:color w:val="333333"/>
          <w:kern w:val="0"/>
          <w:sz w:val="24"/>
          <w:szCs w:val="24"/>
        </w:rPr>
        <w:t>5</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．面积为</w:t>
      </w:r>
      <w:r>
        <w:rPr>
          <w:rFonts w:ascii="宋体" w:hAnsi="宋体" w:cs="宋体"/>
          <w:color w:val="333333"/>
          <w:kern w:val="0"/>
          <w:sz w:val="24"/>
          <w:szCs w:val="24"/>
        </w:rPr>
        <w:t>180m</w:t>
      </w:r>
      <w:r>
        <w:rPr>
          <w:rFonts w:ascii="宋体" w:hAnsi="宋体" w:cs="宋体"/>
          <w:color w:val="333333"/>
          <w:kern w:val="0"/>
          <w:sz w:val="24"/>
          <w:szCs w:val="24"/>
          <w:vertAlign w:val="superscript"/>
        </w:rPr>
        <w:t>2</w:t>
      </w:r>
      <w:r>
        <w:rPr>
          <w:rFonts w:hint="eastAsia" w:ascii="宋体" w:hAnsi="宋体" w:cs="宋体"/>
          <w:color w:val="333333"/>
          <w:kern w:val="0"/>
          <w:sz w:val="24"/>
          <w:szCs w:val="24"/>
        </w:rPr>
        <w:t>，人数为</w:t>
      </w:r>
      <w:r>
        <w:rPr>
          <w:rFonts w:ascii="宋体" w:hAnsi="宋体" w:cs="宋体"/>
          <w:color w:val="333333"/>
          <w:kern w:val="0"/>
          <w:sz w:val="24"/>
          <w:szCs w:val="24"/>
        </w:rPr>
        <w:t>40</w:t>
      </w:r>
      <w:r>
        <w:rPr>
          <w:rFonts w:hint="eastAsia" w:ascii="宋体" w:hAnsi="宋体" w:cs="宋体"/>
          <w:color w:val="333333"/>
          <w:kern w:val="0"/>
          <w:sz w:val="24"/>
          <w:szCs w:val="24"/>
        </w:rPr>
        <w:t>人的办公室</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．可停靠</w:t>
      </w:r>
      <w:r>
        <w:rPr>
          <w:rFonts w:ascii="宋体" w:hAnsi="宋体" w:cs="宋体"/>
          <w:color w:val="333333"/>
          <w:kern w:val="0"/>
          <w:sz w:val="24"/>
          <w:szCs w:val="24"/>
        </w:rPr>
        <w:t>40</w:t>
      </w:r>
      <w:r>
        <w:rPr>
          <w:rFonts w:hint="eastAsia" w:ascii="宋体" w:hAnsi="宋体" w:cs="宋体"/>
          <w:color w:val="333333"/>
          <w:kern w:val="0"/>
          <w:sz w:val="24"/>
          <w:szCs w:val="24"/>
        </w:rPr>
        <w:t>辆车的停车场</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．面积为</w:t>
      </w:r>
      <w:r>
        <w:rPr>
          <w:rFonts w:ascii="宋体" w:hAnsi="宋体" w:cs="宋体"/>
          <w:color w:val="333333"/>
          <w:kern w:val="0"/>
          <w:sz w:val="24"/>
          <w:szCs w:val="24"/>
        </w:rPr>
        <w:t>45m2</w:t>
      </w:r>
      <w:r>
        <w:rPr>
          <w:rFonts w:hint="eastAsia" w:ascii="宋体" w:hAnsi="宋体" w:cs="宋体"/>
          <w:color w:val="333333"/>
          <w:kern w:val="0"/>
          <w:sz w:val="24"/>
          <w:szCs w:val="24"/>
        </w:rPr>
        <w:t>的地下室</w:t>
      </w:r>
      <w:r>
        <w:rPr>
          <w:rFonts w:ascii="宋体" w:cs="宋体"/>
          <w:color w:val="333333"/>
          <w:kern w:val="0"/>
          <w:sz w:val="24"/>
          <w:szCs w:val="24"/>
        </w:rPr>
        <w:br w:type="textWrapping"/>
      </w:r>
      <w:r>
        <w:rPr>
          <w:rFonts w:ascii="宋体" w:hAnsi="宋体" w:cs="宋体"/>
          <w:color w:val="333333"/>
          <w:kern w:val="0"/>
          <w:sz w:val="24"/>
          <w:szCs w:val="24"/>
        </w:rPr>
        <w:t>407)</w:t>
      </w:r>
      <w:r>
        <w:rPr>
          <w:rFonts w:hint="eastAsia" w:ascii="宋体" w:hAnsi="宋体" w:cs="宋体"/>
          <w:color w:val="333333"/>
          <w:kern w:val="0"/>
          <w:sz w:val="24"/>
          <w:szCs w:val="24"/>
        </w:rPr>
        <w:t>建筑内火灾，通风孔洞面积愈大，位置愈高，热对流速度</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．愈快</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．愈慢</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．不变</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．影响不大</w:t>
      </w:r>
      <w:r>
        <w:rPr>
          <w:rFonts w:ascii="宋体" w:cs="宋体"/>
          <w:color w:val="333333"/>
          <w:kern w:val="0"/>
          <w:sz w:val="24"/>
          <w:szCs w:val="24"/>
        </w:rPr>
        <w:br w:type="textWrapping"/>
      </w:r>
      <w:r>
        <w:rPr>
          <w:rFonts w:ascii="宋体" w:hAnsi="宋体" w:cs="宋体"/>
          <w:color w:val="333333"/>
          <w:kern w:val="0"/>
          <w:sz w:val="24"/>
          <w:szCs w:val="24"/>
        </w:rPr>
        <w:t>408)</w:t>
      </w:r>
      <w:r>
        <w:rPr>
          <w:rFonts w:hint="eastAsia" w:ascii="宋体" w:hAnsi="宋体" w:cs="宋体"/>
          <w:color w:val="333333"/>
          <w:kern w:val="0"/>
          <w:sz w:val="24"/>
          <w:szCs w:val="24"/>
        </w:rPr>
        <w:t>消防电梯的动力与控制电缆、电线应采取</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．地下敷设方式</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．穿软管保护措施</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．防水措施</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．漏电保护措施</w:t>
      </w:r>
      <w:r>
        <w:rPr>
          <w:rFonts w:ascii="宋体" w:cs="宋体"/>
          <w:color w:val="333333"/>
          <w:kern w:val="0"/>
          <w:sz w:val="24"/>
          <w:szCs w:val="24"/>
        </w:rPr>
        <w:br w:type="textWrapping"/>
      </w:r>
      <w:r>
        <w:rPr>
          <w:rFonts w:ascii="宋体" w:hAnsi="宋体" w:cs="宋体"/>
          <w:color w:val="333333"/>
          <w:kern w:val="0"/>
          <w:sz w:val="24"/>
          <w:szCs w:val="24"/>
        </w:rPr>
        <w:t>409)</w:t>
      </w:r>
      <w:r>
        <w:rPr>
          <w:rFonts w:hint="eastAsia" w:ascii="宋体" w:hAnsi="宋体" w:cs="宋体"/>
          <w:color w:val="333333"/>
          <w:kern w:val="0"/>
          <w:sz w:val="24"/>
          <w:szCs w:val="24"/>
        </w:rPr>
        <w:t>一、二级耐火等级的建筑物内的观众厅、展览厅、多功能厅，其室内任何一点至最近安全出口的直线距离不宜大于</w:t>
      </w:r>
      <w:r>
        <w:rPr>
          <w:rFonts w:ascii="宋体" w:hAnsi="宋体" w:cs="宋体"/>
          <w:color w:val="333333"/>
          <w:kern w:val="0"/>
          <w:sz w:val="24"/>
          <w:szCs w:val="24"/>
        </w:rPr>
        <w:t>________(D)m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410)</w:t>
      </w:r>
      <w:r>
        <w:rPr>
          <w:rFonts w:hint="eastAsia" w:ascii="宋体" w:hAnsi="宋体" w:cs="宋体"/>
          <w:color w:val="333333"/>
          <w:kern w:val="0"/>
          <w:sz w:val="24"/>
          <w:szCs w:val="24"/>
        </w:rPr>
        <w:t>乙级防火门的耐火极限不低于</w:t>
      </w:r>
      <w:r>
        <w:rPr>
          <w:rFonts w:ascii="宋体" w:hAnsi="宋体" w:cs="宋体"/>
          <w:color w:val="333333"/>
          <w:kern w:val="0"/>
          <w:sz w:val="24"/>
          <w:szCs w:val="24"/>
        </w:rPr>
        <w:t>________ 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0.7</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0.6</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0.8</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411)</w:t>
      </w:r>
      <w:r>
        <w:rPr>
          <w:rFonts w:hint="eastAsia" w:ascii="宋体" w:hAnsi="宋体" w:cs="宋体"/>
          <w:color w:val="333333"/>
          <w:kern w:val="0"/>
          <w:sz w:val="24"/>
          <w:szCs w:val="24"/>
        </w:rPr>
        <w:t>甲级防火门的耐火极限不低于</w:t>
      </w:r>
      <w:r>
        <w:rPr>
          <w:rFonts w:ascii="宋体" w:hAnsi="宋体" w:cs="宋体"/>
          <w:color w:val="333333"/>
          <w:kern w:val="0"/>
          <w:sz w:val="24"/>
          <w:szCs w:val="24"/>
        </w:rPr>
        <w:t>________ 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0.6</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412)</w:t>
      </w:r>
      <w:r>
        <w:rPr>
          <w:rFonts w:hint="eastAsia" w:ascii="宋体" w:hAnsi="宋体" w:cs="宋体"/>
          <w:color w:val="333333"/>
          <w:kern w:val="0"/>
          <w:sz w:val="24"/>
          <w:szCs w:val="24"/>
        </w:rPr>
        <w:t>高层建筑的消防控制室、消防水泵、消防电梯、防排揸烟风机房等的供电，应在最末一级配电箱处设置</w:t>
      </w:r>
      <w:r>
        <w:rPr>
          <w:rFonts w:ascii="宋体" w:hAnsi="宋体" w:cs="宋体"/>
          <w:color w:val="333333"/>
          <w:kern w:val="0"/>
          <w:sz w:val="24"/>
          <w:szCs w:val="24"/>
        </w:rPr>
        <w:t xml:space="preserve">________ </w:t>
      </w:r>
      <w:r>
        <w:rPr>
          <w:rFonts w:hint="eastAsia" w:ascii="宋体" w:hAnsi="宋体" w:cs="宋体"/>
          <w:color w:val="333333"/>
          <w:kern w:val="0"/>
          <w:sz w:val="24"/>
          <w:szCs w:val="24"/>
        </w:rPr>
        <w:t>装置。</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．手动切换</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．自动切换</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．自动或手动切换</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．自动和手动切换</w:t>
      </w:r>
      <w:r>
        <w:rPr>
          <w:rFonts w:ascii="宋体" w:cs="宋体"/>
          <w:color w:val="333333"/>
          <w:kern w:val="0"/>
          <w:sz w:val="24"/>
          <w:szCs w:val="24"/>
        </w:rPr>
        <w:br w:type="textWrapping"/>
      </w:r>
      <w:r>
        <w:rPr>
          <w:rFonts w:ascii="宋体" w:hAnsi="宋体" w:cs="宋体"/>
          <w:color w:val="333333"/>
          <w:kern w:val="0"/>
          <w:sz w:val="24"/>
          <w:szCs w:val="24"/>
        </w:rPr>
        <w:t>413)</w:t>
      </w:r>
      <w:r>
        <w:rPr>
          <w:rFonts w:hint="eastAsia" w:ascii="宋体" w:hAnsi="宋体" w:cs="宋体"/>
          <w:color w:val="333333"/>
          <w:kern w:val="0"/>
          <w:sz w:val="24"/>
          <w:szCs w:val="24"/>
        </w:rPr>
        <w:t>建筑材料的燃烧性能分为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个等级。</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w:t>
      </w:r>
      <w:r>
        <w:rPr>
          <w:rFonts w:ascii="宋体" w:hAnsi="宋体" w:cs="宋体"/>
          <w:color w:val="333333"/>
          <w:kern w:val="0"/>
          <w:sz w:val="24"/>
          <w:szCs w:val="24"/>
        </w:rPr>
        <w:br w:type="textWrapping"/>
      </w:r>
      <w:r>
        <w:rPr>
          <w:rFonts w:ascii="宋体" w:hAnsi="宋体" w:cs="宋体"/>
          <w:color w:val="333333"/>
          <w:kern w:val="0"/>
          <w:sz w:val="24"/>
          <w:szCs w:val="24"/>
        </w:rPr>
        <w:t>414)</w:t>
      </w:r>
      <w:r>
        <w:rPr>
          <w:rFonts w:hint="eastAsia" w:ascii="宋体" w:hAnsi="宋体" w:cs="宋体"/>
          <w:color w:val="333333"/>
          <w:kern w:val="0"/>
          <w:sz w:val="24"/>
          <w:szCs w:val="24"/>
        </w:rPr>
        <w:t>一般情况下，易燃材料的氧指数（</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．小于</w:t>
      </w:r>
      <w:r>
        <w:rPr>
          <w:rFonts w:ascii="宋体" w:hAnsi="宋体" w:cs="宋体"/>
          <w:color w:val="333333"/>
          <w:kern w:val="0"/>
          <w:sz w:val="24"/>
          <w:szCs w:val="24"/>
        </w:rPr>
        <w:t>22</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．大于</w:t>
      </w:r>
      <w:r>
        <w:rPr>
          <w:rFonts w:ascii="宋体" w:hAnsi="宋体" w:cs="宋体"/>
          <w:color w:val="333333"/>
          <w:kern w:val="0"/>
          <w:sz w:val="24"/>
          <w:szCs w:val="24"/>
        </w:rPr>
        <w:t>22</w:t>
      </w:r>
      <w:r>
        <w:rPr>
          <w:rFonts w:hint="eastAsia" w:ascii="宋体" w:hAnsi="宋体" w:cs="宋体"/>
          <w:color w:val="333333"/>
          <w:kern w:val="0"/>
          <w:sz w:val="24"/>
          <w:szCs w:val="24"/>
        </w:rPr>
        <w:t>，小于</w:t>
      </w:r>
      <w:r>
        <w:rPr>
          <w:rFonts w:ascii="宋体" w:hAnsi="宋体" w:cs="宋体"/>
          <w:color w:val="333333"/>
          <w:kern w:val="0"/>
          <w:sz w:val="24"/>
          <w:szCs w:val="24"/>
        </w:rPr>
        <w:t>17</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w:t>
      </w:r>
      <w:r>
        <w:rPr>
          <w:rFonts w:ascii="宋体" w:hAnsi="宋体" w:cs="宋体"/>
          <w:color w:val="333333"/>
          <w:kern w:val="0"/>
          <w:sz w:val="24"/>
          <w:szCs w:val="24"/>
        </w:rPr>
        <w:t>27</w:t>
      </w:r>
      <w:r>
        <w:rPr>
          <w:rFonts w:ascii="宋体" w:hAnsi="宋体" w:cs="宋体"/>
          <w:color w:val="333333"/>
          <w:kern w:val="0"/>
          <w:sz w:val="24"/>
          <w:szCs w:val="24"/>
        </w:rPr>
        <w:br w:type="textWrapping"/>
      </w:r>
      <w:r>
        <w:rPr>
          <w:rFonts w:hint="eastAsia" w:ascii="宋体" w:hAnsi="宋体" w:cs="宋体"/>
          <w:color w:val="333333"/>
          <w:kern w:val="0"/>
          <w:sz w:val="24"/>
          <w:szCs w:val="24"/>
        </w:rPr>
        <w:t>Ｄ．大于</w:t>
      </w:r>
      <w:r>
        <w:rPr>
          <w:rFonts w:ascii="宋体" w:hAnsi="宋体" w:cs="宋体"/>
          <w:color w:val="333333"/>
          <w:kern w:val="0"/>
          <w:sz w:val="24"/>
          <w:szCs w:val="24"/>
        </w:rPr>
        <w:t>28</w:t>
      </w:r>
      <w:r>
        <w:rPr>
          <w:rFonts w:hint="eastAsia" w:ascii="宋体" w:hAnsi="宋体" w:cs="宋体"/>
          <w:color w:val="333333"/>
          <w:kern w:val="0"/>
          <w:sz w:val="24"/>
          <w:szCs w:val="24"/>
        </w:rPr>
        <w:t>，小于</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415)</w:t>
      </w:r>
      <w:r>
        <w:rPr>
          <w:rFonts w:hint="eastAsia" w:ascii="宋体" w:hAnsi="宋体" w:cs="宋体"/>
          <w:color w:val="333333"/>
          <w:kern w:val="0"/>
          <w:sz w:val="24"/>
          <w:szCs w:val="24"/>
        </w:rPr>
        <w:t>下列对消防应急灯具表述不正确的是（</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、自带电源型和子母电源型消防应急灯具应设主电、充电、故障状态指示灯，主电状态用绿色，充电状态用红色，故障状态用黄色。</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、集中电源型消防应急灯具的应急电源应设主电、充电、故障和应急状态指示灯，主电状态用绿色，故障状态用黄色，充电和应急状态用红色。</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、投入使用后，应急工作时间不应小于</w:t>
      </w:r>
      <w:r>
        <w:rPr>
          <w:rFonts w:ascii="宋体" w:hAnsi="宋体" w:cs="宋体"/>
          <w:color w:val="333333"/>
          <w:kern w:val="0"/>
          <w:sz w:val="24"/>
          <w:szCs w:val="24"/>
        </w:rPr>
        <w:t>90min</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、消防应急灯具在主电源切断时应能在</w:t>
      </w:r>
      <w:r>
        <w:rPr>
          <w:rFonts w:ascii="宋体" w:hAnsi="宋体" w:cs="宋体"/>
          <w:color w:val="333333"/>
          <w:kern w:val="0"/>
          <w:sz w:val="24"/>
          <w:szCs w:val="24"/>
        </w:rPr>
        <w:t>5s</w:t>
      </w:r>
      <w:r>
        <w:rPr>
          <w:rFonts w:hint="eastAsia" w:ascii="宋体" w:hAnsi="宋体" w:cs="宋体"/>
          <w:color w:val="333333"/>
          <w:kern w:val="0"/>
          <w:sz w:val="24"/>
          <w:szCs w:val="24"/>
        </w:rPr>
        <w:t>内转入应急状态，主电源恢复后，应自动恢复到主电工作状态；</w:t>
      </w:r>
      <w:r>
        <w:rPr>
          <w:rFonts w:ascii="宋体" w:cs="宋体"/>
          <w:color w:val="333333"/>
          <w:kern w:val="0"/>
          <w:sz w:val="24"/>
          <w:szCs w:val="24"/>
        </w:rPr>
        <w:br w:type="textWrapping"/>
      </w:r>
      <w:r>
        <w:rPr>
          <w:rFonts w:ascii="宋体" w:hAnsi="宋体" w:cs="宋体"/>
          <w:color w:val="333333"/>
          <w:kern w:val="0"/>
          <w:sz w:val="24"/>
          <w:szCs w:val="24"/>
        </w:rPr>
        <w:t>416)</w:t>
      </w:r>
      <w:r>
        <w:rPr>
          <w:rFonts w:hint="eastAsia" w:ascii="宋体" w:hAnsi="宋体" w:cs="宋体"/>
          <w:color w:val="333333"/>
          <w:kern w:val="0"/>
          <w:sz w:val="24"/>
          <w:szCs w:val="24"/>
        </w:rPr>
        <w:t>气体灭火系统保护的防护区当两个或两个以上防护区采用组合分配系统时，一个组合分配系统所保护的防护区不应超过</w:t>
      </w:r>
      <w:r>
        <w:rPr>
          <w:rFonts w:ascii="宋体" w:hAnsi="宋体" w:cs="宋体"/>
          <w:color w:val="333333"/>
          <w:kern w:val="0"/>
          <w:sz w:val="24"/>
          <w:szCs w:val="24"/>
        </w:rPr>
        <w:t>________</w:t>
      </w:r>
      <w:r>
        <w:rPr>
          <w:rFonts w:hint="eastAsia" w:ascii="宋体" w:hAnsi="宋体" w:cs="宋体"/>
          <w:color w:val="333333"/>
          <w:kern w:val="0"/>
          <w:sz w:val="24"/>
          <w:szCs w:val="24"/>
        </w:rPr>
        <w:t>个。</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417)</w:t>
      </w:r>
      <w:r>
        <w:rPr>
          <w:rFonts w:hint="eastAsia" w:ascii="宋体" w:hAnsi="宋体" w:cs="宋体"/>
          <w:color w:val="333333"/>
          <w:kern w:val="0"/>
          <w:sz w:val="24"/>
          <w:szCs w:val="24"/>
        </w:rPr>
        <w:t>在对防火门的检查中表述不正确的是（</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外形尺寸应≤样品描述中的外形尺寸，门扇厚度应≥样品描述中的门扇厚度，门框侧壁宽度应≥样品描述中的门框侧壁宽度，玻璃外形尺寸应≤样品描述中的玻璃外形尺寸，玻璃厚度应≥样品描述中的玻璃厚度。</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、防火门用闭门器应有经国家指定、认可的检测机构出具的合格检测报告。</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、钢质、木质防火门应设置防火密封条，该密封条应平直、无拱起。</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、根据门的形状，选择适当的位置设置产品标志、质量检验合格标志和型式认可标志。</w:t>
      </w:r>
      <w:r>
        <w:rPr>
          <w:rFonts w:ascii="宋体" w:cs="宋体"/>
          <w:color w:val="333333"/>
          <w:kern w:val="0"/>
          <w:sz w:val="24"/>
          <w:szCs w:val="24"/>
        </w:rPr>
        <w:br w:type="textWrapping"/>
      </w:r>
      <w:r>
        <w:rPr>
          <w:rFonts w:ascii="宋体" w:hAnsi="宋体" w:cs="宋体"/>
          <w:color w:val="333333"/>
          <w:kern w:val="0"/>
          <w:sz w:val="24"/>
          <w:szCs w:val="24"/>
        </w:rPr>
        <w:t>418)ABC</w:t>
      </w:r>
      <w:r>
        <w:rPr>
          <w:rFonts w:hint="eastAsia" w:ascii="宋体" w:hAnsi="宋体" w:cs="宋体"/>
          <w:color w:val="333333"/>
          <w:kern w:val="0"/>
          <w:sz w:val="24"/>
          <w:szCs w:val="24"/>
        </w:rPr>
        <w:t>干粉灭火剂主要是指</w:t>
      </w:r>
      <w:r>
        <w:rPr>
          <w:rFonts w:ascii="宋体" w:hAnsi="宋体" w:cs="宋体"/>
          <w:color w:val="333333"/>
          <w:kern w:val="0"/>
          <w:sz w:val="24"/>
          <w:szCs w:val="24"/>
        </w:rPr>
        <w:t>________________</w:t>
      </w:r>
      <w:r>
        <w:rPr>
          <w:rFonts w:hint="eastAsia" w:ascii="宋体" w:hAnsi="宋体" w:cs="宋体"/>
          <w:color w:val="333333"/>
          <w:kern w:val="0"/>
          <w:sz w:val="24"/>
          <w:szCs w:val="24"/>
        </w:rPr>
        <w:t>灭火剂</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、磷酸铵盐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、碳酸氢钠</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、氢氧化钠</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、磷酸氢钠</w:t>
      </w:r>
      <w:r>
        <w:rPr>
          <w:rFonts w:ascii="宋体" w:cs="宋体"/>
          <w:color w:val="333333"/>
          <w:kern w:val="0"/>
          <w:sz w:val="24"/>
          <w:szCs w:val="24"/>
        </w:rPr>
        <w:br w:type="textWrapping"/>
      </w:r>
      <w:r>
        <w:rPr>
          <w:rFonts w:ascii="宋体" w:hAnsi="宋体" w:cs="宋体"/>
          <w:color w:val="333333"/>
          <w:kern w:val="0"/>
          <w:sz w:val="24"/>
          <w:szCs w:val="24"/>
        </w:rPr>
        <w:t xml:space="preserve">419)________________ </w:t>
      </w:r>
      <w:r>
        <w:rPr>
          <w:rFonts w:hint="eastAsia" w:ascii="宋体" w:hAnsi="宋体" w:cs="宋体"/>
          <w:color w:val="333333"/>
          <w:kern w:val="0"/>
          <w:sz w:val="24"/>
          <w:szCs w:val="24"/>
        </w:rPr>
        <w:t>标准的法律效力最高。</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、国际标准</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、国家标准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、行业标准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、地方标准</w:t>
      </w:r>
      <w:r>
        <w:rPr>
          <w:rFonts w:ascii="宋体" w:cs="宋体"/>
          <w:color w:val="333333"/>
          <w:kern w:val="0"/>
          <w:sz w:val="24"/>
          <w:szCs w:val="24"/>
        </w:rPr>
        <w:br w:type="textWrapping"/>
      </w:r>
      <w:r>
        <w:rPr>
          <w:rFonts w:ascii="宋体" w:hAnsi="宋体" w:cs="宋体"/>
          <w:color w:val="333333"/>
          <w:kern w:val="0"/>
          <w:sz w:val="24"/>
          <w:szCs w:val="24"/>
        </w:rPr>
        <w:t>420)B2</w:t>
      </w:r>
      <w:r>
        <w:rPr>
          <w:rFonts w:hint="eastAsia" w:ascii="宋体" w:hAnsi="宋体" w:cs="宋体"/>
          <w:color w:val="333333"/>
          <w:kern w:val="0"/>
          <w:sz w:val="24"/>
          <w:szCs w:val="24"/>
        </w:rPr>
        <w:t>级建筑材料是指</w:t>
      </w:r>
      <w:r>
        <w:rPr>
          <w:rFonts w:ascii="宋体" w:hAnsi="宋体" w:cs="宋体"/>
          <w:color w:val="333333"/>
          <w:kern w:val="0"/>
          <w:sz w:val="24"/>
          <w:szCs w:val="24"/>
        </w:rPr>
        <w:t>________________________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、难燃材料</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、阻燃材料</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、可燃材料</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421)F3</w:t>
      </w:r>
      <w:r>
        <w:rPr>
          <w:rFonts w:hint="eastAsia" w:ascii="宋体" w:hAnsi="宋体" w:cs="宋体"/>
          <w:color w:val="333333"/>
          <w:kern w:val="0"/>
          <w:sz w:val="24"/>
          <w:szCs w:val="24"/>
        </w:rPr>
        <w:t>型复合钢质防火卷帘的耐火时间为</w:t>
      </w:r>
      <w:r>
        <w:rPr>
          <w:rFonts w:ascii="宋体" w:hAnsi="宋体" w:cs="宋体"/>
          <w:color w:val="333333"/>
          <w:kern w:val="0"/>
          <w:sz w:val="24"/>
          <w:szCs w:val="24"/>
        </w:rPr>
        <w:t>________________ 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422)GA386-2003</w:t>
      </w:r>
      <w:r>
        <w:rPr>
          <w:rFonts w:hint="eastAsia" w:ascii="宋体" w:hAnsi="宋体" w:cs="宋体"/>
          <w:color w:val="333333"/>
          <w:kern w:val="0"/>
          <w:sz w:val="24"/>
          <w:szCs w:val="24"/>
        </w:rPr>
        <w:t>是</w:t>
      </w:r>
      <w:r>
        <w:rPr>
          <w:rFonts w:ascii="宋体" w:hAnsi="宋体" w:cs="宋体"/>
          <w:color w:val="333333"/>
          <w:kern w:val="0"/>
          <w:sz w:val="24"/>
          <w:szCs w:val="24"/>
        </w:rPr>
        <w:t>________________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、国家标准</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、推荐性国家标准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、行业标准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、地方标准</w:t>
      </w:r>
      <w:r>
        <w:rPr>
          <w:rFonts w:ascii="宋体" w:cs="宋体"/>
          <w:color w:val="333333"/>
          <w:kern w:val="0"/>
          <w:sz w:val="24"/>
          <w:szCs w:val="24"/>
        </w:rPr>
        <w:br w:type="textWrapping"/>
      </w:r>
      <w:r>
        <w:rPr>
          <w:rFonts w:ascii="宋体" w:hAnsi="宋体" w:cs="宋体"/>
          <w:color w:val="333333"/>
          <w:kern w:val="0"/>
          <w:sz w:val="24"/>
          <w:szCs w:val="24"/>
        </w:rPr>
        <w:t>423)</w:t>
      </w:r>
      <w:r>
        <w:rPr>
          <w:rFonts w:hint="eastAsia" w:ascii="宋体" w:hAnsi="宋体" w:cs="宋体"/>
          <w:color w:val="333333"/>
          <w:kern w:val="0"/>
          <w:sz w:val="24"/>
          <w:szCs w:val="24"/>
        </w:rPr>
        <w:t>电缆防火涂料的耐火性能是以</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作为测试指标的。</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耐火时间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火焰传播比值</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阻火性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炭化高度</w:t>
      </w:r>
      <w:r>
        <w:rPr>
          <w:rFonts w:ascii="宋体" w:cs="宋体"/>
          <w:color w:val="333333"/>
          <w:kern w:val="0"/>
          <w:sz w:val="24"/>
          <w:szCs w:val="24"/>
        </w:rPr>
        <w:br w:type="textWrapping"/>
      </w:r>
      <w:r>
        <w:rPr>
          <w:rFonts w:ascii="宋体" w:hAnsi="宋体" w:cs="宋体"/>
          <w:color w:val="333333"/>
          <w:kern w:val="0"/>
          <w:sz w:val="24"/>
          <w:szCs w:val="24"/>
        </w:rPr>
        <w:t>424)</w:t>
      </w:r>
      <w:r>
        <w:rPr>
          <w:rFonts w:hint="eastAsia" w:ascii="宋体" w:hAnsi="宋体" w:cs="宋体"/>
          <w:color w:val="333333"/>
          <w:kern w:val="0"/>
          <w:sz w:val="24"/>
          <w:szCs w:val="24"/>
        </w:rPr>
        <w:t>定温、差定温火灾探测器的灵敏度分为</w:t>
      </w:r>
      <w:r>
        <w:rPr>
          <w:rFonts w:ascii="宋体" w:hAnsi="宋体" w:cs="宋体"/>
          <w:color w:val="333333"/>
          <w:kern w:val="0"/>
          <w:sz w:val="24"/>
          <w:szCs w:val="24"/>
        </w:rPr>
        <w:t>________________</w:t>
      </w:r>
      <w:r>
        <w:rPr>
          <w:rFonts w:hint="eastAsia" w:ascii="宋体" w:hAnsi="宋体" w:cs="宋体"/>
          <w:color w:val="333333"/>
          <w:kern w:val="0"/>
          <w:sz w:val="24"/>
          <w:szCs w:val="24"/>
        </w:rPr>
        <w:t>级。</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425)</w:t>
      </w:r>
      <w:r>
        <w:rPr>
          <w:rFonts w:hint="eastAsia" w:ascii="宋体" w:hAnsi="宋体" w:cs="宋体"/>
          <w:color w:val="333333"/>
          <w:kern w:val="0"/>
          <w:sz w:val="24"/>
          <w:szCs w:val="24"/>
        </w:rPr>
        <w:t>防火阀平时呈开启状态，火灾时当管道内温度达到</w:t>
      </w:r>
      <w:r>
        <w:rPr>
          <w:rFonts w:ascii="宋体" w:hAnsi="宋体" w:cs="宋体"/>
          <w:color w:val="333333"/>
          <w:kern w:val="0"/>
          <w:sz w:val="24"/>
          <w:szCs w:val="24"/>
        </w:rPr>
        <w:t>________________(D)</w:t>
      </w:r>
      <w:r>
        <w:rPr>
          <w:rFonts w:hint="eastAsia" w:ascii="宋体" w:hAnsi="宋体" w:cs="宋体"/>
          <w:color w:val="333333"/>
          <w:kern w:val="0"/>
          <w:sz w:val="24"/>
          <w:szCs w:val="24"/>
        </w:rPr>
        <w:t>℃时关闭</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55________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70</w:t>
      </w:r>
      <w:r>
        <w:rPr>
          <w:rFonts w:ascii="宋体" w:hAnsi="宋体" w:cs="宋体"/>
          <w:color w:val="333333"/>
          <w:kern w:val="0"/>
          <w:sz w:val="24"/>
          <w:szCs w:val="24"/>
        </w:rPr>
        <w:br w:type="textWrapping"/>
      </w:r>
      <w:r>
        <w:rPr>
          <w:rFonts w:ascii="宋体" w:hAnsi="宋体" w:cs="宋体"/>
          <w:color w:val="333333"/>
          <w:kern w:val="0"/>
          <w:sz w:val="24"/>
          <w:szCs w:val="24"/>
        </w:rPr>
        <w:t>426)</w:t>
      </w:r>
      <w:r>
        <w:rPr>
          <w:rFonts w:hint="eastAsia" w:ascii="宋体" w:hAnsi="宋体" w:cs="宋体"/>
          <w:color w:val="333333"/>
          <w:kern w:val="0"/>
          <w:sz w:val="24"/>
          <w:szCs w:val="24"/>
        </w:rPr>
        <w:t>防火封堵材料的耐火性能分为三级，其中二级的耐火时间≥</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 xml:space="preserve"> 180min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150min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120min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60min</w:t>
      </w:r>
      <w:r>
        <w:rPr>
          <w:rFonts w:ascii="宋体" w:hAnsi="宋体" w:cs="宋体"/>
          <w:color w:val="333333"/>
          <w:kern w:val="0"/>
          <w:sz w:val="24"/>
          <w:szCs w:val="24"/>
        </w:rPr>
        <w:br w:type="textWrapping"/>
      </w:r>
      <w:r>
        <w:rPr>
          <w:rFonts w:ascii="宋体" w:hAnsi="宋体" w:cs="宋体"/>
          <w:color w:val="333333"/>
          <w:kern w:val="0"/>
          <w:sz w:val="24"/>
          <w:szCs w:val="24"/>
        </w:rPr>
        <w:t>427)</w:t>
      </w:r>
      <w:r>
        <w:rPr>
          <w:rFonts w:hint="eastAsia" w:ascii="宋体" w:hAnsi="宋体" w:cs="宋体"/>
          <w:color w:val="333333"/>
          <w:kern w:val="0"/>
          <w:sz w:val="24"/>
          <w:szCs w:val="24"/>
        </w:rPr>
        <w:t>防火卷帘的型式检验周期为</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年。</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428)</w:t>
      </w:r>
      <w:r>
        <w:rPr>
          <w:rFonts w:hint="eastAsia" w:ascii="宋体" w:hAnsi="宋体" w:cs="宋体"/>
          <w:color w:val="333333"/>
          <w:kern w:val="0"/>
          <w:sz w:val="24"/>
          <w:szCs w:val="24"/>
        </w:rPr>
        <w:t>钢质防火窗按照耐火极限可分为甲、乙、丙三类，其中丙级的耐火极限为≥</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72min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54min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36min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30min</w:t>
      </w:r>
      <w:r>
        <w:rPr>
          <w:rFonts w:ascii="宋体" w:hAnsi="宋体" w:cs="宋体"/>
          <w:color w:val="333333"/>
          <w:kern w:val="0"/>
          <w:sz w:val="24"/>
          <w:szCs w:val="24"/>
        </w:rPr>
        <w:br w:type="textWrapping"/>
      </w:r>
      <w:r>
        <w:rPr>
          <w:rFonts w:ascii="宋体" w:hAnsi="宋体" w:cs="宋体"/>
          <w:color w:val="333333"/>
          <w:kern w:val="0"/>
          <w:sz w:val="24"/>
          <w:szCs w:val="24"/>
        </w:rPr>
        <w:t>429)</w:t>
      </w:r>
      <w:r>
        <w:rPr>
          <w:rFonts w:hint="eastAsia" w:ascii="宋体" w:hAnsi="宋体" w:cs="宋体"/>
          <w:color w:val="333333"/>
          <w:kern w:val="0"/>
          <w:sz w:val="24"/>
          <w:szCs w:val="24"/>
        </w:rPr>
        <w:t>根据国家标准，消火栓箱门的开启角度不应小于</w:t>
      </w:r>
      <w:r>
        <w:rPr>
          <w:rFonts w:ascii="宋体" w:hAnsi="宋体" w:cs="宋体"/>
          <w:color w:val="333333"/>
          <w:kern w:val="0"/>
          <w:sz w:val="24"/>
          <w:szCs w:val="24"/>
        </w:rPr>
        <w:t>________ (B)</w:t>
      </w:r>
      <w:r>
        <w:rPr>
          <w:rFonts w:hint="eastAsia" w:ascii="宋体" w:hAnsi="宋体" w:cs="宋体"/>
          <w:color w:val="333333"/>
          <w:kern w:val="0"/>
          <w:sz w:val="24"/>
          <w:szCs w:val="24"/>
        </w:rPr>
        <w:t>度。</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175 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120</w:t>
      </w:r>
      <w:r>
        <w:rPr>
          <w:rFonts w:ascii="宋体" w:hAnsi="宋体" w:cs="宋体"/>
          <w:color w:val="333333"/>
          <w:kern w:val="0"/>
          <w:sz w:val="24"/>
          <w:szCs w:val="24"/>
        </w:rPr>
        <w:br w:type="textWrapping"/>
      </w:r>
      <w:r>
        <w:rPr>
          <w:rFonts w:ascii="宋体" w:hAnsi="宋体" w:cs="宋体"/>
          <w:color w:val="333333"/>
          <w:kern w:val="0"/>
          <w:sz w:val="24"/>
          <w:szCs w:val="24"/>
        </w:rPr>
        <w:t>430)</w:t>
      </w:r>
      <w:r>
        <w:rPr>
          <w:rFonts w:hint="eastAsia" w:ascii="宋体" w:hAnsi="宋体" w:cs="宋体"/>
          <w:color w:val="333333"/>
          <w:kern w:val="0"/>
          <w:sz w:val="24"/>
          <w:szCs w:val="24"/>
        </w:rPr>
        <w:t>国家对产品质量实行以</w:t>
      </w:r>
      <w:r>
        <w:rPr>
          <w:rFonts w:ascii="宋体" w:hAnsi="宋体" w:cs="宋体"/>
          <w:color w:val="333333"/>
          <w:kern w:val="0"/>
          <w:sz w:val="24"/>
          <w:szCs w:val="24"/>
        </w:rPr>
        <w:t>________________</w:t>
      </w:r>
      <w:r>
        <w:rPr>
          <w:rFonts w:hint="eastAsia" w:ascii="宋体" w:hAnsi="宋体" w:cs="宋体"/>
          <w:color w:val="333333"/>
          <w:kern w:val="0"/>
          <w:sz w:val="24"/>
          <w:szCs w:val="24"/>
        </w:rPr>
        <w:t>为主要方式的监督检查制度。</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、抽查</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、验收</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、验证</w:t>
      </w:r>
      <w:r>
        <w:rPr>
          <w:rFonts w:ascii="宋体" w:cs="宋体"/>
          <w:color w:val="333333"/>
          <w:kern w:val="0"/>
          <w:sz w:val="24"/>
          <w:szCs w:val="24"/>
        </w:rPr>
        <w:br w:type="textWrapping"/>
      </w:r>
      <w:r>
        <w:rPr>
          <w:rFonts w:ascii="宋体" w:hAnsi="宋体" w:cs="宋体"/>
          <w:color w:val="333333"/>
          <w:kern w:val="0"/>
          <w:sz w:val="24"/>
          <w:szCs w:val="24"/>
        </w:rPr>
        <w:t>431)</w:t>
      </w:r>
      <w:r>
        <w:rPr>
          <w:rFonts w:hint="eastAsia" w:ascii="宋体" w:hAnsi="宋体" w:cs="宋体"/>
          <w:color w:val="333333"/>
          <w:kern w:val="0"/>
          <w:sz w:val="24"/>
          <w:szCs w:val="24"/>
        </w:rPr>
        <w:t>国家防火建材质量监督检验中心在</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、沈阳</w:t>
      </w:r>
      <w:r>
        <w:rPr>
          <w:rFonts w:ascii="宋体" w:hAnsi="宋体" w:cs="宋体"/>
          <w:color w:val="333333"/>
          <w:kern w:val="0"/>
          <w:sz w:val="24"/>
          <w:szCs w:val="24"/>
        </w:rPr>
        <w:t>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、上海</w:t>
      </w:r>
      <w:r>
        <w:rPr>
          <w:rFonts w:ascii="宋体" w:hAnsi="宋体" w:cs="宋体"/>
          <w:color w:val="333333"/>
          <w:kern w:val="0"/>
          <w:sz w:val="24"/>
          <w:szCs w:val="24"/>
        </w:rPr>
        <w:t>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、天津</w:t>
      </w:r>
      <w:r>
        <w:rPr>
          <w:rFonts w:ascii="宋体" w:hAnsi="宋体" w:cs="宋体"/>
          <w:color w:val="333333"/>
          <w:kern w:val="0"/>
          <w:sz w:val="24"/>
          <w:szCs w:val="24"/>
        </w:rPr>
        <w:t>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、四川</w:t>
      </w:r>
      <w:r>
        <w:rPr>
          <w:rFonts w:ascii="宋体" w:cs="宋体"/>
          <w:color w:val="333333"/>
          <w:kern w:val="0"/>
          <w:sz w:val="24"/>
          <w:szCs w:val="24"/>
        </w:rPr>
        <w:br w:type="textWrapping"/>
      </w:r>
      <w:r>
        <w:rPr>
          <w:rFonts w:ascii="宋体" w:hAnsi="宋体" w:cs="宋体"/>
          <w:color w:val="333333"/>
          <w:kern w:val="0"/>
          <w:sz w:val="24"/>
          <w:szCs w:val="24"/>
        </w:rPr>
        <w:t>432)</w:t>
      </w:r>
      <w:r>
        <w:rPr>
          <w:rFonts w:hint="eastAsia" w:ascii="宋体" w:hAnsi="宋体" w:cs="宋体"/>
          <w:color w:val="333333"/>
          <w:kern w:val="0"/>
          <w:sz w:val="24"/>
          <w:szCs w:val="24"/>
        </w:rPr>
        <w:t>红色玻璃球洒水喷头的动作温度是</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76________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72________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68________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63</w:t>
      </w:r>
      <w:r>
        <w:rPr>
          <w:rFonts w:ascii="宋体" w:hAnsi="宋体" w:cs="宋体"/>
          <w:color w:val="333333"/>
          <w:kern w:val="0"/>
          <w:sz w:val="24"/>
          <w:szCs w:val="24"/>
        </w:rPr>
        <w:br w:type="textWrapping"/>
      </w:r>
      <w:r>
        <w:rPr>
          <w:rFonts w:ascii="宋体" w:hAnsi="宋体" w:cs="宋体"/>
          <w:color w:val="333333"/>
          <w:kern w:val="0"/>
          <w:sz w:val="24"/>
          <w:szCs w:val="24"/>
        </w:rPr>
        <w:t>433)</w:t>
      </w:r>
      <w:r>
        <w:rPr>
          <w:rFonts w:hint="eastAsia" w:ascii="宋体" w:hAnsi="宋体" w:cs="宋体"/>
          <w:color w:val="333333"/>
          <w:kern w:val="0"/>
          <w:sz w:val="24"/>
          <w:szCs w:val="24"/>
        </w:rPr>
        <w:t>黄色玻璃球洒水喷头的动作温度是</w:t>
      </w:r>
      <w:r>
        <w:rPr>
          <w:rFonts w:ascii="宋体" w:hAnsi="宋体" w:cs="宋体"/>
          <w:color w:val="333333"/>
          <w:kern w:val="0"/>
          <w:sz w:val="24"/>
          <w:szCs w:val="24"/>
        </w:rPr>
        <w:t>________________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57________________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68________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79</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93</w:t>
      </w:r>
      <w:r>
        <w:rPr>
          <w:rFonts w:ascii="宋体" w:hAnsi="宋体" w:cs="宋体"/>
          <w:color w:val="333333"/>
          <w:kern w:val="0"/>
          <w:sz w:val="24"/>
          <w:szCs w:val="24"/>
        </w:rPr>
        <w:br w:type="textWrapping"/>
      </w:r>
      <w:r>
        <w:rPr>
          <w:rFonts w:ascii="宋体" w:hAnsi="宋体" w:cs="宋体"/>
          <w:color w:val="333333"/>
          <w:kern w:val="0"/>
          <w:sz w:val="24"/>
          <w:szCs w:val="24"/>
        </w:rPr>
        <w:t>434)</w:t>
      </w:r>
      <w:r>
        <w:rPr>
          <w:rFonts w:hint="eastAsia" w:ascii="宋体" w:hAnsi="宋体" w:cs="宋体"/>
          <w:color w:val="333333"/>
          <w:kern w:val="0"/>
          <w:sz w:val="24"/>
          <w:szCs w:val="24"/>
        </w:rPr>
        <w:t>机械泡沫和水型灭火器应按照生产厂家说明书要求的灭火剂进行再充装，灭火剂的出厂日期不应超过</w:t>
      </w:r>
      <w:r>
        <w:rPr>
          <w:rFonts w:ascii="宋体" w:hAnsi="宋体" w:cs="宋体"/>
          <w:color w:val="333333"/>
          <w:kern w:val="0"/>
          <w:sz w:val="24"/>
          <w:szCs w:val="24"/>
        </w:rPr>
        <w:t>________________</w:t>
      </w:r>
      <w:r>
        <w:rPr>
          <w:rFonts w:hint="eastAsia" w:ascii="宋体" w:hAnsi="宋体" w:cs="宋体"/>
          <w:color w:val="333333"/>
          <w:kern w:val="0"/>
          <w:sz w:val="24"/>
          <w:szCs w:val="24"/>
        </w:rPr>
        <w:t>个月。</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435)</w:t>
      </w:r>
      <w:r>
        <w:rPr>
          <w:rFonts w:hint="eastAsia" w:ascii="宋体" w:hAnsi="宋体" w:cs="宋体"/>
          <w:color w:val="333333"/>
          <w:kern w:val="0"/>
          <w:sz w:val="24"/>
          <w:szCs w:val="24"/>
        </w:rPr>
        <w:t>甲级木质带玻璃带亮窗防火门的耐火极限是</w:t>
      </w:r>
      <w:r>
        <w:rPr>
          <w:rFonts w:ascii="宋体" w:hAnsi="宋体" w:cs="宋体"/>
          <w:color w:val="333333"/>
          <w:kern w:val="0"/>
          <w:sz w:val="24"/>
          <w:szCs w:val="24"/>
        </w:rPr>
        <w:t>________________ h</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0.9________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0.6</w:t>
      </w:r>
      <w:r>
        <w:rPr>
          <w:rFonts w:ascii="宋体" w:hAnsi="宋体" w:cs="宋体"/>
          <w:color w:val="333333"/>
          <w:kern w:val="0"/>
          <w:sz w:val="24"/>
          <w:szCs w:val="24"/>
        </w:rPr>
        <w:br w:type="textWrapping"/>
      </w:r>
      <w:r>
        <w:rPr>
          <w:rFonts w:ascii="宋体" w:hAnsi="宋体" w:cs="宋体"/>
          <w:color w:val="333333"/>
          <w:kern w:val="0"/>
          <w:sz w:val="24"/>
          <w:szCs w:val="24"/>
        </w:rPr>
        <w:t>436)</w:t>
      </w:r>
      <w:r>
        <w:rPr>
          <w:rFonts w:hint="eastAsia" w:ascii="宋体" w:hAnsi="宋体" w:cs="宋体"/>
          <w:color w:val="333333"/>
          <w:kern w:val="0"/>
          <w:sz w:val="24"/>
          <w:szCs w:val="24"/>
        </w:rPr>
        <w:t>灭火器的压力表上红色指示区表示</w:t>
      </w:r>
      <w:r>
        <w:rPr>
          <w:rFonts w:ascii="宋体" w:hAnsi="宋体" w:cs="宋体"/>
          <w:color w:val="333333"/>
          <w:kern w:val="0"/>
          <w:sz w:val="24"/>
          <w:szCs w:val="24"/>
        </w:rPr>
        <w:t>________________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、压力不足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、压力过大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、工作压力</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、没有压力</w:t>
      </w:r>
      <w:r>
        <w:rPr>
          <w:rFonts w:ascii="宋体" w:cs="宋体"/>
          <w:color w:val="333333"/>
          <w:kern w:val="0"/>
          <w:sz w:val="24"/>
          <w:szCs w:val="24"/>
        </w:rPr>
        <w:br w:type="textWrapping"/>
      </w:r>
      <w:r>
        <w:rPr>
          <w:rFonts w:ascii="宋体" w:hAnsi="宋体" w:cs="宋体"/>
          <w:color w:val="333333"/>
          <w:kern w:val="0"/>
          <w:sz w:val="24"/>
          <w:szCs w:val="24"/>
        </w:rPr>
        <w:t>437)</w:t>
      </w:r>
      <w:r>
        <w:rPr>
          <w:rFonts w:hint="eastAsia" w:ascii="宋体" w:hAnsi="宋体" w:cs="宋体"/>
          <w:color w:val="333333"/>
          <w:kern w:val="0"/>
          <w:sz w:val="24"/>
          <w:szCs w:val="24"/>
        </w:rPr>
        <w:t>按照</w:t>
      </w:r>
      <w:r>
        <w:rPr>
          <w:rFonts w:ascii="宋体" w:hAnsi="宋体" w:cs="宋体"/>
          <w:color w:val="333333"/>
          <w:kern w:val="0"/>
          <w:sz w:val="24"/>
          <w:szCs w:val="24"/>
        </w:rPr>
        <w:t>GB4351</w:t>
      </w:r>
      <w:r>
        <w:rPr>
          <w:rFonts w:hint="eastAsia" w:ascii="宋体" w:hAnsi="宋体" w:cs="宋体"/>
          <w:color w:val="333333"/>
          <w:kern w:val="0"/>
          <w:sz w:val="24"/>
          <w:szCs w:val="24"/>
        </w:rPr>
        <w:t>－</w:t>
      </w:r>
      <w:r>
        <w:rPr>
          <w:rFonts w:ascii="宋体" w:hAnsi="宋体" w:cs="宋体"/>
          <w:color w:val="333333"/>
          <w:kern w:val="0"/>
          <w:sz w:val="24"/>
          <w:szCs w:val="24"/>
        </w:rPr>
        <w:t>2005</w:t>
      </w:r>
      <w:r>
        <w:rPr>
          <w:rFonts w:hint="eastAsia" w:ascii="宋体" w:hAnsi="宋体" w:cs="宋体"/>
          <w:color w:val="333333"/>
          <w:kern w:val="0"/>
          <w:sz w:val="24"/>
          <w:szCs w:val="24"/>
        </w:rPr>
        <w:t>的规定，</w:t>
      </w:r>
      <w:r>
        <w:rPr>
          <w:rFonts w:ascii="宋体" w:hAnsi="宋体" w:cs="宋体"/>
          <w:color w:val="333333"/>
          <w:kern w:val="0"/>
          <w:sz w:val="24"/>
          <w:szCs w:val="24"/>
        </w:rPr>
        <w:t>8kg</w:t>
      </w:r>
      <w:r>
        <w:rPr>
          <w:rFonts w:hint="eastAsia" w:ascii="宋体" w:hAnsi="宋体" w:cs="宋体"/>
          <w:color w:val="333333"/>
          <w:kern w:val="0"/>
          <w:sz w:val="24"/>
          <w:szCs w:val="24"/>
        </w:rPr>
        <w:t>手提贮压式磷酸铵盐干粉灭火器的型号标记为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MF8</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MFZ/ABC8</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MY8</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MP8</w:t>
      </w:r>
      <w:r>
        <w:rPr>
          <w:rFonts w:ascii="宋体" w:hAnsi="宋体" w:cs="宋体"/>
          <w:color w:val="333333"/>
          <w:kern w:val="0"/>
          <w:sz w:val="24"/>
          <w:szCs w:val="24"/>
        </w:rPr>
        <w:br w:type="textWrapping"/>
      </w:r>
      <w:r>
        <w:rPr>
          <w:rFonts w:ascii="宋体" w:hAnsi="宋体" w:cs="宋体"/>
          <w:color w:val="333333"/>
          <w:kern w:val="0"/>
          <w:sz w:val="24"/>
          <w:szCs w:val="24"/>
        </w:rPr>
        <w:t>438)</w:t>
      </w:r>
      <w:r>
        <w:rPr>
          <w:rFonts w:hint="eastAsia" w:ascii="宋体" w:hAnsi="宋体" w:cs="宋体"/>
          <w:color w:val="333333"/>
          <w:kern w:val="0"/>
          <w:sz w:val="24"/>
          <w:szCs w:val="24"/>
        </w:rPr>
        <w:t>灭火器做维修型式检验时，样品由</w:t>
      </w:r>
      <w:r>
        <w:rPr>
          <w:rFonts w:ascii="宋体" w:hAnsi="宋体" w:cs="宋体"/>
          <w:color w:val="333333"/>
          <w:kern w:val="0"/>
          <w:sz w:val="24"/>
          <w:szCs w:val="24"/>
        </w:rPr>
        <w:t>________________</w:t>
      </w:r>
      <w:r>
        <w:rPr>
          <w:rFonts w:hint="eastAsia" w:ascii="宋体" w:hAnsi="宋体" w:cs="宋体"/>
          <w:color w:val="333333"/>
          <w:kern w:val="0"/>
          <w:sz w:val="24"/>
          <w:szCs w:val="24"/>
        </w:rPr>
        <w:t>抽取。</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、公安消防人员</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、检验人员</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、企业人员</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、送样人员</w:t>
      </w:r>
      <w:r>
        <w:rPr>
          <w:rFonts w:ascii="宋体" w:cs="宋体"/>
          <w:color w:val="333333"/>
          <w:kern w:val="0"/>
          <w:sz w:val="24"/>
          <w:szCs w:val="24"/>
        </w:rPr>
        <w:br w:type="textWrapping"/>
      </w:r>
      <w:r>
        <w:rPr>
          <w:rFonts w:ascii="宋体" w:hAnsi="宋体" w:cs="宋体"/>
          <w:color w:val="333333"/>
          <w:kern w:val="0"/>
          <w:sz w:val="24"/>
          <w:szCs w:val="24"/>
        </w:rPr>
        <w:t>439)</w:t>
      </w:r>
      <w:r>
        <w:rPr>
          <w:rFonts w:hint="eastAsia" w:ascii="宋体" w:hAnsi="宋体" w:cs="宋体"/>
          <w:color w:val="333333"/>
          <w:kern w:val="0"/>
          <w:sz w:val="24"/>
          <w:szCs w:val="24"/>
        </w:rPr>
        <w:t>排烟防火阀平时呈开启状态，火灾时当管道内温度达到</w:t>
      </w:r>
      <w:r>
        <w:rPr>
          <w:rFonts w:ascii="宋体" w:hAnsi="宋体" w:cs="宋体"/>
          <w:color w:val="333333"/>
          <w:kern w:val="0"/>
          <w:sz w:val="24"/>
          <w:szCs w:val="24"/>
        </w:rPr>
        <w:t>________ (B)</w:t>
      </w:r>
      <w:r>
        <w:rPr>
          <w:rFonts w:hint="eastAsia" w:ascii="宋体" w:hAnsi="宋体" w:cs="宋体"/>
          <w:color w:val="333333"/>
          <w:kern w:val="0"/>
          <w:sz w:val="24"/>
          <w:szCs w:val="24"/>
        </w:rPr>
        <w:t>时自行关闭。</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 xml:space="preserve"> 300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280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250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210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440)</w:t>
      </w:r>
      <w:r>
        <w:rPr>
          <w:rFonts w:hint="eastAsia" w:ascii="宋体" w:hAnsi="宋体" w:cs="宋体"/>
          <w:color w:val="333333"/>
          <w:kern w:val="0"/>
          <w:sz w:val="24"/>
          <w:szCs w:val="24"/>
        </w:rPr>
        <w:t>气体灭火系统同一防护区的预制灭火系统装置多于</w:t>
      </w:r>
      <w:r>
        <w:rPr>
          <w:rFonts w:ascii="宋体" w:hAnsi="宋体" w:cs="宋体"/>
          <w:color w:val="333333"/>
          <w:kern w:val="0"/>
          <w:sz w:val="24"/>
          <w:szCs w:val="24"/>
        </w:rPr>
        <w:t>1</w:t>
      </w:r>
      <w:r>
        <w:rPr>
          <w:rFonts w:hint="eastAsia" w:ascii="宋体" w:hAnsi="宋体" w:cs="宋体"/>
          <w:color w:val="333333"/>
          <w:kern w:val="0"/>
          <w:sz w:val="24"/>
          <w:szCs w:val="24"/>
        </w:rPr>
        <w:t>台时，必须能同时启动，其动作响应时差不得大于</w:t>
      </w:r>
      <w:r>
        <w:rPr>
          <w:rFonts w:ascii="宋体" w:hAnsi="宋体" w:cs="宋体"/>
          <w:color w:val="333333"/>
          <w:kern w:val="0"/>
          <w:sz w:val="24"/>
          <w:szCs w:val="24"/>
        </w:rPr>
        <w:t>________s</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441)</w:t>
      </w:r>
      <w:r>
        <w:rPr>
          <w:rFonts w:hint="eastAsia" w:ascii="宋体" w:hAnsi="宋体" w:cs="宋体"/>
          <w:color w:val="333333"/>
          <w:kern w:val="0"/>
          <w:sz w:val="24"/>
          <w:szCs w:val="24"/>
        </w:rPr>
        <w:t>我国在</w:t>
      </w:r>
      <w:r>
        <w:rPr>
          <w:rFonts w:ascii="宋体" w:hAnsi="宋体" w:cs="宋体"/>
          <w:color w:val="333333"/>
          <w:kern w:val="0"/>
          <w:sz w:val="24"/>
          <w:szCs w:val="24"/>
        </w:rPr>
        <w:t xml:space="preserve">________ </w:t>
      </w:r>
      <w:r>
        <w:rPr>
          <w:rFonts w:hint="eastAsia" w:ascii="宋体" w:hAnsi="宋体" w:cs="宋体"/>
          <w:color w:val="333333"/>
          <w:kern w:val="0"/>
          <w:sz w:val="24"/>
          <w:szCs w:val="24"/>
        </w:rPr>
        <w:t>完全关闭</w:t>
      </w:r>
      <w:r>
        <w:rPr>
          <w:rFonts w:ascii="宋体" w:hAnsi="宋体" w:cs="宋体"/>
          <w:color w:val="333333"/>
          <w:kern w:val="0"/>
          <w:sz w:val="24"/>
          <w:szCs w:val="24"/>
        </w:rPr>
        <w:t>1301</w:t>
      </w:r>
      <w:r>
        <w:rPr>
          <w:rFonts w:hint="eastAsia" w:ascii="宋体" w:hAnsi="宋体" w:cs="宋体"/>
          <w:color w:val="333333"/>
          <w:kern w:val="0"/>
          <w:sz w:val="24"/>
          <w:szCs w:val="24"/>
        </w:rPr>
        <w:t>灭火剂生产企业。</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2003</w:t>
      </w:r>
      <w:r>
        <w:rPr>
          <w:rFonts w:hint="eastAsia" w:ascii="宋体" w:hAnsi="宋体" w:cs="宋体"/>
          <w:color w:val="333333"/>
          <w:kern w:val="0"/>
          <w:sz w:val="24"/>
          <w:szCs w:val="24"/>
        </w:rPr>
        <w:t>年</w:t>
      </w:r>
      <w:r>
        <w:rPr>
          <w:rFonts w:ascii="宋体" w:hAnsi="宋体" w:cs="宋体"/>
          <w:color w:val="333333"/>
          <w:kern w:val="0"/>
          <w:sz w:val="24"/>
          <w:szCs w:val="24"/>
        </w:rPr>
        <w:t>12</w:t>
      </w:r>
      <w:r>
        <w:rPr>
          <w:rFonts w:hint="eastAsia" w:ascii="宋体" w:hAnsi="宋体" w:cs="宋体"/>
          <w:color w:val="333333"/>
          <w:kern w:val="0"/>
          <w:sz w:val="24"/>
          <w:szCs w:val="24"/>
        </w:rPr>
        <w:t>月</w:t>
      </w:r>
      <w:r>
        <w:rPr>
          <w:rFonts w:ascii="宋体" w:hAnsi="宋体" w:cs="宋体"/>
          <w:color w:val="333333"/>
          <w:kern w:val="0"/>
          <w:sz w:val="24"/>
          <w:szCs w:val="24"/>
        </w:rPr>
        <w:t>31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2005</w:t>
      </w:r>
      <w:r>
        <w:rPr>
          <w:rFonts w:hint="eastAsia" w:ascii="宋体" w:hAnsi="宋体" w:cs="宋体"/>
          <w:color w:val="333333"/>
          <w:kern w:val="0"/>
          <w:sz w:val="24"/>
          <w:szCs w:val="24"/>
        </w:rPr>
        <w:t>年</w:t>
      </w:r>
      <w:r>
        <w:rPr>
          <w:rFonts w:ascii="宋体" w:hAnsi="宋体" w:cs="宋体"/>
          <w:color w:val="333333"/>
          <w:kern w:val="0"/>
          <w:sz w:val="24"/>
          <w:szCs w:val="24"/>
        </w:rPr>
        <w:t>1</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2006</w:t>
      </w:r>
      <w:r>
        <w:rPr>
          <w:rFonts w:hint="eastAsia" w:ascii="宋体" w:hAnsi="宋体" w:cs="宋体"/>
          <w:color w:val="333333"/>
          <w:kern w:val="0"/>
          <w:sz w:val="24"/>
          <w:szCs w:val="24"/>
        </w:rPr>
        <w:t>年</w:t>
      </w:r>
      <w:r>
        <w:rPr>
          <w:rFonts w:ascii="宋体" w:hAnsi="宋体" w:cs="宋体"/>
          <w:color w:val="333333"/>
          <w:kern w:val="0"/>
          <w:sz w:val="24"/>
          <w:szCs w:val="24"/>
        </w:rPr>
        <w:t>1</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2010</w:t>
      </w:r>
      <w:r>
        <w:rPr>
          <w:rFonts w:hint="eastAsia" w:ascii="宋体" w:hAnsi="宋体" w:cs="宋体"/>
          <w:color w:val="333333"/>
          <w:kern w:val="0"/>
          <w:sz w:val="24"/>
          <w:szCs w:val="24"/>
        </w:rPr>
        <w:t>年</w:t>
      </w:r>
      <w:r>
        <w:rPr>
          <w:rFonts w:ascii="宋体" w:hAnsi="宋体" w:cs="宋体"/>
          <w:color w:val="333333"/>
          <w:kern w:val="0"/>
          <w:sz w:val="24"/>
          <w:szCs w:val="24"/>
        </w:rPr>
        <w:t>1</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442)</w:t>
      </w:r>
      <w:r>
        <w:rPr>
          <w:rFonts w:hint="eastAsia" w:ascii="宋体" w:hAnsi="宋体" w:cs="宋体"/>
          <w:color w:val="333333"/>
          <w:kern w:val="0"/>
          <w:sz w:val="24"/>
          <w:szCs w:val="24"/>
        </w:rPr>
        <w:t>我国在</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完全关闭</w:t>
      </w:r>
      <w:r>
        <w:rPr>
          <w:rFonts w:ascii="宋体" w:hAnsi="宋体" w:cs="宋体"/>
          <w:color w:val="333333"/>
          <w:kern w:val="0"/>
          <w:sz w:val="24"/>
          <w:szCs w:val="24"/>
        </w:rPr>
        <w:t>1211</w:t>
      </w:r>
      <w:r>
        <w:rPr>
          <w:rFonts w:hint="eastAsia" w:ascii="宋体" w:hAnsi="宋体" w:cs="宋体"/>
          <w:color w:val="333333"/>
          <w:kern w:val="0"/>
          <w:sz w:val="24"/>
          <w:szCs w:val="24"/>
        </w:rPr>
        <w:t>灭火剂生产企业。</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2003</w:t>
      </w:r>
      <w:r>
        <w:rPr>
          <w:rFonts w:hint="eastAsia" w:ascii="宋体" w:hAnsi="宋体" w:cs="宋体"/>
          <w:color w:val="333333"/>
          <w:kern w:val="0"/>
          <w:sz w:val="24"/>
          <w:szCs w:val="24"/>
        </w:rPr>
        <w:t>年</w:t>
      </w:r>
      <w:r>
        <w:rPr>
          <w:rFonts w:ascii="宋体" w:hAnsi="宋体" w:cs="宋体"/>
          <w:color w:val="333333"/>
          <w:kern w:val="0"/>
          <w:sz w:val="24"/>
          <w:szCs w:val="24"/>
        </w:rPr>
        <w:t>12</w:t>
      </w:r>
      <w:r>
        <w:rPr>
          <w:rFonts w:hint="eastAsia" w:ascii="宋体" w:hAnsi="宋体" w:cs="宋体"/>
          <w:color w:val="333333"/>
          <w:kern w:val="0"/>
          <w:sz w:val="24"/>
          <w:szCs w:val="24"/>
        </w:rPr>
        <w:t>月</w:t>
      </w:r>
      <w:r>
        <w:rPr>
          <w:rFonts w:ascii="宋体" w:hAnsi="宋体" w:cs="宋体"/>
          <w:color w:val="333333"/>
          <w:kern w:val="0"/>
          <w:sz w:val="24"/>
          <w:szCs w:val="24"/>
        </w:rPr>
        <w:t>31</w:t>
      </w:r>
      <w:r>
        <w:rPr>
          <w:rFonts w:hint="eastAsia" w:ascii="宋体" w:hAnsi="宋体" w:cs="宋体"/>
          <w:color w:val="333333"/>
          <w:kern w:val="0"/>
          <w:sz w:val="24"/>
          <w:szCs w:val="24"/>
        </w:rPr>
        <w:t>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2005</w:t>
      </w:r>
      <w:r>
        <w:rPr>
          <w:rFonts w:hint="eastAsia" w:ascii="宋体" w:hAnsi="宋体" w:cs="宋体"/>
          <w:color w:val="333333"/>
          <w:kern w:val="0"/>
          <w:sz w:val="24"/>
          <w:szCs w:val="24"/>
        </w:rPr>
        <w:t>年</w:t>
      </w:r>
      <w:r>
        <w:rPr>
          <w:rFonts w:ascii="宋体" w:hAnsi="宋体" w:cs="宋体"/>
          <w:color w:val="333333"/>
          <w:kern w:val="0"/>
          <w:sz w:val="24"/>
          <w:szCs w:val="24"/>
        </w:rPr>
        <w:t>1</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2006</w:t>
      </w:r>
      <w:r>
        <w:rPr>
          <w:rFonts w:hint="eastAsia" w:ascii="宋体" w:hAnsi="宋体" w:cs="宋体"/>
          <w:color w:val="333333"/>
          <w:kern w:val="0"/>
          <w:sz w:val="24"/>
          <w:szCs w:val="24"/>
        </w:rPr>
        <w:t>年</w:t>
      </w:r>
      <w:r>
        <w:rPr>
          <w:rFonts w:ascii="宋体" w:hAnsi="宋体" w:cs="宋体"/>
          <w:color w:val="333333"/>
          <w:kern w:val="0"/>
          <w:sz w:val="24"/>
          <w:szCs w:val="24"/>
        </w:rPr>
        <w:t>1</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2009</w:t>
      </w:r>
      <w:r>
        <w:rPr>
          <w:rFonts w:hint="eastAsia" w:ascii="宋体" w:hAnsi="宋体" w:cs="宋体"/>
          <w:color w:val="333333"/>
          <w:kern w:val="0"/>
          <w:sz w:val="24"/>
          <w:szCs w:val="24"/>
        </w:rPr>
        <w:t>年</w:t>
      </w:r>
      <w:r>
        <w:rPr>
          <w:rFonts w:ascii="宋体" w:hAnsi="宋体" w:cs="宋体"/>
          <w:color w:val="333333"/>
          <w:kern w:val="0"/>
          <w:sz w:val="24"/>
          <w:szCs w:val="24"/>
        </w:rPr>
        <w:t>1</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443)</w:t>
      </w:r>
      <w:r>
        <w:rPr>
          <w:rFonts w:hint="eastAsia" w:ascii="宋体" w:hAnsi="宋体" w:cs="宋体"/>
          <w:color w:val="333333"/>
          <w:kern w:val="0"/>
          <w:sz w:val="24"/>
          <w:szCs w:val="24"/>
        </w:rPr>
        <w:t>定温、差定温火灾探测器的灵敏度分为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级。</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444)</w:t>
      </w:r>
      <w:r>
        <w:rPr>
          <w:rFonts w:hint="eastAsia" w:ascii="宋体" w:hAnsi="宋体" w:cs="宋体"/>
          <w:color w:val="333333"/>
          <w:kern w:val="0"/>
          <w:sz w:val="24"/>
          <w:szCs w:val="24"/>
        </w:rPr>
        <w:t>下列产品由公安部消防产品合格评定中心实施强制认证的有</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、灭火器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、消火栓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、消防接口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、点型感烟火灾探测器</w:t>
      </w:r>
      <w:r>
        <w:rPr>
          <w:rFonts w:ascii="宋体" w:cs="宋体"/>
          <w:color w:val="333333"/>
          <w:kern w:val="0"/>
          <w:sz w:val="24"/>
          <w:szCs w:val="24"/>
        </w:rPr>
        <w:br w:type="textWrapping"/>
      </w:r>
      <w:r>
        <w:rPr>
          <w:rFonts w:ascii="宋体" w:hAnsi="宋体" w:cs="宋体"/>
          <w:color w:val="333333"/>
          <w:kern w:val="0"/>
          <w:sz w:val="24"/>
          <w:szCs w:val="24"/>
        </w:rPr>
        <w:t>445)</w:t>
      </w:r>
      <w:r>
        <w:rPr>
          <w:rFonts w:hint="eastAsia" w:ascii="宋体" w:hAnsi="宋体" w:cs="宋体"/>
          <w:color w:val="333333"/>
          <w:kern w:val="0"/>
          <w:sz w:val="24"/>
          <w:szCs w:val="24"/>
        </w:rPr>
        <w:t>下列发泡倍数为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的为中倍数泡沫灭火剂。</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110________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w:t>
      </w:r>
      <w:r>
        <w:rPr>
          <w:rFonts w:ascii="宋体" w:hAnsi="宋体" w:cs="宋体"/>
          <w:color w:val="333333"/>
          <w:kern w:val="0"/>
          <w:sz w:val="24"/>
          <w:szCs w:val="24"/>
        </w:rPr>
        <w:br w:type="textWrapping"/>
      </w:r>
      <w:r>
        <w:rPr>
          <w:rFonts w:ascii="宋体" w:hAnsi="宋体" w:cs="宋体"/>
          <w:color w:val="333333"/>
          <w:kern w:val="0"/>
          <w:sz w:val="24"/>
          <w:szCs w:val="24"/>
        </w:rPr>
        <w:t>446)</w:t>
      </w:r>
      <w:r>
        <w:rPr>
          <w:rFonts w:hint="eastAsia" w:ascii="宋体" w:hAnsi="宋体" w:cs="宋体"/>
          <w:color w:val="333333"/>
          <w:kern w:val="0"/>
          <w:sz w:val="24"/>
          <w:szCs w:val="24"/>
        </w:rPr>
        <w:t>下面中</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条不是现行的消防产品市场准入制度。</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、消防产品质量认证制度</w:t>
      </w:r>
      <w:r>
        <w:rPr>
          <w:rFonts w:ascii="宋体" w:hAnsi="宋体" w:cs="宋体"/>
          <w:color w:val="333333"/>
          <w:kern w:val="0"/>
          <w:sz w:val="24"/>
          <w:szCs w:val="24"/>
        </w:rPr>
        <w:t>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、消防产品型式认可制度</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、消防产品生产许可证制度</w:t>
      </w:r>
      <w:r>
        <w:rPr>
          <w:rFonts w:ascii="宋体" w:hAnsi="宋体" w:cs="宋体"/>
          <w:color w:val="333333"/>
          <w:kern w:val="0"/>
          <w:sz w:val="24"/>
          <w:szCs w:val="24"/>
        </w:rPr>
        <w:t>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、消防产品强制检验制度</w:t>
      </w:r>
      <w:r>
        <w:rPr>
          <w:rFonts w:ascii="宋体" w:cs="宋体"/>
          <w:color w:val="333333"/>
          <w:kern w:val="0"/>
          <w:sz w:val="24"/>
          <w:szCs w:val="24"/>
        </w:rPr>
        <w:br w:type="textWrapping"/>
      </w:r>
      <w:r>
        <w:rPr>
          <w:rFonts w:ascii="宋体" w:hAnsi="宋体" w:cs="宋体"/>
          <w:color w:val="333333"/>
          <w:kern w:val="0"/>
          <w:sz w:val="24"/>
          <w:szCs w:val="24"/>
        </w:rPr>
        <w:t>447)</w:t>
      </w:r>
      <w:r>
        <w:rPr>
          <w:rFonts w:hint="eastAsia" w:ascii="宋体" w:hAnsi="宋体" w:cs="宋体"/>
          <w:color w:val="333333"/>
          <w:kern w:val="0"/>
          <w:sz w:val="24"/>
          <w:szCs w:val="24"/>
        </w:rPr>
        <w:t>消防产品现场检查抽取的样品数量应根据被检查产品的批量大小合理确定，一般为</w:t>
      </w:r>
      <w:r>
        <w:rPr>
          <w:rFonts w:ascii="宋体" w:hAnsi="宋体" w:cs="宋体"/>
          <w:color w:val="333333"/>
          <w:kern w:val="0"/>
          <w:sz w:val="24"/>
          <w:szCs w:val="24"/>
        </w:rPr>
        <w:t>________ (D)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件以上</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至</w:t>
      </w:r>
      <w:r>
        <w:rPr>
          <w:rFonts w:ascii="宋体" w:hAnsi="宋体" w:cs="宋体"/>
          <w:color w:val="333333"/>
          <w:kern w:val="0"/>
          <w:sz w:val="24"/>
          <w:szCs w:val="24"/>
        </w:rPr>
        <w:t>3</w:t>
      </w:r>
      <w:r>
        <w:rPr>
          <w:rFonts w:hint="eastAsia" w:ascii="宋体" w:hAnsi="宋体" w:cs="宋体"/>
          <w:color w:val="333333"/>
          <w:kern w:val="0"/>
          <w:sz w:val="24"/>
          <w:szCs w:val="24"/>
        </w:rPr>
        <w:t>件</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、至少</w:t>
      </w:r>
      <w:r>
        <w:rPr>
          <w:rFonts w:ascii="宋体" w:hAnsi="宋体" w:cs="宋体"/>
          <w:color w:val="333333"/>
          <w:kern w:val="0"/>
          <w:sz w:val="24"/>
          <w:szCs w:val="24"/>
        </w:rPr>
        <w:t>3</w:t>
      </w:r>
      <w:r>
        <w:rPr>
          <w:rFonts w:hint="eastAsia" w:ascii="宋体" w:hAnsi="宋体" w:cs="宋体"/>
          <w:color w:val="333333"/>
          <w:kern w:val="0"/>
          <w:sz w:val="24"/>
          <w:szCs w:val="24"/>
        </w:rPr>
        <w:t>件</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件</w:t>
      </w:r>
      <w:r>
        <w:rPr>
          <w:rFonts w:ascii="宋体" w:cs="宋体"/>
          <w:color w:val="333333"/>
          <w:kern w:val="0"/>
          <w:sz w:val="24"/>
          <w:szCs w:val="24"/>
        </w:rPr>
        <w:br w:type="textWrapping"/>
      </w:r>
      <w:r>
        <w:rPr>
          <w:rFonts w:ascii="宋体" w:hAnsi="宋体" w:cs="宋体"/>
          <w:color w:val="333333"/>
          <w:kern w:val="0"/>
          <w:sz w:val="24"/>
          <w:szCs w:val="24"/>
        </w:rPr>
        <w:t>448)</w:t>
      </w:r>
      <w:r>
        <w:rPr>
          <w:rFonts w:hint="eastAsia" w:ascii="宋体" w:hAnsi="宋体" w:cs="宋体"/>
          <w:color w:val="333333"/>
          <w:kern w:val="0"/>
          <w:sz w:val="24"/>
          <w:szCs w:val="24"/>
        </w:rPr>
        <w:t>《消防应急灯具》</w:t>
      </w:r>
      <w:r>
        <w:rPr>
          <w:rFonts w:ascii="宋体" w:hAnsi="宋体" w:cs="宋体"/>
          <w:color w:val="333333"/>
          <w:kern w:val="0"/>
          <w:sz w:val="24"/>
          <w:szCs w:val="24"/>
        </w:rPr>
        <w:t>GB17945-2000</w:t>
      </w:r>
      <w:r>
        <w:rPr>
          <w:rFonts w:hint="eastAsia" w:ascii="宋体" w:hAnsi="宋体" w:cs="宋体"/>
          <w:color w:val="333333"/>
          <w:kern w:val="0"/>
          <w:sz w:val="24"/>
          <w:szCs w:val="24"/>
        </w:rPr>
        <w:t>规定，消防应急灯具的应急工作时间应不小于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分钟。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120________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90________</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60________</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449)</w:t>
      </w:r>
      <w:r>
        <w:rPr>
          <w:rFonts w:hint="eastAsia" w:ascii="宋体" w:hAnsi="宋体" w:cs="宋体"/>
          <w:color w:val="333333"/>
          <w:kern w:val="0"/>
          <w:sz w:val="24"/>
          <w:szCs w:val="24"/>
        </w:rPr>
        <w:t>消防产品做型式检验时，送检样品应从</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中抽取。</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、成品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、包装完好的成品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、检验合格的成品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、已经卖出的产品</w:t>
      </w:r>
      <w:r>
        <w:rPr>
          <w:rFonts w:ascii="宋体" w:cs="宋体"/>
          <w:color w:val="333333"/>
          <w:kern w:val="0"/>
          <w:sz w:val="24"/>
          <w:szCs w:val="24"/>
        </w:rPr>
        <w:br w:type="textWrapping"/>
      </w:r>
      <w:r>
        <w:rPr>
          <w:rFonts w:ascii="宋体" w:hAnsi="宋体" w:cs="宋体"/>
          <w:color w:val="333333"/>
          <w:kern w:val="0"/>
          <w:sz w:val="24"/>
          <w:szCs w:val="24"/>
        </w:rPr>
        <w:t>450)</w:t>
      </w:r>
      <w:r>
        <w:rPr>
          <w:rFonts w:hint="eastAsia" w:ascii="宋体" w:hAnsi="宋体" w:cs="宋体"/>
          <w:color w:val="333333"/>
          <w:kern w:val="0"/>
          <w:sz w:val="24"/>
          <w:szCs w:val="24"/>
        </w:rPr>
        <w:t>消防水带的型是指</w:t>
      </w:r>
      <w:r>
        <w:rPr>
          <w:rFonts w:ascii="宋体" w:hAnsi="宋体" w:cs="宋体"/>
          <w:color w:val="333333"/>
          <w:kern w:val="0"/>
          <w:sz w:val="24"/>
          <w:szCs w:val="24"/>
        </w:rPr>
        <w:t>________________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、直径</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、工作压力</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、长度</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、爆破压力</w:t>
      </w:r>
      <w:r>
        <w:rPr>
          <w:rFonts w:ascii="宋体" w:cs="宋体"/>
          <w:color w:val="333333"/>
          <w:kern w:val="0"/>
          <w:sz w:val="24"/>
          <w:szCs w:val="24"/>
        </w:rPr>
        <w:br w:type="textWrapping"/>
      </w:r>
      <w:r>
        <w:rPr>
          <w:rFonts w:ascii="宋体" w:hAnsi="宋体" w:cs="宋体"/>
          <w:color w:val="333333"/>
          <w:kern w:val="0"/>
          <w:sz w:val="24"/>
          <w:szCs w:val="24"/>
        </w:rPr>
        <w:t>451)</w:t>
      </w:r>
      <w:r>
        <w:rPr>
          <w:rFonts w:hint="eastAsia" w:ascii="宋体" w:hAnsi="宋体" w:cs="宋体"/>
          <w:color w:val="333333"/>
          <w:kern w:val="0"/>
          <w:sz w:val="24"/>
          <w:szCs w:val="24"/>
        </w:rPr>
        <w:t>型号标记为</w:t>
      </w:r>
      <w:r>
        <w:rPr>
          <w:rFonts w:ascii="宋体" w:hAnsi="宋体" w:cs="宋体"/>
          <w:color w:val="333333"/>
          <w:kern w:val="0"/>
          <w:sz w:val="24"/>
          <w:szCs w:val="24"/>
        </w:rPr>
        <w:t>MJPZ/6</w:t>
      </w:r>
      <w:r>
        <w:rPr>
          <w:rFonts w:hint="eastAsia" w:ascii="宋体" w:hAnsi="宋体" w:cs="宋体"/>
          <w:color w:val="333333"/>
          <w:kern w:val="0"/>
          <w:sz w:val="24"/>
          <w:szCs w:val="24"/>
        </w:rPr>
        <w:t>的灭火器是指</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6kg</w:t>
      </w:r>
      <w:r>
        <w:rPr>
          <w:rFonts w:hint="eastAsia" w:ascii="宋体" w:hAnsi="宋体" w:cs="宋体"/>
          <w:color w:val="333333"/>
          <w:kern w:val="0"/>
          <w:sz w:val="24"/>
          <w:szCs w:val="24"/>
        </w:rPr>
        <w:t>手提贮压式干粉灭火器</w:t>
      </w:r>
      <w:r>
        <w:rPr>
          <w:rFonts w:ascii="宋体" w:hAnsi="宋体" w:cs="宋体"/>
          <w:color w:val="333333"/>
          <w:kern w:val="0"/>
          <w:sz w:val="24"/>
          <w:szCs w:val="24"/>
        </w:rPr>
        <w:t>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6kg</w:t>
      </w:r>
      <w:r>
        <w:rPr>
          <w:rFonts w:hint="eastAsia" w:ascii="宋体" w:hAnsi="宋体" w:cs="宋体"/>
          <w:color w:val="333333"/>
          <w:kern w:val="0"/>
          <w:sz w:val="24"/>
          <w:szCs w:val="24"/>
        </w:rPr>
        <w:t>手提贮气瓶干粉灭火器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6L</w:t>
      </w:r>
      <w:r>
        <w:rPr>
          <w:rFonts w:hint="eastAsia" w:ascii="宋体" w:hAnsi="宋体" w:cs="宋体"/>
          <w:color w:val="333333"/>
          <w:kern w:val="0"/>
          <w:sz w:val="24"/>
          <w:szCs w:val="24"/>
        </w:rPr>
        <w:t>手提式舟车型化学泡沫灭火器</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6L</w:t>
      </w:r>
      <w:r>
        <w:rPr>
          <w:rFonts w:hint="eastAsia" w:ascii="宋体" w:hAnsi="宋体" w:cs="宋体"/>
          <w:color w:val="333333"/>
          <w:kern w:val="0"/>
          <w:sz w:val="24"/>
          <w:szCs w:val="24"/>
        </w:rPr>
        <w:t>手提贮压式机械泡沫灭火器</w:t>
      </w:r>
      <w:r>
        <w:rPr>
          <w:rFonts w:ascii="宋体" w:cs="宋体"/>
          <w:color w:val="333333"/>
          <w:kern w:val="0"/>
          <w:sz w:val="24"/>
          <w:szCs w:val="24"/>
        </w:rPr>
        <w:br w:type="textWrapping"/>
      </w:r>
      <w:r>
        <w:rPr>
          <w:rFonts w:ascii="宋体" w:hAnsi="宋体" w:cs="宋体"/>
          <w:color w:val="333333"/>
          <w:kern w:val="0"/>
          <w:sz w:val="24"/>
          <w:szCs w:val="24"/>
        </w:rPr>
        <w:t>452)</w:t>
      </w:r>
      <w:r>
        <w:rPr>
          <w:rFonts w:hint="eastAsia" w:ascii="宋体" w:hAnsi="宋体" w:cs="宋体"/>
          <w:color w:val="333333"/>
          <w:kern w:val="0"/>
          <w:sz w:val="24"/>
          <w:szCs w:val="24"/>
        </w:rPr>
        <w:t>型号标记为</w:t>
      </w:r>
      <w:r>
        <w:rPr>
          <w:rFonts w:ascii="宋体" w:hAnsi="宋体" w:cs="宋体"/>
          <w:color w:val="333333"/>
          <w:kern w:val="0"/>
          <w:sz w:val="24"/>
          <w:szCs w:val="24"/>
        </w:rPr>
        <w:t>MTZ/5</w:t>
      </w:r>
      <w:r>
        <w:rPr>
          <w:rFonts w:hint="eastAsia" w:ascii="宋体" w:hAnsi="宋体" w:cs="宋体"/>
          <w:color w:val="333333"/>
          <w:kern w:val="0"/>
          <w:sz w:val="24"/>
          <w:szCs w:val="24"/>
        </w:rPr>
        <w:t>的灭火器是指</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5kg</w:t>
      </w:r>
      <w:r>
        <w:rPr>
          <w:rFonts w:hint="eastAsia" w:ascii="宋体" w:hAnsi="宋体" w:cs="宋体"/>
          <w:color w:val="333333"/>
          <w:kern w:val="0"/>
          <w:sz w:val="24"/>
          <w:szCs w:val="24"/>
        </w:rPr>
        <w:t>推车贮压式灭火器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5kg</w:t>
      </w:r>
      <w:r>
        <w:rPr>
          <w:rFonts w:hint="eastAsia" w:ascii="宋体" w:hAnsi="宋体" w:cs="宋体"/>
          <w:color w:val="333333"/>
          <w:kern w:val="0"/>
          <w:sz w:val="24"/>
          <w:szCs w:val="24"/>
        </w:rPr>
        <w:t>手提式二氧化碳灭火器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5L</w:t>
      </w:r>
      <w:r>
        <w:rPr>
          <w:rFonts w:hint="eastAsia" w:ascii="宋体" w:hAnsi="宋体" w:cs="宋体"/>
          <w:color w:val="333333"/>
          <w:kern w:val="0"/>
          <w:sz w:val="24"/>
          <w:szCs w:val="24"/>
        </w:rPr>
        <w:t>推车式化学泡沫灭火器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5L</w:t>
      </w:r>
      <w:r>
        <w:rPr>
          <w:rFonts w:hint="eastAsia" w:ascii="宋体" w:hAnsi="宋体" w:cs="宋体"/>
          <w:color w:val="333333"/>
          <w:kern w:val="0"/>
          <w:sz w:val="24"/>
          <w:szCs w:val="24"/>
        </w:rPr>
        <w:t>手提式</w:t>
      </w:r>
      <w:r>
        <w:rPr>
          <w:rFonts w:ascii="宋体" w:hAnsi="宋体" w:cs="宋体"/>
          <w:color w:val="333333"/>
          <w:kern w:val="0"/>
          <w:sz w:val="24"/>
          <w:szCs w:val="24"/>
        </w:rPr>
        <w:t>1211</w:t>
      </w:r>
      <w:r>
        <w:rPr>
          <w:rFonts w:hint="eastAsia" w:ascii="宋体" w:hAnsi="宋体" w:cs="宋体"/>
          <w:color w:val="333333"/>
          <w:kern w:val="0"/>
          <w:sz w:val="24"/>
          <w:szCs w:val="24"/>
        </w:rPr>
        <w:t>灭火器</w:t>
      </w:r>
      <w:r>
        <w:rPr>
          <w:rFonts w:ascii="宋体" w:cs="宋体"/>
          <w:color w:val="333333"/>
          <w:kern w:val="0"/>
          <w:sz w:val="24"/>
          <w:szCs w:val="24"/>
        </w:rPr>
        <w:br w:type="textWrapping"/>
      </w:r>
      <w:r>
        <w:rPr>
          <w:rFonts w:ascii="宋体" w:hAnsi="宋体" w:cs="宋体"/>
          <w:color w:val="333333"/>
          <w:kern w:val="0"/>
          <w:sz w:val="24"/>
          <w:szCs w:val="24"/>
        </w:rPr>
        <w:t>453)</w:t>
      </w:r>
      <w:r>
        <w:rPr>
          <w:rFonts w:hint="eastAsia" w:ascii="宋体" w:hAnsi="宋体" w:cs="宋体"/>
          <w:color w:val="333333"/>
          <w:kern w:val="0"/>
          <w:sz w:val="24"/>
          <w:szCs w:val="24"/>
        </w:rPr>
        <w:t>国家法定消防产品检测机构有</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个</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3________</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w:t>
      </w:r>
      <w:r>
        <w:rPr>
          <w:rFonts w:ascii="宋体" w:hAnsi="宋体" w:cs="宋体"/>
          <w:color w:val="333333"/>
          <w:kern w:val="0"/>
          <w:sz w:val="24"/>
          <w:szCs w:val="24"/>
        </w:rPr>
        <w:br w:type="textWrapping"/>
      </w:r>
      <w:r>
        <w:rPr>
          <w:rFonts w:ascii="宋体" w:hAnsi="宋体" w:cs="宋体"/>
          <w:color w:val="333333"/>
          <w:kern w:val="0"/>
          <w:sz w:val="24"/>
          <w:szCs w:val="24"/>
        </w:rPr>
        <w:t>454)</w:t>
      </w:r>
      <w:r>
        <w:rPr>
          <w:rFonts w:hint="eastAsia" w:ascii="宋体" w:hAnsi="宋体" w:cs="宋体"/>
          <w:color w:val="333333"/>
          <w:kern w:val="0"/>
          <w:sz w:val="24"/>
          <w:szCs w:val="24"/>
        </w:rPr>
        <w:t>《消防产品现场检查判定规则》是</w:t>
      </w:r>
      <w:r>
        <w:rPr>
          <w:rFonts w:ascii="宋体" w:hAnsi="宋体" w:cs="宋体"/>
          <w:color w:val="333333"/>
          <w:kern w:val="0"/>
          <w:sz w:val="24"/>
          <w:szCs w:val="24"/>
        </w:rPr>
        <w:t>________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、国家标准</w:t>
      </w:r>
      <w:r>
        <w:rPr>
          <w:rFonts w:ascii="宋体" w:hAnsi="宋体" w:cs="宋体"/>
          <w:color w:val="333333"/>
          <w:kern w:val="0"/>
          <w:sz w:val="24"/>
          <w:szCs w:val="24"/>
        </w:rPr>
        <w:t>________ B</w:t>
      </w:r>
      <w:r>
        <w:rPr>
          <w:rFonts w:hint="eastAsia" w:ascii="宋体" w:hAnsi="宋体" w:cs="宋体"/>
          <w:color w:val="333333"/>
          <w:kern w:val="0"/>
          <w:sz w:val="24"/>
          <w:szCs w:val="24"/>
        </w:rPr>
        <w:t>行业标准</w:t>
      </w:r>
      <w:r>
        <w:rPr>
          <w:rFonts w:ascii="宋体" w:hAnsi="宋体" w:cs="宋体"/>
          <w:color w:val="333333"/>
          <w:kern w:val="0"/>
          <w:sz w:val="24"/>
          <w:szCs w:val="24"/>
        </w:rPr>
        <w:t>________ C</w:t>
      </w:r>
      <w:r>
        <w:rPr>
          <w:rFonts w:hint="eastAsia" w:ascii="宋体" w:hAnsi="宋体" w:cs="宋体"/>
          <w:color w:val="333333"/>
          <w:kern w:val="0"/>
          <w:sz w:val="24"/>
          <w:szCs w:val="24"/>
        </w:rPr>
        <w:t>地方标准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、企业标准</w:t>
      </w:r>
      <w:r>
        <w:rPr>
          <w:rFonts w:ascii="宋体" w:cs="宋体"/>
          <w:color w:val="333333"/>
          <w:kern w:val="0"/>
          <w:sz w:val="24"/>
          <w:szCs w:val="24"/>
        </w:rPr>
        <w:br w:type="textWrapping"/>
      </w:r>
      <w:r>
        <w:rPr>
          <w:rFonts w:ascii="宋体" w:hAnsi="宋体" w:cs="宋体"/>
          <w:color w:val="333333"/>
          <w:kern w:val="0"/>
          <w:sz w:val="24"/>
          <w:szCs w:val="24"/>
        </w:rPr>
        <w:t>455)</w:t>
      </w:r>
      <w:r>
        <w:rPr>
          <w:rFonts w:hint="eastAsia" w:ascii="宋体" w:hAnsi="宋体" w:cs="宋体"/>
          <w:color w:val="333333"/>
          <w:kern w:val="0"/>
          <w:sz w:val="24"/>
          <w:szCs w:val="24"/>
        </w:rPr>
        <w:t>参加消防产品现场检查的人数不应少于</w:t>
      </w:r>
      <w:r>
        <w:rPr>
          <w:rFonts w:ascii="宋体" w:hAnsi="宋体" w:cs="宋体"/>
          <w:color w:val="333333"/>
          <w:kern w:val="0"/>
          <w:sz w:val="24"/>
          <w:szCs w:val="24"/>
        </w:rPr>
        <w:t>________________</w:t>
      </w:r>
      <w:r>
        <w:rPr>
          <w:rFonts w:hint="eastAsia" w:ascii="宋体" w:hAnsi="宋体" w:cs="宋体"/>
          <w:color w:val="333333"/>
          <w:kern w:val="0"/>
          <w:sz w:val="24"/>
          <w:szCs w:val="24"/>
        </w:rPr>
        <w:t>人</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5</w:t>
      </w:r>
      <w:r>
        <w:rPr>
          <w:rFonts w:ascii="宋体" w:hAnsi="宋体" w:cs="宋体"/>
          <w:color w:val="333333"/>
          <w:kern w:val="0"/>
          <w:sz w:val="24"/>
          <w:szCs w:val="24"/>
        </w:rPr>
        <w:br w:type="textWrapping"/>
      </w:r>
      <w:r>
        <w:rPr>
          <w:rFonts w:ascii="宋体" w:hAnsi="宋体" w:cs="宋体"/>
          <w:color w:val="333333"/>
          <w:kern w:val="0"/>
          <w:sz w:val="24"/>
          <w:szCs w:val="24"/>
        </w:rPr>
        <w:t>456)</w:t>
      </w:r>
      <w:r>
        <w:rPr>
          <w:rFonts w:hint="eastAsia" w:ascii="宋体" w:hAnsi="宋体" w:cs="宋体"/>
          <w:color w:val="333333"/>
          <w:kern w:val="0"/>
          <w:sz w:val="24"/>
          <w:szCs w:val="24"/>
        </w:rPr>
        <w:t>现场检查点型红外火焰探测器时应将火焰光源置于探测器正前方</w:t>
      </w:r>
      <w:r>
        <w:rPr>
          <w:rFonts w:ascii="宋体" w:hAnsi="宋体" w:cs="宋体"/>
          <w:color w:val="333333"/>
          <w:kern w:val="0"/>
          <w:sz w:val="24"/>
          <w:szCs w:val="24"/>
        </w:rPr>
        <w:t xml:space="preserve">________ </w:t>
      </w:r>
      <w:r>
        <w:rPr>
          <w:rFonts w:hint="eastAsia" w:ascii="宋体" w:hAnsi="宋体" w:cs="宋体"/>
          <w:color w:val="333333"/>
          <w:kern w:val="0"/>
          <w:sz w:val="24"/>
          <w:szCs w:val="24"/>
        </w:rPr>
        <w:t>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4</w:t>
      </w:r>
      <w:r>
        <w:rPr>
          <w:rFonts w:ascii="宋体" w:hAnsi="宋体" w:cs="宋体"/>
          <w:color w:val="333333"/>
          <w:kern w:val="0"/>
          <w:sz w:val="24"/>
          <w:szCs w:val="24"/>
        </w:rPr>
        <w:br w:type="textWrapping"/>
      </w:r>
      <w:r>
        <w:rPr>
          <w:rFonts w:ascii="宋体" w:hAnsi="宋体" w:cs="宋体"/>
          <w:color w:val="333333"/>
          <w:kern w:val="0"/>
          <w:sz w:val="24"/>
          <w:szCs w:val="24"/>
        </w:rPr>
        <w:t>457)</w:t>
      </w:r>
      <w:r>
        <w:rPr>
          <w:rFonts w:hint="eastAsia" w:ascii="宋体" w:hAnsi="宋体" w:cs="宋体"/>
          <w:color w:val="333333"/>
          <w:kern w:val="0"/>
          <w:sz w:val="24"/>
          <w:szCs w:val="24"/>
        </w:rPr>
        <w:t>《消防产品现场检查判定规则》什么时间施行</w:t>
      </w:r>
      <w:r>
        <w:rPr>
          <w:rFonts w:ascii="宋体" w:hAnsi="宋体" w:cs="宋体"/>
          <w:color w:val="333333"/>
          <w:kern w:val="0"/>
          <w:sz w:val="24"/>
          <w:szCs w:val="24"/>
        </w:rPr>
        <w:t>________________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2005</w:t>
      </w:r>
      <w:r>
        <w:rPr>
          <w:rFonts w:hint="eastAsia" w:ascii="宋体" w:hAnsi="宋体" w:cs="宋体"/>
          <w:color w:val="333333"/>
          <w:kern w:val="0"/>
          <w:sz w:val="24"/>
          <w:szCs w:val="24"/>
        </w:rPr>
        <w:t>年</w:t>
      </w:r>
      <w:r>
        <w:rPr>
          <w:rFonts w:ascii="宋体" w:hAnsi="宋体" w:cs="宋体"/>
          <w:color w:val="333333"/>
          <w:kern w:val="0"/>
          <w:sz w:val="24"/>
          <w:szCs w:val="24"/>
        </w:rPr>
        <w:t>5</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2005</w:t>
      </w:r>
      <w:r>
        <w:rPr>
          <w:rFonts w:hint="eastAsia" w:ascii="宋体" w:hAnsi="宋体" w:cs="宋体"/>
          <w:color w:val="333333"/>
          <w:kern w:val="0"/>
          <w:sz w:val="24"/>
          <w:szCs w:val="24"/>
        </w:rPr>
        <w:t>年</w:t>
      </w:r>
      <w:r>
        <w:rPr>
          <w:rFonts w:ascii="宋体" w:hAnsi="宋体" w:cs="宋体"/>
          <w:color w:val="333333"/>
          <w:kern w:val="0"/>
          <w:sz w:val="24"/>
          <w:szCs w:val="24"/>
        </w:rPr>
        <w:t>10</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2006</w:t>
      </w:r>
      <w:r>
        <w:rPr>
          <w:rFonts w:hint="eastAsia" w:ascii="宋体" w:hAnsi="宋体" w:cs="宋体"/>
          <w:color w:val="333333"/>
          <w:kern w:val="0"/>
          <w:sz w:val="24"/>
          <w:szCs w:val="24"/>
        </w:rPr>
        <w:t>年</w:t>
      </w:r>
      <w:r>
        <w:rPr>
          <w:rFonts w:ascii="宋体" w:hAnsi="宋体" w:cs="宋体"/>
          <w:color w:val="333333"/>
          <w:kern w:val="0"/>
          <w:sz w:val="24"/>
          <w:szCs w:val="24"/>
        </w:rPr>
        <w:t>5</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2006</w:t>
      </w:r>
      <w:r>
        <w:rPr>
          <w:rFonts w:hint="eastAsia" w:ascii="宋体" w:hAnsi="宋体" w:cs="宋体"/>
          <w:color w:val="333333"/>
          <w:kern w:val="0"/>
          <w:sz w:val="24"/>
          <w:szCs w:val="24"/>
        </w:rPr>
        <w:t>年</w:t>
      </w:r>
      <w:r>
        <w:rPr>
          <w:rFonts w:ascii="宋体" w:hAnsi="宋体" w:cs="宋体"/>
          <w:color w:val="333333"/>
          <w:kern w:val="0"/>
          <w:sz w:val="24"/>
          <w:szCs w:val="24"/>
        </w:rPr>
        <w:t>12</w:t>
      </w:r>
      <w:r>
        <w:rPr>
          <w:rFonts w:hint="eastAsia" w:ascii="宋体" w:hAnsi="宋体" w:cs="宋体"/>
          <w:color w:val="333333"/>
          <w:kern w:val="0"/>
          <w:sz w:val="24"/>
          <w:szCs w:val="24"/>
        </w:rPr>
        <w:t>月</w:t>
      </w:r>
      <w:r>
        <w:rPr>
          <w:rFonts w:ascii="宋体" w:hAnsi="宋体" w:cs="宋体"/>
          <w:color w:val="333333"/>
          <w:kern w:val="0"/>
          <w:sz w:val="24"/>
          <w:szCs w:val="24"/>
        </w:rPr>
        <w:t>1</w:t>
      </w:r>
      <w:r>
        <w:rPr>
          <w:rFonts w:hint="eastAsia" w:ascii="宋体" w:hAnsi="宋体" w:cs="宋体"/>
          <w:color w:val="333333"/>
          <w:kern w:val="0"/>
          <w:sz w:val="24"/>
          <w:szCs w:val="24"/>
        </w:rPr>
        <w:t>日</w:t>
      </w:r>
      <w:r>
        <w:rPr>
          <w:rFonts w:ascii="宋体" w:cs="宋体"/>
          <w:color w:val="333333"/>
          <w:kern w:val="0"/>
          <w:sz w:val="24"/>
          <w:szCs w:val="24"/>
        </w:rPr>
        <w:br w:type="textWrapping"/>
      </w:r>
      <w:r>
        <w:rPr>
          <w:rFonts w:ascii="宋体" w:hAnsi="宋体" w:cs="宋体"/>
          <w:color w:val="333333"/>
          <w:kern w:val="0"/>
          <w:sz w:val="24"/>
          <w:szCs w:val="24"/>
        </w:rPr>
        <w:t>458)</w:t>
      </w:r>
      <w:r>
        <w:rPr>
          <w:rFonts w:hint="eastAsia" w:ascii="宋体" w:hAnsi="宋体" w:cs="宋体"/>
          <w:color w:val="333333"/>
          <w:kern w:val="0"/>
          <w:sz w:val="24"/>
          <w:szCs w:val="24"/>
        </w:rPr>
        <w:t>防火封堵材料按耐火性能分为</w:t>
      </w:r>
      <w:r>
        <w:rPr>
          <w:rFonts w:ascii="宋体" w:hAnsi="宋体" w:cs="宋体"/>
          <w:color w:val="333333"/>
          <w:kern w:val="0"/>
          <w:sz w:val="24"/>
          <w:szCs w:val="24"/>
        </w:rPr>
        <w:t>________________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四级</w:t>
      </w:r>
      <w:r>
        <w:rPr>
          <w:rFonts w:ascii="宋体" w:cs="宋体"/>
          <w:color w:val="333333"/>
          <w:kern w:val="0"/>
          <w:sz w:val="24"/>
          <w:szCs w:val="24"/>
        </w:rPr>
        <w:br w:type="textWrapping"/>
      </w:r>
      <w:r>
        <w:rPr>
          <w:rFonts w:ascii="宋体" w:hAnsi="宋体" w:cs="宋体"/>
          <w:color w:val="333333"/>
          <w:kern w:val="0"/>
          <w:sz w:val="24"/>
          <w:szCs w:val="24"/>
        </w:rPr>
        <w:t>459)</w:t>
      </w:r>
      <w:r>
        <w:rPr>
          <w:rFonts w:hint="eastAsia" w:ascii="宋体" w:hAnsi="宋体" w:cs="宋体"/>
          <w:color w:val="333333"/>
          <w:kern w:val="0"/>
          <w:sz w:val="24"/>
          <w:szCs w:val="24"/>
        </w:rPr>
        <w:t>防火卷帘属于</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类产品</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、型式认可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强制认证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、强制检验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、消防相关产品</w:t>
      </w:r>
      <w:r>
        <w:rPr>
          <w:rFonts w:ascii="宋体" w:cs="宋体"/>
          <w:color w:val="333333"/>
          <w:kern w:val="0"/>
          <w:sz w:val="24"/>
          <w:szCs w:val="24"/>
        </w:rPr>
        <w:br w:type="textWrapping"/>
      </w:r>
      <w:r>
        <w:rPr>
          <w:rFonts w:ascii="宋体" w:hAnsi="宋体" w:cs="宋体"/>
          <w:color w:val="333333"/>
          <w:kern w:val="0"/>
          <w:sz w:val="24"/>
          <w:szCs w:val="24"/>
        </w:rPr>
        <w:t>460)</w:t>
      </w:r>
      <w:r>
        <w:rPr>
          <w:rFonts w:hint="eastAsia" w:ascii="宋体" w:hAnsi="宋体" w:cs="宋体"/>
          <w:color w:val="333333"/>
          <w:kern w:val="0"/>
          <w:sz w:val="24"/>
          <w:szCs w:val="24"/>
        </w:rPr>
        <w:t>水带属于</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类产品</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、型式认可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强制认证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、强制检验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、消防相关产品</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461)61</w:t>
      </w:r>
      <w:r>
        <w:rPr>
          <w:rFonts w:hint="eastAsia" w:ascii="宋体" w:hAnsi="宋体" w:cs="宋体"/>
          <w:color w:val="333333"/>
          <w:kern w:val="0"/>
          <w:sz w:val="24"/>
          <w:szCs w:val="24"/>
        </w:rPr>
        <w:t>、火灾报警控制器应能在接到火灾报警信号后</w:t>
      </w:r>
      <w:r>
        <w:rPr>
          <w:rFonts w:ascii="宋体" w:hAnsi="宋体" w:cs="宋体"/>
          <w:color w:val="333333"/>
          <w:kern w:val="0"/>
          <w:sz w:val="24"/>
          <w:szCs w:val="24"/>
        </w:rPr>
        <w:t>________________ (B)</w:t>
      </w:r>
      <w:r>
        <w:rPr>
          <w:rFonts w:hint="eastAsia" w:ascii="宋体" w:hAnsi="宋体" w:cs="宋体"/>
          <w:color w:val="333333"/>
          <w:kern w:val="0"/>
          <w:sz w:val="24"/>
          <w:szCs w:val="24"/>
        </w:rPr>
        <w:t>秒钟发出火灾报警声、光信号</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462)</w:t>
      </w:r>
      <w:r>
        <w:rPr>
          <w:rFonts w:hint="eastAsia" w:ascii="宋体" w:hAnsi="宋体" w:cs="宋体"/>
          <w:color w:val="333333"/>
          <w:kern w:val="0"/>
          <w:sz w:val="24"/>
          <w:szCs w:val="24"/>
        </w:rPr>
        <w:t>洒水喷头属于</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类产品</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、型式认可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强制认证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、强制检验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、公告</w:t>
      </w:r>
      <w:r>
        <w:rPr>
          <w:rFonts w:ascii="宋体" w:cs="宋体"/>
          <w:color w:val="333333"/>
          <w:kern w:val="0"/>
          <w:sz w:val="24"/>
          <w:szCs w:val="24"/>
        </w:rPr>
        <w:br w:type="textWrapping"/>
      </w:r>
      <w:r>
        <w:rPr>
          <w:rFonts w:ascii="宋体" w:hAnsi="宋体" w:cs="宋体"/>
          <w:color w:val="333333"/>
          <w:kern w:val="0"/>
          <w:sz w:val="24"/>
          <w:szCs w:val="24"/>
        </w:rPr>
        <w:t>463)</w:t>
      </w:r>
      <w:r>
        <w:rPr>
          <w:rFonts w:hint="eastAsia" w:ascii="宋体" w:hAnsi="宋体" w:cs="宋体"/>
          <w:color w:val="333333"/>
          <w:kern w:val="0"/>
          <w:sz w:val="24"/>
          <w:szCs w:val="24"/>
        </w:rPr>
        <w:t>手提式贮压式干粉灭火器的报废年限是</w:t>
      </w:r>
      <w:r>
        <w:rPr>
          <w:rFonts w:ascii="宋体" w:hAnsi="宋体" w:cs="宋体"/>
          <w:color w:val="333333"/>
          <w:kern w:val="0"/>
          <w:sz w:val="24"/>
          <w:szCs w:val="24"/>
        </w:rPr>
        <w:t xml:space="preserve">________ </w:t>
      </w:r>
      <w:r>
        <w:rPr>
          <w:rFonts w:hint="eastAsia" w:ascii="宋体" w:hAnsi="宋体" w:cs="宋体"/>
          <w:color w:val="333333"/>
          <w:kern w:val="0"/>
          <w:sz w:val="24"/>
          <w:szCs w:val="24"/>
        </w:rPr>
        <w:t>年</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8</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15</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6</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464)</w:t>
      </w:r>
      <w:r>
        <w:rPr>
          <w:rFonts w:hint="eastAsia" w:ascii="宋体" w:hAnsi="宋体" w:cs="宋体"/>
          <w:color w:val="333333"/>
          <w:kern w:val="0"/>
          <w:sz w:val="24"/>
          <w:szCs w:val="24"/>
        </w:rPr>
        <w:t>手提式贮压式干粉灭火器在做气密性试验时，保持时间为</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10min</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30min</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15min</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60min</w:t>
      </w:r>
      <w:r>
        <w:rPr>
          <w:rFonts w:ascii="宋体" w:hAnsi="宋体" w:cs="宋体"/>
          <w:color w:val="333333"/>
          <w:kern w:val="0"/>
          <w:sz w:val="24"/>
          <w:szCs w:val="24"/>
        </w:rPr>
        <w:br w:type="textWrapping"/>
      </w:r>
      <w:r>
        <w:rPr>
          <w:rFonts w:ascii="宋体" w:hAnsi="宋体" w:cs="宋体"/>
          <w:color w:val="333333"/>
          <w:kern w:val="0"/>
          <w:sz w:val="24"/>
          <w:szCs w:val="24"/>
        </w:rPr>
        <w:t>465)</w:t>
      </w:r>
      <w:r>
        <w:rPr>
          <w:rFonts w:hint="eastAsia" w:ascii="宋体" w:hAnsi="宋体" w:cs="宋体"/>
          <w:color w:val="333333"/>
          <w:kern w:val="0"/>
          <w:sz w:val="24"/>
          <w:szCs w:val="24"/>
        </w:rPr>
        <w:t>防火门属于</w:t>
      </w:r>
      <w:r>
        <w:rPr>
          <w:rFonts w:ascii="宋体" w:hAnsi="宋体" w:cs="宋体"/>
          <w:color w:val="333333"/>
          <w:kern w:val="0"/>
          <w:sz w:val="24"/>
          <w:szCs w:val="24"/>
        </w:rPr>
        <w:t>________________</w:t>
      </w:r>
      <w:r>
        <w:rPr>
          <w:rFonts w:hint="eastAsia" w:ascii="宋体" w:hAnsi="宋体" w:cs="宋体"/>
          <w:color w:val="333333"/>
          <w:kern w:val="0"/>
          <w:sz w:val="24"/>
          <w:szCs w:val="24"/>
        </w:rPr>
        <w:t>类产品</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、型式认可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强制认证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、强制检验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、消防相关产品</w:t>
      </w:r>
      <w:r>
        <w:rPr>
          <w:rFonts w:ascii="宋体" w:cs="宋体"/>
          <w:color w:val="333333"/>
          <w:kern w:val="0"/>
          <w:sz w:val="24"/>
          <w:szCs w:val="24"/>
        </w:rPr>
        <w:br w:type="textWrapping"/>
      </w:r>
      <w:r>
        <w:rPr>
          <w:rFonts w:ascii="宋体" w:hAnsi="宋体" w:cs="宋体"/>
          <w:color w:val="333333"/>
          <w:kern w:val="0"/>
          <w:sz w:val="24"/>
          <w:szCs w:val="24"/>
        </w:rPr>
        <w:t>466)</w:t>
      </w:r>
      <w:r>
        <w:rPr>
          <w:rFonts w:hint="eastAsia" w:ascii="宋体" w:hAnsi="宋体" w:cs="宋体"/>
          <w:color w:val="333333"/>
          <w:kern w:val="0"/>
          <w:sz w:val="24"/>
          <w:szCs w:val="24"/>
        </w:rPr>
        <w:t>维修手提贮压式干粉灭火器时，气密性试验应按</w:t>
      </w:r>
      <w:r>
        <w:rPr>
          <w:rFonts w:ascii="宋体" w:hAnsi="宋体" w:cs="宋体"/>
          <w:color w:val="333333"/>
          <w:kern w:val="0"/>
          <w:sz w:val="24"/>
          <w:szCs w:val="24"/>
        </w:rPr>
        <w:t>________ (A)</w:t>
      </w:r>
      <w:r>
        <w:rPr>
          <w:rFonts w:hint="eastAsia" w:ascii="宋体" w:hAnsi="宋体" w:cs="宋体"/>
          <w:color w:val="333333"/>
          <w:kern w:val="0"/>
          <w:sz w:val="24"/>
          <w:szCs w:val="24"/>
        </w:rPr>
        <w:t>操作。</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、将灭火器浸没在水温不低于</w:t>
      </w:r>
      <w:r>
        <w:rPr>
          <w:rFonts w:ascii="宋体" w:hAnsi="宋体" w:cs="宋体"/>
          <w:color w:val="333333"/>
          <w:kern w:val="0"/>
          <w:sz w:val="24"/>
          <w:szCs w:val="24"/>
        </w:rPr>
        <w:t>5</w:t>
      </w:r>
      <w:r>
        <w:rPr>
          <w:rFonts w:hint="eastAsia" w:ascii="宋体" w:hAnsi="宋体" w:cs="宋体"/>
          <w:color w:val="333333"/>
          <w:kern w:val="0"/>
          <w:sz w:val="24"/>
          <w:szCs w:val="24"/>
        </w:rPr>
        <w:t>℃的清水中，水面应高于灭火器顶端</w:t>
      </w:r>
      <w:r>
        <w:rPr>
          <w:rFonts w:ascii="宋体" w:hAnsi="宋体" w:cs="宋体"/>
          <w:color w:val="333333"/>
          <w:kern w:val="0"/>
          <w:sz w:val="24"/>
          <w:szCs w:val="24"/>
        </w:rPr>
        <w:t>50mm</w:t>
      </w:r>
      <w:r>
        <w:rPr>
          <w:rFonts w:hint="eastAsia" w:ascii="宋体" w:hAnsi="宋体" w:cs="宋体"/>
          <w:color w:val="333333"/>
          <w:kern w:val="0"/>
          <w:sz w:val="24"/>
          <w:szCs w:val="24"/>
        </w:rPr>
        <w:t>以上，保持</w:t>
      </w:r>
      <w:r>
        <w:rPr>
          <w:rFonts w:ascii="宋体" w:hAnsi="宋体" w:cs="宋体"/>
          <w:color w:val="333333"/>
          <w:kern w:val="0"/>
          <w:sz w:val="24"/>
          <w:szCs w:val="24"/>
        </w:rPr>
        <w:t>10min</w:t>
      </w:r>
      <w:r>
        <w:rPr>
          <w:rFonts w:hint="eastAsia" w:ascii="宋体" w:hAnsi="宋体" w:cs="宋体"/>
          <w:color w:val="333333"/>
          <w:kern w:val="0"/>
          <w:sz w:val="24"/>
          <w:szCs w:val="24"/>
        </w:rPr>
        <w:t>，不得有可见的泄漏气泡。</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、将灭火器浸没在</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55</w:t>
      </w:r>
      <w:r>
        <w:rPr>
          <w:rFonts w:hint="eastAsia" w:ascii="宋体" w:hAnsi="宋体" w:cs="宋体"/>
          <w:color w:val="333333"/>
          <w:kern w:val="0"/>
          <w:sz w:val="24"/>
          <w:szCs w:val="24"/>
        </w:rPr>
        <w:t>℃的温水中，水面应高于灭火器</w:t>
      </w:r>
      <w:r>
        <w:rPr>
          <w:rFonts w:ascii="宋体" w:hAnsi="宋体" w:cs="宋体"/>
          <w:color w:val="333333"/>
          <w:kern w:val="0"/>
          <w:sz w:val="24"/>
          <w:szCs w:val="24"/>
        </w:rPr>
        <w:t xml:space="preserve"> </w:t>
      </w:r>
      <w:r>
        <w:rPr>
          <w:rFonts w:hint="eastAsia" w:ascii="宋体" w:hAnsi="宋体" w:cs="宋体"/>
          <w:color w:val="333333"/>
          <w:kern w:val="0"/>
          <w:sz w:val="24"/>
          <w:szCs w:val="24"/>
        </w:rPr>
        <w:t>顶端</w:t>
      </w:r>
      <w:r>
        <w:rPr>
          <w:rFonts w:ascii="宋体" w:hAnsi="宋体" w:cs="宋体"/>
          <w:color w:val="333333"/>
          <w:kern w:val="0"/>
          <w:sz w:val="24"/>
          <w:szCs w:val="24"/>
        </w:rPr>
        <w:t>50mm</w:t>
      </w:r>
      <w:r>
        <w:rPr>
          <w:rFonts w:hint="eastAsia" w:ascii="宋体" w:hAnsi="宋体" w:cs="宋体"/>
          <w:color w:val="333333"/>
          <w:kern w:val="0"/>
          <w:sz w:val="24"/>
          <w:szCs w:val="24"/>
        </w:rPr>
        <w:t>以上，保持</w:t>
      </w:r>
      <w:r>
        <w:rPr>
          <w:rFonts w:ascii="宋体" w:hAnsi="宋体" w:cs="宋体"/>
          <w:color w:val="333333"/>
          <w:kern w:val="0"/>
          <w:sz w:val="24"/>
          <w:szCs w:val="24"/>
        </w:rPr>
        <w:t>30min</w:t>
      </w:r>
      <w:r>
        <w:rPr>
          <w:rFonts w:hint="eastAsia" w:ascii="宋体" w:hAnsi="宋体" w:cs="宋体"/>
          <w:color w:val="333333"/>
          <w:kern w:val="0"/>
          <w:sz w:val="24"/>
          <w:szCs w:val="24"/>
        </w:rPr>
        <w:t>，应无可见的泄漏气泡。</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、将灭火器浸没在</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55</w:t>
      </w:r>
      <w:r>
        <w:rPr>
          <w:rFonts w:hint="eastAsia" w:ascii="宋体" w:hAnsi="宋体" w:cs="宋体"/>
          <w:color w:val="333333"/>
          <w:kern w:val="0"/>
          <w:sz w:val="24"/>
          <w:szCs w:val="24"/>
        </w:rPr>
        <w:t>℃的温水中，水面应高于灭火器</w:t>
      </w:r>
      <w:r>
        <w:rPr>
          <w:rFonts w:ascii="宋体" w:hAnsi="宋体" w:cs="宋体"/>
          <w:color w:val="333333"/>
          <w:kern w:val="0"/>
          <w:sz w:val="24"/>
          <w:szCs w:val="24"/>
        </w:rPr>
        <w:t xml:space="preserve"> </w:t>
      </w:r>
      <w:r>
        <w:rPr>
          <w:rFonts w:hint="eastAsia" w:ascii="宋体" w:hAnsi="宋体" w:cs="宋体"/>
          <w:color w:val="333333"/>
          <w:kern w:val="0"/>
          <w:sz w:val="24"/>
          <w:szCs w:val="24"/>
        </w:rPr>
        <w:t>顶端</w:t>
      </w:r>
      <w:r>
        <w:rPr>
          <w:rFonts w:ascii="宋体" w:hAnsi="宋体" w:cs="宋体"/>
          <w:color w:val="333333"/>
          <w:kern w:val="0"/>
          <w:sz w:val="24"/>
          <w:szCs w:val="24"/>
        </w:rPr>
        <w:t>50mm</w:t>
      </w:r>
      <w:r>
        <w:rPr>
          <w:rFonts w:hint="eastAsia" w:ascii="宋体" w:hAnsi="宋体" w:cs="宋体"/>
          <w:color w:val="333333"/>
          <w:kern w:val="0"/>
          <w:sz w:val="24"/>
          <w:szCs w:val="24"/>
        </w:rPr>
        <w:t>以上，保持</w:t>
      </w:r>
      <w:r>
        <w:rPr>
          <w:rFonts w:ascii="宋体" w:hAnsi="宋体" w:cs="宋体"/>
          <w:color w:val="333333"/>
          <w:kern w:val="0"/>
          <w:sz w:val="24"/>
          <w:szCs w:val="24"/>
        </w:rPr>
        <w:t>60min</w:t>
      </w:r>
      <w:r>
        <w:rPr>
          <w:rFonts w:hint="eastAsia" w:ascii="宋体" w:hAnsi="宋体" w:cs="宋体"/>
          <w:color w:val="333333"/>
          <w:kern w:val="0"/>
          <w:sz w:val="24"/>
          <w:szCs w:val="24"/>
        </w:rPr>
        <w:t>，应无可见的泄漏气泡。</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、将灭火器浸没在</w:t>
      </w:r>
      <w:r>
        <w:rPr>
          <w:rFonts w:ascii="宋体" w:hAnsi="宋体" w:cs="宋体"/>
          <w:color w:val="333333"/>
          <w:kern w:val="0"/>
          <w:sz w:val="24"/>
          <w:szCs w:val="24"/>
        </w:rPr>
        <w:t>55</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℃的温水中，水面应高于灭火器顶端</w:t>
      </w:r>
      <w:r>
        <w:rPr>
          <w:rFonts w:ascii="宋体" w:hAnsi="宋体" w:cs="宋体"/>
          <w:color w:val="333333"/>
          <w:kern w:val="0"/>
          <w:sz w:val="24"/>
          <w:szCs w:val="24"/>
        </w:rPr>
        <w:t>50mm</w:t>
      </w:r>
      <w:r>
        <w:rPr>
          <w:rFonts w:hint="eastAsia" w:ascii="宋体" w:hAnsi="宋体" w:cs="宋体"/>
          <w:color w:val="333333"/>
          <w:kern w:val="0"/>
          <w:sz w:val="24"/>
          <w:szCs w:val="24"/>
        </w:rPr>
        <w:t>以上，保持</w:t>
      </w:r>
      <w:r>
        <w:rPr>
          <w:rFonts w:ascii="宋体" w:hAnsi="宋体" w:cs="宋体"/>
          <w:color w:val="333333"/>
          <w:kern w:val="0"/>
          <w:sz w:val="24"/>
          <w:szCs w:val="24"/>
        </w:rPr>
        <w:t>10min</w:t>
      </w:r>
      <w:r>
        <w:rPr>
          <w:rFonts w:hint="eastAsia" w:ascii="宋体" w:hAnsi="宋体" w:cs="宋体"/>
          <w:color w:val="333333"/>
          <w:kern w:val="0"/>
          <w:sz w:val="24"/>
          <w:szCs w:val="24"/>
        </w:rPr>
        <w:t>，应无可见的泄漏气泡。</w:t>
      </w:r>
      <w:r>
        <w:rPr>
          <w:rFonts w:ascii="宋体" w:cs="宋体"/>
          <w:color w:val="333333"/>
          <w:kern w:val="0"/>
          <w:sz w:val="24"/>
          <w:szCs w:val="24"/>
        </w:rPr>
        <w:br w:type="textWrapping"/>
      </w:r>
      <w:r>
        <w:rPr>
          <w:rFonts w:ascii="宋体" w:hAnsi="宋体" w:cs="宋体"/>
          <w:color w:val="333333"/>
          <w:kern w:val="0"/>
          <w:sz w:val="24"/>
          <w:szCs w:val="24"/>
        </w:rPr>
        <w:t>467)</w:t>
      </w:r>
      <w:r>
        <w:rPr>
          <w:rFonts w:hint="eastAsia" w:ascii="宋体" w:hAnsi="宋体" w:cs="宋体"/>
          <w:color w:val="333333"/>
          <w:kern w:val="0"/>
          <w:sz w:val="24"/>
          <w:szCs w:val="24"/>
        </w:rPr>
        <w:t>型号标记为</w:t>
      </w:r>
      <w:r>
        <w:rPr>
          <w:rFonts w:ascii="宋体" w:hAnsi="宋体" w:cs="宋体"/>
          <w:color w:val="333333"/>
          <w:kern w:val="0"/>
          <w:sz w:val="24"/>
          <w:szCs w:val="24"/>
        </w:rPr>
        <w:t>MTZ5</w:t>
      </w:r>
      <w:r>
        <w:rPr>
          <w:rFonts w:hint="eastAsia" w:ascii="宋体" w:hAnsi="宋体" w:cs="宋体"/>
          <w:color w:val="333333"/>
          <w:kern w:val="0"/>
          <w:sz w:val="24"/>
          <w:szCs w:val="24"/>
        </w:rPr>
        <w:t>的灭火器是指</w:t>
      </w:r>
      <w:r>
        <w:rPr>
          <w:rFonts w:ascii="宋体" w:hAnsi="宋体" w:cs="宋体"/>
          <w:color w:val="333333"/>
          <w:kern w:val="0"/>
          <w:sz w:val="24"/>
          <w:szCs w:val="24"/>
        </w:rPr>
        <w:t xml:space="preserve">________________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5kg</w:t>
      </w:r>
      <w:r>
        <w:rPr>
          <w:rFonts w:hint="eastAsia" w:ascii="宋体" w:hAnsi="宋体" w:cs="宋体"/>
          <w:color w:val="333333"/>
          <w:kern w:val="0"/>
          <w:sz w:val="24"/>
          <w:szCs w:val="24"/>
        </w:rPr>
        <w:t>推车贮压式灭火器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5kg</w:t>
      </w:r>
      <w:r>
        <w:rPr>
          <w:rFonts w:hint="eastAsia" w:ascii="宋体" w:hAnsi="宋体" w:cs="宋体"/>
          <w:color w:val="333333"/>
          <w:kern w:val="0"/>
          <w:sz w:val="24"/>
          <w:szCs w:val="24"/>
        </w:rPr>
        <w:t>手提式二氧化碳灭火器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5L</w:t>
      </w:r>
      <w:r>
        <w:rPr>
          <w:rFonts w:hint="eastAsia" w:ascii="宋体" w:hAnsi="宋体" w:cs="宋体"/>
          <w:color w:val="333333"/>
          <w:kern w:val="0"/>
          <w:sz w:val="24"/>
          <w:szCs w:val="24"/>
        </w:rPr>
        <w:t>推车式化学泡沫灭火器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5L</w:t>
      </w:r>
      <w:r>
        <w:rPr>
          <w:rFonts w:hint="eastAsia" w:ascii="宋体" w:hAnsi="宋体" w:cs="宋体"/>
          <w:color w:val="333333"/>
          <w:kern w:val="0"/>
          <w:sz w:val="24"/>
          <w:szCs w:val="24"/>
        </w:rPr>
        <w:t>手提式</w:t>
      </w:r>
      <w:r>
        <w:rPr>
          <w:rFonts w:ascii="宋体" w:hAnsi="宋体" w:cs="宋体"/>
          <w:color w:val="333333"/>
          <w:kern w:val="0"/>
          <w:sz w:val="24"/>
          <w:szCs w:val="24"/>
        </w:rPr>
        <w:t>1211</w:t>
      </w:r>
      <w:r>
        <w:rPr>
          <w:rFonts w:hint="eastAsia" w:ascii="宋体" w:hAnsi="宋体" w:cs="宋体"/>
          <w:color w:val="333333"/>
          <w:kern w:val="0"/>
          <w:sz w:val="24"/>
          <w:szCs w:val="24"/>
        </w:rPr>
        <w:t>灭火器</w:t>
      </w:r>
      <w:r>
        <w:rPr>
          <w:rFonts w:ascii="宋体" w:cs="宋体"/>
          <w:color w:val="333333"/>
          <w:kern w:val="0"/>
          <w:sz w:val="24"/>
          <w:szCs w:val="24"/>
        </w:rPr>
        <w:br w:type="textWrapping"/>
      </w:r>
      <w:r>
        <w:rPr>
          <w:rFonts w:ascii="宋体" w:hAnsi="宋体" w:cs="宋体"/>
          <w:color w:val="333333"/>
          <w:kern w:val="0"/>
          <w:sz w:val="24"/>
          <w:szCs w:val="24"/>
        </w:rPr>
        <w:t>468)</w:t>
      </w:r>
      <w:r>
        <w:rPr>
          <w:rFonts w:hint="eastAsia" w:ascii="宋体" w:hAnsi="宋体" w:cs="宋体"/>
          <w:color w:val="333333"/>
          <w:kern w:val="0"/>
          <w:sz w:val="24"/>
          <w:szCs w:val="24"/>
        </w:rPr>
        <w:t>火灾探测器投入运行</w:t>
      </w:r>
      <w:r>
        <w:rPr>
          <w:rFonts w:ascii="宋体" w:hAnsi="宋体" w:cs="宋体"/>
          <w:color w:val="333333"/>
          <w:kern w:val="0"/>
          <w:sz w:val="24"/>
          <w:szCs w:val="24"/>
        </w:rPr>
        <w:t xml:space="preserve">________ </w:t>
      </w:r>
      <w:r>
        <w:rPr>
          <w:rFonts w:hint="eastAsia" w:ascii="宋体" w:hAnsi="宋体" w:cs="宋体"/>
          <w:color w:val="333333"/>
          <w:kern w:val="0"/>
          <w:sz w:val="24"/>
          <w:szCs w:val="24"/>
        </w:rPr>
        <w:t>年后，应每隔</w:t>
      </w:r>
      <w:r>
        <w:rPr>
          <w:rFonts w:ascii="宋体" w:hAnsi="宋体" w:cs="宋体"/>
          <w:color w:val="333333"/>
          <w:kern w:val="0"/>
          <w:sz w:val="24"/>
          <w:szCs w:val="24"/>
        </w:rPr>
        <w:t>________________</w:t>
      </w:r>
      <w:r>
        <w:rPr>
          <w:rFonts w:hint="eastAsia" w:ascii="宋体" w:hAnsi="宋体" w:cs="宋体"/>
          <w:color w:val="333333"/>
          <w:kern w:val="0"/>
          <w:sz w:val="24"/>
          <w:szCs w:val="24"/>
        </w:rPr>
        <w:t>年全部清洗一次。</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　　</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　　</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　　</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　　</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469)B1</w:t>
      </w:r>
      <w:r>
        <w:rPr>
          <w:rFonts w:hint="eastAsia" w:ascii="宋体" w:hAnsi="宋体" w:cs="宋体"/>
          <w:color w:val="333333"/>
          <w:kern w:val="0"/>
          <w:sz w:val="24"/>
          <w:szCs w:val="24"/>
        </w:rPr>
        <w:t>级纺织和塑料材料的氧指数应大于等于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36</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32</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26</w:t>
      </w:r>
      <w:r>
        <w:rPr>
          <w:rFonts w:ascii="宋体" w:hAnsi="宋体" w:cs="宋体"/>
          <w:color w:val="333333"/>
          <w:kern w:val="0"/>
          <w:sz w:val="24"/>
          <w:szCs w:val="24"/>
        </w:rPr>
        <w:br w:type="textWrapping"/>
      </w:r>
      <w:r>
        <w:rPr>
          <w:rFonts w:ascii="宋体" w:hAnsi="宋体" w:cs="宋体"/>
          <w:color w:val="333333"/>
          <w:kern w:val="0"/>
          <w:sz w:val="24"/>
          <w:szCs w:val="24"/>
        </w:rPr>
        <w:t>470)</w:t>
      </w:r>
      <w:r>
        <w:rPr>
          <w:rFonts w:hint="eastAsia" w:ascii="宋体" w:hAnsi="宋体" w:cs="宋体"/>
          <w:color w:val="333333"/>
          <w:kern w:val="0"/>
          <w:sz w:val="24"/>
          <w:szCs w:val="24"/>
        </w:rPr>
        <w:t>国家对产品质量实行以</w:t>
      </w:r>
      <w:r>
        <w:rPr>
          <w:rFonts w:ascii="宋体" w:hAnsi="宋体" w:cs="宋体"/>
          <w:color w:val="333333"/>
          <w:kern w:val="0"/>
          <w:sz w:val="24"/>
          <w:szCs w:val="24"/>
        </w:rPr>
        <w:t>________________</w:t>
      </w:r>
      <w:r>
        <w:rPr>
          <w:rFonts w:hint="eastAsia" w:ascii="宋体" w:hAnsi="宋体" w:cs="宋体"/>
          <w:color w:val="333333"/>
          <w:kern w:val="0"/>
          <w:sz w:val="24"/>
          <w:szCs w:val="24"/>
        </w:rPr>
        <w:t>为主要方式的监督检查制度。</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、抽查</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、验收</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、验证</w:t>
      </w:r>
      <w:r>
        <w:rPr>
          <w:rFonts w:ascii="宋体" w:cs="宋体"/>
          <w:color w:val="333333"/>
          <w:kern w:val="0"/>
          <w:sz w:val="24"/>
          <w:szCs w:val="24"/>
        </w:rPr>
        <w:br w:type="textWrapping"/>
      </w:r>
      <w:r>
        <w:rPr>
          <w:rFonts w:ascii="宋体" w:hAnsi="宋体" w:cs="宋体"/>
          <w:color w:val="333333"/>
          <w:kern w:val="0"/>
          <w:sz w:val="24"/>
          <w:szCs w:val="24"/>
        </w:rPr>
        <w:t>471)</w:t>
      </w:r>
      <w:r>
        <w:rPr>
          <w:rFonts w:hint="eastAsia" w:ascii="宋体" w:hAnsi="宋体" w:cs="宋体"/>
          <w:color w:val="333333"/>
          <w:kern w:val="0"/>
          <w:sz w:val="24"/>
          <w:szCs w:val="24"/>
        </w:rPr>
        <w:t>下列哪一项处罚不由公安消防机构执行？</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、警告</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、罚款</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、责令停产停业</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、拘留</w:t>
      </w:r>
      <w:r>
        <w:rPr>
          <w:rFonts w:ascii="宋体" w:cs="宋体"/>
          <w:color w:val="333333"/>
          <w:kern w:val="0"/>
          <w:sz w:val="24"/>
          <w:szCs w:val="24"/>
        </w:rPr>
        <w:br w:type="textWrapping"/>
      </w:r>
      <w:r>
        <w:rPr>
          <w:rFonts w:ascii="宋体" w:hAnsi="宋体" w:cs="宋体"/>
          <w:color w:val="333333"/>
          <w:kern w:val="0"/>
          <w:sz w:val="24"/>
          <w:szCs w:val="24"/>
        </w:rPr>
        <w:t>472)</w:t>
      </w:r>
      <w:r>
        <w:rPr>
          <w:rFonts w:hint="eastAsia" w:ascii="宋体" w:hAnsi="宋体" w:cs="宋体"/>
          <w:color w:val="333333"/>
          <w:kern w:val="0"/>
          <w:sz w:val="24"/>
          <w:szCs w:val="24"/>
        </w:rPr>
        <w:t>下述哪种情况时，申请方不需在</w:t>
      </w:r>
      <w:r>
        <w:rPr>
          <w:rFonts w:ascii="宋体" w:hAnsi="宋体" w:cs="宋体"/>
          <w:color w:val="333333"/>
          <w:kern w:val="0"/>
          <w:sz w:val="24"/>
          <w:szCs w:val="24"/>
        </w:rPr>
        <w:t>10</w:t>
      </w:r>
      <w:r>
        <w:rPr>
          <w:rFonts w:hint="eastAsia" w:ascii="宋体" w:hAnsi="宋体" w:cs="宋体"/>
          <w:color w:val="333333"/>
          <w:kern w:val="0"/>
          <w:sz w:val="24"/>
          <w:szCs w:val="24"/>
        </w:rPr>
        <w:t>个工作日内将有关情况报评定中心</w:t>
      </w:r>
      <w:r>
        <w:rPr>
          <w:rFonts w:ascii="宋体" w:hAnsi="宋体" w:cs="宋体"/>
          <w:color w:val="333333"/>
          <w:kern w:val="0"/>
          <w:sz w:val="24"/>
          <w:szCs w:val="24"/>
        </w:rPr>
        <w:t>________(D)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、申请方搬迁、电话变更；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、法人、总经理</w:t>
      </w:r>
      <w:r>
        <w:rPr>
          <w:rFonts w:ascii="宋体" w:hAnsi="宋体" w:cs="宋体"/>
          <w:color w:val="333333"/>
          <w:kern w:val="0"/>
          <w:sz w:val="24"/>
          <w:szCs w:val="24"/>
        </w:rPr>
        <w:t>(</w:t>
      </w:r>
      <w:r>
        <w:rPr>
          <w:rFonts w:hint="eastAsia" w:ascii="宋体" w:hAnsi="宋体" w:cs="宋体"/>
          <w:color w:val="333333"/>
          <w:kern w:val="0"/>
          <w:sz w:val="24"/>
          <w:szCs w:val="24"/>
        </w:rPr>
        <w:t>厂长</w:t>
      </w:r>
      <w:r>
        <w:rPr>
          <w:rFonts w:ascii="宋体" w:hAnsi="宋体" w:cs="宋体"/>
          <w:color w:val="333333"/>
          <w:kern w:val="0"/>
          <w:sz w:val="24"/>
          <w:szCs w:val="24"/>
        </w:rPr>
        <w:t>)</w:t>
      </w:r>
      <w:r>
        <w:rPr>
          <w:rFonts w:hint="eastAsia" w:ascii="宋体" w:hAnsi="宋体" w:cs="宋体"/>
          <w:color w:val="333333"/>
          <w:kern w:val="0"/>
          <w:sz w:val="24"/>
          <w:szCs w:val="24"/>
        </w:rPr>
        <w:t>变更；</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、重大设计、工艺更改；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、企业停产</w:t>
      </w:r>
      <w:r>
        <w:rPr>
          <w:rFonts w:ascii="宋体" w:cs="宋体"/>
          <w:color w:val="333333"/>
          <w:kern w:val="0"/>
          <w:sz w:val="24"/>
          <w:szCs w:val="24"/>
        </w:rPr>
        <w:br w:type="textWrapping"/>
      </w:r>
      <w:r>
        <w:rPr>
          <w:rFonts w:ascii="宋体" w:hAnsi="宋体" w:cs="宋体"/>
          <w:color w:val="333333"/>
          <w:kern w:val="0"/>
          <w:sz w:val="24"/>
          <w:szCs w:val="24"/>
        </w:rPr>
        <w:t>473)</w:t>
      </w:r>
      <w:r>
        <w:rPr>
          <w:rFonts w:hint="eastAsia" w:ascii="宋体" w:hAnsi="宋体" w:cs="宋体"/>
          <w:color w:val="333333"/>
          <w:kern w:val="0"/>
          <w:sz w:val="24"/>
          <w:szCs w:val="24"/>
        </w:rPr>
        <w:t>除《建筑防火设计规范</w:t>
      </w:r>
      <w:r>
        <w:rPr>
          <w:rFonts w:ascii="宋体" w:hAnsi="宋体" w:cs="宋体"/>
          <w:color w:val="333333"/>
          <w:kern w:val="0"/>
          <w:sz w:val="24"/>
          <w:szCs w:val="24"/>
        </w:rPr>
        <w:t xml:space="preserve"> </w:t>
      </w:r>
      <w:r>
        <w:rPr>
          <w:rFonts w:hint="eastAsia" w:ascii="宋体" w:hAnsi="宋体" w:cs="宋体"/>
          <w:color w:val="333333"/>
          <w:kern w:val="0"/>
          <w:sz w:val="24"/>
          <w:szCs w:val="24"/>
        </w:rPr>
        <w:t>》另有规定的除外，建筑的安全出口、房间疏散门的净宽度不应小于</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1.1</w:t>
      </w:r>
      <w:r>
        <w:rPr>
          <w:rFonts w:ascii="宋体" w:hAnsi="宋体" w:cs="宋体"/>
          <w:color w:val="333333"/>
          <w:kern w:val="0"/>
          <w:sz w:val="24"/>
          <w:szCs w:val="24"/>
        </w:rPr>
        <w:br w:type="textWrapping"/>
      </w:r>
      <w:r>
        <w:rPr>
          <w:rFonts w:ascii="宋体" w:hAnsi="宋体" w:cs="宋体"/>
          <w:color w:val="333333"/>
          <w:kern w:val="0"/>
          <w:sz w:val="24"/>
          <w:szCs w:val="24"/>
        </w:rPr>
        <w:t>474)</w:t>
      </w:r>
      <w:r>
        <w:rPr>
          <w:rFonts w:hint="eastAsia" w:ascii="宋体" w:hAnsi="宋体" w:cs="宋体"/>
          <w:color w:val="333333"/>
          <w:kern w:val="0"/>
          <w:sz w:val="24"/>
          <w:szCs w:val="24"/>
        </w:rPr>
        <w:t>除《建筑防火设计规范</w:t>
      </w:r>
      <w:r>
        <w:rPr>
          <w:rFonts w:ascii="宋体" w:hAnsi="宋体" w:cs="宋体"/>
          <w:color w:val="333333"/>
          <w:kern w:val="0"/>
          <w:sz w:val="24"/>
          <w:szCs w:val="24"/>
        </w:rPr>
        <w:t xml:space="preserve"> </w:t>
      </w:r>
      <w:r>
        <w:rPr>
          <w:rFonts w:hint="eastAsia" w:ascii="宋体" w:hAnsi="宋体" w:cs="宋体"/>
          <w:color w:val="333333"/>
          <w:kern w:val="0"/>
          <w:sz w:val="24"/>
          <w:szCs w:val="24"/>
        </w:rPr>
        <w:t>》另有规定的除外，建筑的疏散走道和疏散楼梯的净宽度不应小于</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1.1</w:t>
      </w:r>
      <w:r>
        <w:rPr>
          <w:rFonts w:ascii="宋体" w:hAnsi="宋体" w:cs="宋体"/>
          <w:color w:val="333333"/>
          <w:kern w:val="0"/>
          <w:sz w:val="24"/>
          <w:szCs w:val="24"/>
        </w:rPr>
        <w:br w:type="textWrapping"/>
      </w:r>
      <w:r>
        <w:rPr>
          <w:rFonts w:ascii="宋体" w:hAnsi="宋体" w:cs="宋体"/>
          <w:color w:val="333333"/>
          <w:kern w:val="0"/>
          <w:sz w:val="24"/>
          <w:szCs w:val="24"/>
        </w:rPr>
        <w:t>475)</w:t>
      </w:r>
      <w:r>
        <w:rPr>
          <w:rFonts w:hint="eastAsia" w:ascii="宋体" w:hAnsi="宋体" w:cs="宋体"/>
          <w:color w:val="333333"/>
          <w:kern w:val="0"/>
          <w:sz w:val="24"/>
          <w:szCs w:val="24"/>
        </w:rPr>
        <w:t>除《建筑防火设计规范</w:t>
      </w:r>
      <w:r>
        <w:rPr>
          <w:rFonts w:ascii="宋体" w:hAnsi="宋体" w:cs="宋体"/>
          <w:color w:val="333333"/>
          <w:kern w:val="0"/>
          <w:sz w:val="24"/>
          <w:szCs w:val="24"/>
        </w:rPr>
        <w:t xml:space="preserve"> </w:t>
      </w:r>
      <w:r>
        <w:rPr>
          <w:rFonts w:hint="eastAsia" w:ascii="宋体" w:hAnsi="宋体" w:cs="宋体"/>
          <w:color w:val="333333"/>
          <w:kern w:val="0"/>
          <w:sz w:val="24"/>
          <w:szCs w:val="24"/>
        </w:rPr>
        <w:t>》另有规定的除外，当建筑的疏散楼梯的一边设置栏杆时，净宽度不应小于</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0.9</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1.1</w:t>
      </w:r>
      <w:r>
        <w:rPr>
          <w:rFonts w:ascii="宋体" w:hAnsi="宋体" w:cs="宋体"/>
          <w:color w:val="333333"/>
          <w:kern w:val="0"/>
          <w:sz w:val="24"/>
          <w:szCs w:val="24"/>
        </w:rPr>
        <w:br w:type="textWrapping"/>
      </w:r>
      <w:r>
        <w:rPr>
          <w:rFonts w:ascii="宋体" w:hAnsi="宋体" w:cs="宋体"/>
          <w:color w:val="333333"/>
          <w:kern w:val="0"/>
          <w:sz w:val="24"/>
          <w:szCs w:val="24"/>
        </w:rPr>
        <w:t>476)GA30-2002</w:t>
      </w:r>
      <w:r>
        <w:rPr>
          <w:rFonts w:hint="eastAsia" w:ascii="宋体" w:hAnsi="宋体" w:cs="宋体"/>
          <w:color w:val="333333"/>
          <w:kern w:val="0"/>
          <w:sz w:val="24"/>
          <w:szCs w:val="24"/>
        </w:rPr>
        <w:t>是</w:t>
      </w:r>
      <w:r>
        <w:rPr>
          <w:rFonts w:ascii="宋体" w:hAnsi="宋体" w:cs="宋体"/>
          <w:color w:val="333333"/>
          <w:kern w:val="0"/>
          <w:sz w:val="24"/>
          <w:szCs w:val="24"/>
        </w:rPr>
        <w:t>________________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、国家标准</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、推荐性国家标准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、行业标准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、地方标准</w:t>
      </w:r>
      <w:r>
        <w:rPr>
          <w:rFonts w:ascii="宋体" w:cs="宋体"/>
          <w:color w:val="333333"/>
          <w:kern w:val="0"/>
          <w:sz w:val="24"/>
          <w:szCs w:val="24"/>
        </w:rPr>
        <w:br w:type="textWrapping"/>
      </w:r>
      <w:r>
        <w:rPr>
          <w:rFonts w:ascii="宋体" w:hAnsi="宋体" w:cs="宋体"/>
          <w:color w:val="333333"/>
          <w:kern w:val="0"/>
          <w:sz w:val="24"/>
          <w:szCs w:val="24"/>
        </w:rPr>
        <w:t>477)GB8624-1997</w:t>
      </w:r>
      <w:r>
        <w:rPr>
          <w:rFonts w:hint="eastAsia" w:ascii="宋体" w:hAnsi="宋体" w:cs="宋体"/>
          <w:color w:val="333333"/>
          <w:kern w:val="0"/>
          <w:sz w:val="24"/>
          <w:szCs w:val="24"/>
        </w:rPr>
        <w:t>是</w:t>
      </w:r>
      <w:r>
        <w:rPr>
          <w:rFonts w:ascii="宋体" w:hAnsi="宋体" w:cs="宋体"/>
          <w:color w:val="333333"/>
          <w:kern w:val="0"/>
          <w:sz w:val="24"/>
          <w:szCs w:val="24"/>
        </w:rPr>
        <w:t>________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、国家标准</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、推荐性国家标准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、行业标准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、地方标准</w:t>
      </w:r>
      <w:r>
        <w:rPr>
          <w:rFonts w:ascii="宋体" w:cs="宋体"/>
          <w:color w:val="333333"/>
          <w:kern w:val="0"/>
          <w:sz w:val="24"/>
          <w:szCs w:val="24"/>
        </w:rPr>
        <w:br w:type="textWrapping"/>
      </w:r>
      <w:r>
        <w:rPr>
          <w:rFonts w:ascii="宋体" w:hAnsi="宋体" w:cs="宋体"/>
          <w:color w:val="333333"/>
          <w:kern w:val="0"/>
          <w:sz w:val="24"/>
          <w:szCs w:val="24"/>
        </w:rPr>
        <w:t>478)DB37/598-2006</w:t>
      </w:r>
      <w:r>
        <w:rPr>
          <w:rFonts w:hint="eastAsia" w:ascii="宋体" w:hAnsi="宋体" w:cs="宋体"/>
          <w:color w:val="333333"/>
          <w:kern w:val="0"/>
          <w:sz w:val="24"/>
          <w:szCs w:val="24"/>
        </w:rPr>
        <w:t>是</w:t>
      </w:r>
      <w:r>
        <w:rPr>
          <w:rFonts w:ascii="宋体" w:hAnsi="宋体" w:cs="宋体"/>
          <w:color w:val="333333"/>
          <w:kern w:val="0"/>
          <w:sz w:val="24"/>
          <w:szCs w:val="24"/>
        </w:rPr>
        <w:t>________________ (D)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、国家标准</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、推荐性国家标准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、行业标准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、地方标准</w:t>
      </w:r>
      <w:r>
        <w:rPr>
          <w:rFonts w:ascii="宋体" w:cs="宋体"/>
          <w:color w:val="333333"/>
          <w:kern w:val="0"/>
          <w:sz w:val="24"/>
          <w:szCs w:val="24"/>
        </w:rPr>
        <w:br w:type="textWrapping"/>
      </w:r>
      <w:r>
        <w:rPr>
          <w:rFonts w:ascii="宋体" w:hAnsi="宋体" w:cs="宋体"/>
          <w:color w:val="333333"/>
          <w:kern w:val="0"/>
          <w:sz w:val="24"/>
          <w:szCs w:val="24"/>
        </w:rPr>
        <w:t>479)</w:t>
      </w:r>
      <w:r>
        <w:rPr>
          <w:rFonts w:hint="eastAsia" w:ascii="宋体" w:hAnsi="宋体" w:cs="宋体"/>
          <w:color w:val="333333"/>
          <w:kern w:val="0"/>
          <w:sz w:val="24"/>
          <w:szCs w:val="24"/>
        </w:rPr>
        <w:t>《中华人民共和国消防法》哪一年实施的</w:t>
      </w:r>
      <w:r>
        <w:rPr>
          <w:rFonts w:ascii="宋体" w:hAnsi="宋体" w:cs="宋体"/>
          <w:color w:val="333333"/>
          <w:kern w:val="0"/>
          <w:sz w:val="24"/>
          <w:szCs w:val="24"/>
        </w:rPr>
        <w:t xml:space="preserve"> (D)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2000</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2001</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1998</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2009</w:t>
      </w:r>
      <w:r>
        <w:rPr>
          <w:rFonts w:hint="eastAsia" w:ascii="宋体" w:hAnsi="宋体" w:cs="宋体"/>
          <w:color w:val="333333"/>
          <w:kern w:val="0"/>
          <w:sz w:val="24"/>
          <w:szCs w:val="24"/>
        </w:rPr>
        <w:t>年</w:t>
      </w:r>
      <w:r>
        <w:rPr>
          <w:rFonts w:ascii="宋体" w:cs="宋体"/>
          <w:color w:val="333333"/>
          <w:kern w:val="0"/>
          <w:sz w:val="24"/>
          <w:szCs w:val="24"/>
        </w:rPr>
        <w:br w:type="textWrapping"/>
      </w:r>
      <w:r>
        <w:rPr>
          <w:rFonts w:ascii="宋体" w:hAnsi="宋体" w:cs="宋体"/>
          <w:color w:val="333333"/>
          <w:kern w:val="0"/>
          <w:sz w:val="24"/>
          <w:szCs w:val="24"/>
        </w:rPr>
        <w:t>480)</w:t>
      </w:r>
      <w:r>
        <w:rPr>
          <w:rFonts w:hint="eastAsia" w:ascii="宋体" w:hAnsi="宋体" w:cs="宋体"/>
          <w:color w:val="333333"/>
          <w:kern w:val="0"/>
          <w:sz w:val="24"/>
          <w:szCs w:val="24"/>
        </w:rPr>
        <w:t>当建筑不超过四层时，可将直通室外的安全出口设置在离楼梯间小于等于</w:t>
      </w:r>
      <w:r>
        <w:rPr>
          <w:rFonts w:ascii="宋体" w:hAnsi="宋体" w:cs="宋体"/>
          <w:color w:val="333333"/>
          <w:kern w:val="0"/>
          <w:sz w:val="24"/>
          <w:szCs w:val="24"/>
        </w:rPr>
        <w:t>________m</w:t>
      </w:r>
      <w:r>
        <w:rPr>
          <w:rFonts w:hint="eastAsia" w:ascii="宋体" w:hAnsi="宋体" w:cs="宋体"/>
          <w:color w:val="333333"/>
          <w:kern w:val="0"/>
          <w:sz w:val="24"/>
          <w:szCs w:val="24"/>
        </w:rPr>
        <w:t>处。</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481)</w:t>
      </w:r>
      <w:r>
        <w:rPr>
          <w:rFonts w:hint="eastAsia" w:ascii="宋体" w:hAnsi="宋体" w:cs="宋体"/>
          <w:color w:val="333333"/>
          <w:kern w:val="0"/>
          <w:sz w:val="24"/>
          <w:szCs w:val="24"/>
        </w:rPr>
        <w:t>当建筑不超过</w:t>
      </w:r>
      <w:r>
        <w:rPr>
          <w:rFonts w:ascii="宋体" w:hAnsi="宋体" w:cs="宋体"/>
          <w:color w:val="333333"/>
          <w:kern w:val="0"/>
          <w:sz w:val="24"/>
          <w:szCs w:val="24"/>
        </w:rPr>
        <w:t xml:space="preserve">________ </w:t>
      </w:r>
      <w:r>
        <w:rPr>
          <w:rFonts w:hint="eastAsia" w:ascii="宋体" w:hAnsi="宋体" w:cs="宋体"/>
          <w:color w:val="333333"/>
          <w:kern w:val="0"/>
          <w:sz w:val="24"/>
          <w:szCs w:val="24"/>
        </w:rPr>
        <w:t>层时，可将直通室外的安全出口设置在离楼梯间小于等于</w:t>
      </w:r>
      <w:r>
        <w:rPr>
          <w:rFonts w:ascii="宋体" w:hAnsi="宋体" w:cs="宋体"/>
          <w:color w:val="333333"/>
          <w:kern w:val="0"/>
          <w:sz w:val="24"/>
          <w:szCs w:val="24"/>
        </w:rPr>
        <w:t>15m</w:t>
      </w:r>
      <w:r>
        <w:rPr>
          <w:rFonts w:hint="eastAsia" w:ascii="宋体" w:hAnsi="宋体" w:cs="宋体"/>
          <w:color w:val="333333"/>
          <w:kern w:val="0"/>
          <w:sz w:val="24"/>
          <w:szCs w:val="24"/>
        </w:rPr>
        <w:t>处。</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482)DB37/598-2006</w:t>
      </w:r>
      <w:r>
        <w:rPr>
          <w:rFonts w:hint="eastAsia" w:ascii="宋体" w:hAnsi="宋体" w:cs="宋体"/>
          <w:color w:val="333333"/>
          <w:kern w:val="0"/>
          <w:sz w:val="24"/>
          <w:szCs w:val="24"/>
        </w:rPr>
        <w:t>中规定的手提式二氧化碳灭火器的样品规格为</w:t>
      </w:r>
      <w:r>
        <w:rPr>
          <w:rFonts w:ascii="宋体" w:hAnsi="宋体" w:cs="宋体"/>
          <w:color w:val="333333"/>
          <w:kern w:val="0"/>
          <w:sz w:val="24"/>
          <w:szCs w:val="24"/>
        </w:rPr>
        <w:t>________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公斤</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w:t>
      </w:r>
      <w:r>
        <w:rPr>
          <w:rFonts w:hint="eastAsia" w:ascii="宋体" w:hAnsi="宋体" w:cs="宋体"/>
          <w:color w:val="333333"/>
          <w:kern w:val="0"/>
          <w:sz w:val="24"/>
          <w:szCs w:val="24"/>
        </w:rPr>
        <w:t>公斤具</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公斤</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11</w:t>
      </w:r>
      <w:r>
        <w:rPr>
          <w:rFonts w:hint="eastAsia" w:ascii="宋体" w:hAnsi="宋体" w:cs="宋体"/>
          <w:color w:val="333333"/>
          <w:kern w:val="0"/>
          <w:sz w:val="24"/>
          <w:szCs w:val="24"/>
        </w:rPr>
        <w:t>公斤</w:t>
      </w:r>
      <w:r>
        <w:rPr>
          <w:rFonts w:ascii="宋体" w:cs="宋体"/>
          <w:color w:val="333333"/>
          <w:kern w:val="0"/>
          <w:sz w:val="24"/>
          <w:szCs w:val="24"/>
        </w:rPr>
        <w:br w:type="textWrapping"/>
      </w:r>
      <w:r>
        <w:rPr>
          <w:rFonts w:ascii="宋体" w:hAnsi="宋体" w:cs="宋体"/>
          <w:color w:val="333333"/>
          <w:kern w:val="0"/>
          <w:sz w:val="24"/>
          <w:szCs w:val="24"/>
        </w:rPr>
        <w:t>483)</w:t>
      </w:r>
      <w:r>
        <w:rPr>
          <w:rFonts w:hint="eastAsia" w:ascii="宋体" w:hAnsi="宋体" w:cs="宋体"/>
          <w:color w:val="333333"/>
          <w:kern w:val="0"/>
          <w:sz w:val="24"/>
          <w:szCs w:val="24"/>
        </w:rPr>
        <w:t>消防水带的长度不得小于水带标称长度</w:t>
      </w:r>
      <w:r>
        <w:rPr>
          <w:rFonts w:ascii="宋体" w:hAnsi="宋体" w:cs="宋体"/>
          <w:color w:val="333333"/>
          <w:kern w:val="0"/>
          <w:sz w:val="24"/>
          <w:szCs w:val="24"/>
        </w:rPr>
        <w:t>________________</w:t>
      </w:r>
      <w:r>
        <w:rPr>
          <w:rFonts w:hint="eastAsia" w:ascii="宋体" w:hAnsi="宋体" w:cs="宋体"/>
          <w:color w:val="333333"/>
          <w:kern w:val="0"/>
          <w:sz w:val="24"/>
          <w:szCs w:val="24"/>
        </w:rPr>
        <w:t>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484)</w:t>
      </w:r>
      <w:r>
        <w:rPr>
          <w:rFonts w:hint="eastAsia" w:ascii="宋体" w:hAnsi="宋体" w:cs="宋体"/>
          <w:color w:val="333333"/>
          <w:kern w:val="0"/>
          <w:sz w:val="24"/>
          <w:szCs w:val="24"/>
        </w:rPr>
        <w:t>消防应急灯具的应急工作时间应不小于</w:t>
      </w:r>
      <w:r>
        <w:rPr>
          <w:rFonts w:ascii="宋体" w:hAnsi="宋体" w:cs="宋体"/>
          <w:color w:val="333333"/>
          <w:kern w:val="0"/>
          <w:sz w:val="24"/>
          <w:szCs w:val="24"/>
        </w:rPr>
        <w:t>________________</w:t>
      </w:r>
      <w:r>
        <w:rPr>
          <w:rFonts w:hint="eastAsia" w:ascii="宋体" w:hAnsi="宋体" w:cs="宋体"/>
          <w:color w:val="333333"/>
          <w:kern w:val="0"/>
          <w:sz w:val="24"/>
          <w:szCs w:val="24"/>
        </w:rPr>
        <w:t>分钟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120</w:t>
      </w:r>
      <w:r>
        <w:rPr>
          <w:rFonts w:ascii="宋体" w:hAnsi="宋体" w:cs="宋体"/>
          <w:color w:val="333333"/>
          <w:kern w:val="0"/>
          <w:sz w:val="24"/>
          <w:szCs w:val="24"/>
        </w:rPr>
        <w:br w:type="textWrapping"/>
      </w:r>
      <w:r>
        <w:rPr>
          <w:rFonts w:ascii="宋体" w:hAnsi="宋体" w:cs="宋体"/>
          <w:color w:val="333333"/>
          <w:kern w:val="0"/>
          <w:sz w:val="24"/>
          <w:szCs w:val="24"/>
        </w:rPr>
        <w:t>485)</w:t>
      </w:r>
      <w:r>
        <w:rPr>
          <w:rFonts w:hint="eastAsia" w:ascii="宋体" w:hAnsi="宋体" w:cs="宋体"/>
          <w:color w:val="333333"/>
          <w:kern w:val="0"/>
          <w:sz w:val="24"/>
          <w:szCs w:val="24"/>
        </w:rPr>
        <w:t>消防应急灯具主、备电源应能自动转换，且备用电源应能保证控制器正常工作</w:t>
      </w:r>
      <w:r>
        <w:rPr>
          <w:rFonts w:ascii="宋体" w:hAnsi="宋体" w:cs="宋体"/>
          <w:color w:val="333333"/>
          <w:kern w:val="0"/>
          <w:sz w:val="24"/>
          <w:szCs w:val="24"/>
        </w:rPr>
        <w:t>________</w:t>
      </w:r>
      <w:r>
        <w:rPr>
          <w:rFonts w:hint="eastAsia" w:ascii="宋体" w:hAnsi="宋体" w:cs="宋体"/>
          <w:color w:val="333333"/>
          <w:kern w:val="0"/>
          <w:sz w:val="24"/>
          <w:szCs w:val="24"/>
        </w:rPr>
        <w:t>小时</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486)</w:t>
      </w:r>
      <w:r>
        <w:rPr>
          <w:rFonts w:hint="eastAsia" w:ascii="宋体" w:hAnsi="宋体" w:cs="宋体"/>
          <w:color w:val="333333"/>
          <w:kern w:val="0"/>
          <w:sz w:val="24"/>
          <w:szCs w:val="24"/>
        </w:rPr>
        <w:t>甲级木质防火门的耐火极限为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小时</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487)ABC</w:t>
      </w:r>
      <w:r>
        <w:rPr>
          <w:rFonts w:hint="eastAsia" w:ascii="宋体" w:hAnsi="宋体" w:cs="宋体"/>
          <w:color w:val="333333"/>
          <w:kern w:val="0"/>
          <w:sz w:val="24"/>
          <w:szCs w:val="24"/>
        </w:rPr>
        <w:t>干粉灭火剂是指主要成分</w:t>
      </w:r>
      <w:r>
        <w:rPr>
          <w:rFonts w:ascii="宋体" w:hAnsi="宋体" w:cs="宋体"/>
          <w:color w:val="333333"/>
          <w:kern w:val="0"/>
          <w:sz w:val="24"/>
          <w:szCs w:val="24"/>
        </w:rPr>
        <w:t>________</w:t>
      </w:r>
      <w:r>
        <w:rPr>
          <w:rFonts w:hint="eastAsia" w:ascii="宋体" w:hAnsi="宋体" w:cs="宋体"/>
          <w:color w:val="333333"/>
          <w:kern w:val="0"/>
          <w:sz w:val="24"/>
          <w:szCs w:val="24"/>
        </w:rPr>
        <w:t>组成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、磷酸铵盐</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、碳酸氢钠</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、磷酸二氨</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、碳酸盐</w:t>
      </w:r>
      <w:r>
        <w:rPr>
          <w:rFonts w:ascii="宋体" w:cs="宋体"/>
          <w:color w:val="333333"/>
          <w:kern w:val="0"/>
          <w:sz w:val="24"/>
          <w:szCs w:val="24"/>
        </w:rPr>
        <w:br w:type="textWrapping"/>
      </w:r>
      <w:r>
        <w:rPr>
          <w:rFonts w:ascii="宋体" w:hAnsi="宋体" w:cs="宋体"/>
          <w:color w:val="333333"/>
          <w:kern w:val="0"/>
          <w:sz w:val="24"/>
          <w:szCs w:val="24"/>
        </w:rPr>
        <w:t>488)</w:t>
      </w:r>
      <w:r>
        <w:rPr>
          <w:rFonts w:hint="eastAsia" w:ascii="宋体" w:hAnsi="宋体" w:cs="宋体"/>
          <w:color w:val="333333"/>
          <w:kern w:val="0"/>
          <w:sz w:val="24"/>
          <w:szCs w:val="24"/>
        </w:rPr>
        <w:t>在检查排烟阀的关闭可靠性时，使排烟阀处于关闭状态，对于具有几种不同启闭方式的排烟防火阀，每种启闭方式均应进行</w:t>
      </w:r>
      <w:r>
        <w:rPr>
          <w:rFonts w:ascii="宋体" w:hAnsi="宋体" w:cs="宋体"/>
          <w:color w:val="333333"/>
          <w:kern w:val="0"/>
          <w:sz w:val="24"/>
          <w:szCs w:val="24"/>
        </w:rPr>
        <w:t xml:space="preserve">________ </w:t>
      </w:r>
      <w:r>
        <w:rPr>
          <w:rFonts w:hint="eastAsia" w:ascii="宋体" w:hAnsi="宋体" w:cs="宋体"/>
          <w:color w:val="333333"/>
          <w:kern w:val="0"/>
          <w:sz w:val="24"/>
          <w:szCs w:val="24"/>
        </w:rPr>
        <w:t>次操作。</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489)</w:t>
      </w:r>
      <w:r>
        <w:rPr>
          <w:rFonts w:hint="eastAsia" w:ascii="宋体" w:hAnsi="宋体" w:cs="宋体"/>
          <w:color w:val="333333"/>
          <w:kern w:val="0"/>
          <w:sz w:val="24"/>
          <w:szCs w:val="24"/>
        </w:rPr>
        <w:t>推车式灭火器压力指示器</w:t>
      </w:r>
      <w:r>
        <w:rPr>
          <w:rFonts w:ascii="宋体" w:hAnsi="宋体" w:cs="宋体"/>
          <w:color w:val="333333"/>
          <w:kern w:val="0"/>
          <w:sz w:val="24"/>
          <w:szCs w:val="24"/>
        </w:rPr>
        <w:t>20</w:t>
      </w:r>
      <w:r>
        <w:rPr>
          <w:rFonts w:hint="eastAsia" w:ascii="宋体" w:hAnsi="宋体" w:cs="宋体"/>
          <w:color w:val="333333"/>
          <w:kern w:val="0"/>
          <w:sz w:val="24"/>
          <w:szCs w:val="24"/>
        </w:rPr>
        <w:t>℃时的工作压力值应与该灭火器标志上所标的</w:t>
      </w:r>
      <w:r>
        <w:rPr>
          <w:rFonts w:ascii="宋体" w:hAnsi="宋体" w:cs="宋体"/>
          <w:color w:val="333333"/>
          <w:kern w:val="0"/>
          <w:sz w:val="24"/>
          <w:szCs w:val="24"/>
        </w:rPr>
        <w:t>________</w:t>
      </w:r>
      <w:r>
        <w:rPr>
          <w:rFonts w:hint="eastAsia" w:ascii="宋体" w:hAnsi="宋体" w:cs="宋体"/>
          <w:color w:val="333333"/>
          <w:kern w:val="0"/>
          <w:sz w:val="24"/>
          <w:szCs w:val="24"/>
        </w:rPr>
        <w:t>时的充装压力相同。</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490)________ </w:t>
      </w:r>
      <w:r>
        <w:rPr>
          <w:rFonts w:hint="eastAsia" w:ascii="宋体" w:hAnsi="宋体" w:cs="宋体"/>
          <w:color w:val="333333"/>
          <w:kern w:val="0"/>
          <w:sz w:val="24"/>
          <w:szCs w:val="24"/>
        </w:rPr>
        <w:t>类火是指液体或可熔化固体燃烧的火。</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491)________ </w:t>
      </w:r>
      <w:r>
        <w:rPr>
          <w:rFonts w:hint="eastAsia" w:ascii="宋体" w:hAnsi="宋体" w:cs="宋体"/>
          <w:color w:val="333333"/>
          <w:kern w:val="0"/>
          <w:sz w:val="24"/>
          <w:szCs w:val="24"/>
        </w:rPr>
        <w:t>级建筑材料属易燃材料。</w:t>
      </w:r>
      <w:r>
        <w:rPr>
          <w:rFonts w:ascii="宋体" w:hAnsi="宋体" w:cs="宋体"/>
          <w:color w:val="333333"/>
          <w:kern w:val="0"/>
          <w:sz w:val="24"/>
          <w:szCs w:val="24"/>
        </w:rPr>
        <w:t xml:space="preserve"> (D)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B1</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B2</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B3 </w:t>
      </w:r>
      <w:r>
        <w:rPr>
          <w:rFonts w:ascii="宋体" w:hAnsi="宋体" w:cs="宋体"/>
          <w:color w:val="333333"/>
          <w:kern w:val="0"/>
          <w:sz w:val="24"/>
          <w:szCs w:val="24"/>
        </w:rPr>
        <w:br w:type="textWrapping"/>
      </w:r>
      <w:r>
        <w:rPr>
          <w:rFonts w:ascii="宋体" w:hAnsi="宋体" w:cs="宋体"/>
          <w:color w:val="333333"/>
          <w:kern w:val="0"/>
          <w:sz w:val="24"/>
          <w:szCs w:val="24"/>
        </w:rPr>
        <w:t>492)</w:t>
      </w:r>
      <w:r>
        <w:rPr>
          <w:rFonts w:hint="eastAsia" w:ascii="宋体" w:hAnsi="宋体" w:cs="宋体"/>
          <w:color w:val="333333"/>
          <w:kern w:val="0"/>
          <w:sz w:val="24"/>
          <w:szCs w:val="24"/>
        </w:rPr>
        <w:t>《消防法》规定施工现场安全应由</w:t>
      </w:r>
      <w:r>
        <w:rPr>
          <w:rFonts w:ascii="宋体" w:hAnsi="宋体" w:cs="宋体"/>
          <w:color w:val="333333"/>
          <w:kern w:val="0"/>
          <w:sz w:val="24"/>
          <w:szCs w:val="24"/>
        </w:rPr>
        <w:t xml:space="preserve">________ </w:t>
      </w:r>
      <w:r>
        <w:rPr>
          <w:rFonts w:hint="eastAsia" w:ascii="宋体" w:hAnsi="宋体" w:cs="宋体"/>
          <w:color w:val="333333"/>
          <w:kern w:val="0"/>
          <w:sz w:val="24"/>
          <w:szCs w:val="24"/>
        </w:rPr>
        <w:t>负责。</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．施工单位</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．建设单位</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．设计单位</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．安全生产监督部门</w:t>
      </w:r>
      <w:r>
        <w:rPr>
          <w:rFonts w:ascii="宋体" w:cs="宋体"/>
          <w:color w:val="333333"/>
          <w:kern w:val="0"/>
          <w:sz w:val="24"/>
          <w:szCs w:val="24"/>
        </w:rPr>
        <w:br w:type="textWrapping"/>
      </w:r>
      <w:r>
        <w:rPr>
          <w:rFonts w:ascii="宋体" w:hAnsi="宋体" w:cs="宋体"/>
          <w:color w:val="333333"/>
          <w:kern w:val="0"/>
          <w:sz w:val="24"/>
          <w:szCs w:val="24"/>
        </w:rPr>
        <w:t>493)</w:t>
      </w:r>
      <w:r>
        <w:rPr>
          <w:rFonts w:hint="eastAsia" w:ascii="宋体" w:hAnsi="宋体" w:cs="宋体"/>
          <w:color w:val="333333"/>
          <w:kern w:val="0"/>
          <w:sz w:val="24"/>
          <w:szCs w:val="24"/>
        </w:rPr>
        <w:t>防火防烟卷帘的导轨应设置防烟装置，防烟装置的材料应选用</w:t>
      </w:r>
      <w:r>
        <w:rPr>
          <w:rFonts w:ascii="宋体" w:hAnsi="宋体" w:cs="宋体"/>
          <w:color w:val="333333"/>
          <w:kern w:val="0"/>
          <w:sz w:val="24"/>
          <w:szCs w:val="24"/>
        </w:rPr>
        <w:t>________ (D)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、难燃材料</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、可燃材料</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、不燃或难燃材料</w:t>
      </w:r>
      <w:r>
        <w:rPr>
          <w:rFonts w:ascii="宋体" w:cs="宋体"/>
          <w:color w:val="333333"/>
          <w:kern w:val="0"/>
          <w:sz w:val="24"/>
          <w:szCs w:val="24"/>
        </w:rPr>
        <w:br w:type="textWrapping"/>
      </w:r>
      <w:r>
        <w:rPr>
          <w:rFonts w:ascii="宋体" w:hAnsi="宋体" w:cs="宋体"/>
          <w:color w:val="333333"/>
          <w:kern w:val="0"/>
          <w:sz w:val="24"/>
          <w:szCs w:val="24"/>
        </w:rPr>
        <w:t>494)GFJ</w:t>
      </w:r>
      <w:r>
        <w:rPr>
          <w:rFonts w:hint="eastAsia" w:ascii="宋体" w:hAnsi="宋体" w:cs="宋体"/>
          <w:color w:val="333333"/>
          <w:kern w:val="0"/>
          <w:sz w:val="24"/>
          <w:szCs w:val="24"/>
        </w:rPr>
        <w:t>是指</w:t>
      </w:r>
      <w:r>
        <w:rPr>
          <w:rFonts w:ascii="宋体" w:hAnsi="宋体" w:cs="宋体"/>
          <w:color w:val="333333"/>
          <w:kern w:val="0"/>
          <w:sz w:val="24"/>
          <w:szCs w:val="24"/>
        </w:rPr>
        <w:t>________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、钢质防火卷帘</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、特级防火卷帘</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、钢质复合防火卷帘</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、钢质防火门</w:t>
      </w:r>
      <w:r>
        <w:rPr>
          <w:rFonts w:ascii="宋体" w:cs="宋体"/>
          <w:color w:val="333333"/>
          <w:kern w:val="0"/>
          <w:sz w:val="24"/>
          <w:szCs w:val="24"/>
        </w:rPr>
        <w:br w:type="textWrapping"/>
      </w:r>
      <w:r>
        <w:rPr>
          <w:rFonts w:ascii="宋体" w:hAnsi="宋体" w:cs="宋体"/>
          <w:color w:val="333333"/>
          <w:kern w:val="0"/>
          <w:sz w:val="24"/>
          <w:szCs w:val="24"/>
        </w:rPr>
        <w:t>495)</w:t>
      </w:r>
      <w:r>
        <w:rPr>
          <w:rFonts w:hint="eastAsia" w:ascii="宋体" w:hAnsi="宋体" w:cs="宋体"/>
          <w:color w:val="333333"/>
          <w:kern w:val="0"/>
          <w:sz w:val="24"/>
          <w:szCs w:val="24"/>
        </w:rPr>
        <w:t>垂直防火卷帘电动启、闭的运行速度应为</w:t>
      </w:r>
      <w:r>
        <w:rPr>
          <w:rFonts w:ascii="宋体" w:hAnsi="宋体" w:cs="宋体"/>
          <w:color w:val="333333"/>
          <w:kern w:val="0"/>
          <w:sz w:val="24"/>
          <w:szCs w:val="24"/>
        </w:rPr>
        <w:t>________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3m/min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2-3m/min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2-7.5m/min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3-7m/min</w:t>
      </w:r>
      <w:r>
        <w:rPr>
          <w:rFonts w:ascii="宋体" w:hAnsi="宋体" w:cs="宋体"/>
          <w:color w:val="333333"/>
          <w:kern w:val="0"/>
          <w:sz w:val="24"/>
          <w:szCs w:val="24"/>
        </w:rPr>
        <w:br w:type="textWrapping"/>
      </w:r>
      <w:r>
        <w:rPr>
          <w:rFonts w:ascii="宋体" w:hAnsi="宋体" w:cs="宋体"/>
          <w:color w:val="333333"/>
          <w:kern w:val="0"/>
          <w:sz w:val="24"/>
          <w:szCs w:val="24"/>
        </w:rPr>
        <w:t>496)</w:t>
      </w:r>
      <w:r>
        <w:rPr>
          <w:rFonts w:hint="eastAsia" w:ascii="宋体" w:hAnsi="宋体" w:cs="宋体"/>
          <w:color w:val="333333"/>
          <w:kern w:val="0"/>
          <w:sz w:val="24"/>
          <w:szCs w:val="24"/>
        </w:rPr>
        <w:t>防火卷帘的型式检验的抽样基数是</w:t>
      </w:r>
      <w:r>
        <w:rPr>
          <w:rFonts w:ascii="宋体" w:hAnsi="宋体" w:cs="宋体"/>
          <w:color w:val="333333"/>
          <w:kern w:val="0"/>
          <w:sz w:val="24"/>
          <w:szCs w:val="24"/>
        </w:rPr>
        <w:t xml:space="preserve">________ </w:t>
      </w:r>
      <w:r>
        <w:rPr>
          <w:rFonts w:hint="eastAsia" w:ascii="宋体" w:hAnsi="宋体" w:cs="宋体"/>
          <w:color w:val="333333"/>
          <w:kern w:val="0"/>
          <w:sz w:val="24"/>
          <w:szCs w:val="24"/>
        </w:rPr>
        <w:t>樘</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497)</w:t>
      </w:r>
      <w:r>
        <w:rPr>
          <w:rFonts w:hint="eastAsia" w:ascii="宋体" w:hAnsi="宋体" w:cs="宋体"/>
          <w:color w:val="333333"/>
          <w:kern w:val="0"/>
          <w:sz w:val="24"/>
          <w:szCs w:val="24"/>
        </w:rPr>
        <w:t>可燃气体探测器属于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类产品</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、型式认可</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、强制认证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、强制检验</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、抽检</w:t>
      </w:r>
      <w:r>
        <w:rPr>
          <w:rFonts w:ascii="宋体" w:cs="宋体"/>
          <w:color w:val="333333"/>
          <w:kern w:val="0"/>
          <w:sz w:val="24"/>
          <w:szCs w:val="24"/>
        </w:rPr>
        <w:br w:type="textWrapping"/>
      </w:r>
      <w:r>
        <w:rPr>
          <w:rFonts w:ascii="宋体" w:hAnsi="宋体" w:cs="宋体"/>
          <w:color w:val="333333"/>
          <w:kern w:val="0"/>
          <w:sz w:val="24"/>
          <w:szCs w:val="24"/>
        </w:rPr>
        <w:t>498</w:t>
      </w:r>
      <w:r>
        <w:rPr>
          <w:rFonts w:hint="eastAsia" w:ascii="宋体" w:hAnsi="宋体" w:cs="宋体"/>
          <w:color w:val="333333"/>
          <w:kern w:val="0"/>
          <w:sz w:val="24"/>
          <w:szCs w:val="24"/>
        </w:rPr>
        <w:t>）容量大于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立方米的消防水池，应分设两个能独立使用的消防水池。</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499)</w:t>
      </w:r>
      <w:r>
        <w:rPr>
          <w:rFonts w:hint="eastAsia" w:ascii="宋体" w:hAnsi="宋体" w:cs="宋体"/>
          <w:color w:val="333333"/>
          <w:kern w:val="0"/>
          <w:sz w:val="24"/>
          <w:szCs w:val="24"/>
        </w:rPr>
        <w:t>灭火器虽未经使用，但自出厂之日起满二年时必须进行维修，以后每隔</w:t>
      </w:r>
      <w:r>
        <w:rPr>
          <w:rFonts w:ascii="宋体" w:hAnsi="宋体" w:cs="宋体"/>
          <w:color w:val="333333"/>
          <w:kern w:val="0"/>
          <w:sz w:val="24"/>
          <w:szCs w:val="24"/>
        </w:rPr>
        <w:t xml:space="preserve">________ </w:t>
      </w:r>
      <w:r>
        <w:rPr>
          <w:rFonts w:hint="eastAsia" w:ascii="宋体" w:hAnsi="宋体" w:cs="宋体"/>
          <w:color w:val="333333"/>
          <w:kern w:val="0"/>
          <w:sz w:val="24"/>
          <w:szCs w:val="24"/>
        </w:rPr>
        <w:t>年至少维修一次。</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500</w:t>
      </w:r>
      <w:r>
        <w:rPr>
          <w:rFonts w:hint="eastAsia" w:ascii="宋体" w:hAnsi="宋体" w:cs="宋体"/>
          <w:color w:val="333333"/>
          <w:kern w:val="0"/>
          <w:sz w:val="24"/>
          <w:szCs w:val="24"/>
        </w:rPr>
        <w:t>）消防站的布局，应当以接到报警五分钟内消防队可以到达责任区边缘为原则，每个消防站责任区面积宜为四至</w:t>
      </w:r>
      <w:r>
        <w:rPr>
          <w:rFonts w:ascii="宋体" w:hAnsi="宋体" w:cs="宋体"/>
          <w:color w:val="333333"/>
          <w:kern w:val="0"/>
          <w:sz w:val="24"/>
          <w:szCs w:val="24"/>
        </w:rPr>
        <w:t xml:space="preserve">________ </w:t>
      </w:r>
      <w:r>
        <w:rPr>
          <w:rFonts w:hint="eastAsia" w:ascii="宋体" w:hAnsi="宋体" w:cs="宋体"/>
          <w:color w:val="333333"/>
          <w:kern w:val="0"/>
          <w:sz w:val="24"/>
          <w:szCs w:val="24"/>
        </w:rPr>
        <w:t>平方公里。</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501</w:t>
      </w:r>
      <w:r>
        <w:rPr>
          <w:rFonts w:hint="eastAsia" w:ascii="宋体" w:hAnsi="宋体" w:cs="宋体"/>
          <w:color w:val="333333"/>
          <w:kern w:val="0"/>
          <w:sz w:val="24"/>
          <w:szCs w:val="24"/>
        </w:rPr>
        <w:t>）基本抗震烈度在</w:t>
      </w:r>
      <w:r>
        <w:rPr>
          <w:rFonts w:ascii="宋体" w:hAnsi="宋体" w:cs="宋体"/>
          <w:color w:val="333333"/>
          <w:kern w:val="0"/>
          <w:sz w:val="24"/>
          <w:szCs w:val="24"/>
        </w:rPr>
        <w:t>_________</w:t>
      </w:r>
      <w:r>
        <w:rPr>
          <w:rFonts w:hint="eastAsia" w:ascii="宋体" w:hAnsi="宋体" w:cs="宋体"/>
          <w:color w:val="333333"/>
          <w:kern w:val="0"/>
          <w:sz w:val="24"/>
          <w:szCs w:val="24"/>
        </w:rPr>
        <w:t>度（含）以上的城市，消防站建筑应当按该城市的基本抗震烈度提高一度进行设防。</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502</w:t>
      </w:r>
      <w:r>
        <w:rPr>
          <w:rFonts w:hint="eastAsia" w:ascii="宋体" w:hAnsi="宋体" w:cs="宋体"/>
          <w:color w:val="333333"/>
          <w:kern w:val="0"/>
          <w:sz w:val="24"/>
          <w:szCs w:val="24"/>
        </w:rPr>
        <w:t>）一座厂房内或防火分区内有不同性质地生产时，其分类火灾按火灾危险性较大的部分确定，但火灾危险性较大的部分占本层或本防火分区面积的比例小于</w:t>
      </w:r>
      <w:r>
        <w:rPr>
          <w:rFonts w:ascii="宋体" w:hAnsi="宋体" w:cs="宋体"/>
          <w:color w:val="333333"/>
          <w:kern w:val="0"/>
          <w:sz w:val="24"/>
          <w:szCs w:val="24"/>
        </w:rPr>
        <w:t>_________%</w:t>
      </w:r>
      <w:r>
        <w:rPr>
          <w:rFonts w:hint="eastAsia" w:ascii="宋体" w:hAnsi="宋体" w:cs="宋体"/>
          <w:color w:val="333333"/>
          <w:kern w:val="0"/>
          <w:sz w:val="24"/>
          <w:szCs w:val="24"/>
        </w:rPr>
        <w:t>（丁、戊类生产厂房的油漆工段小于</w:t>
      </w:r>
      <w:r>
        <w:rPr>
          <w:rFonts w:ascii="宋体" w:hAnsi="宋体" w:cs="宋体"/>
          <w:color w:val="333333"/>
          <w:kern w:val="0"/>
          <w:sz w:val="24"/>
          <w:szCs w:val="24"/>
        </w:rPr>
        <w:t>10%</w:t>
      </w:r>
      <w:r>
        <w:rPr>
          <w:rFonts w:hint="eastAsia" w:ascii="宋体" w:hAnsi="宋体" w:cs="宋体"/>
          <w:color w:val="333333"/>
          <w:kern w:val="0"/>
          <w:sz w:val="24"/>
          <w:szCs w:val="24"/>
        </w:rPr>
        <w:t>），且发生事故时不足以蔓延到其他部位，或采取防火措施能防止蔓延时，可按火灾危险性较小的部分确定。</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503) </w:t>
      </w:r>
      <w:r>
        <w:rPr>
          <w:rFonts w:hint="eastAsia" w:ascii="宋体" w:hAnsi="宋体" w:cs="宋体"/>
          <w:color w:val="333333"/>
          <w:kern w:val="0"/>
          <w:sz w:val="24"/>
          <w:szCs w:val="24"/>
        </w:rPr>
        <w:t>丁、戊类生产厂房的油漆工段，当采用封闭喷工艺时，封闭喷漆空间内保持负压，且油漆工段设置可燃气体浓度报警系统或自动抑爆系统时，油漆工段占其所在的防火分区面积的比例不应超过</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504) </w:t>
      </w:r>
      <w:r>
        <w:rPr>
          <w:rFonts w:hint="eastAsia" w:ascii="宋体" w:hAnsi="宋体" w:cs="宋体"/>
          <w:color w:val="333333"/>
          <w:kern w:val="0"/>
          <w:sz w:val="24"/>
          <w:szCs w:val="24"/>
        </w:rPr>
        <w:t>两座一、二级耐火等级厂房，当相邻较低一面外墙为防火墙且较低一座厂房的屋盖耐火极限不低于</w:t>
      </w:r>
      <w:r>
        <w:rPr>
          <w:rFonts w:ascii="宋体" w:hAnsi="宋体" w:cs="宋体"/>
          <w:color w:val="333333"/>
          <w:kern w:val="0"/>
          <w:sz w:val="24"/>
          <w:szCs w:val="24"/>
        </w:rPr>
        <w:t>1h</w:t>
      </w:r>
      <w:r>
        <w:rPr>
          <w:rFonts w:hint="eastAsia" w:ascii="宋体" w:hAnsi="宋体" w:cs="宋体"/>
          <w:color w:val="333333"/>
          <w:kern w:val="0"/>
          <w:sz w:val="24"/>
          <w:szCs w:val="24"/>
        </w:rPr>
        <w:t>时，其防火间距可适当减少，但丙、丁、戊类厂房不应小于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505</w:t>
      </w:r>
      <w:r>
        <w:rPr>
          <w:rFonts w:hint="eastAsia" w:ascii="宋体" w:hAnsi="宋体" w:cs="宋体"/>
          <w:color w:val="333333"/>
          <w:kern w:val="0"/>
          <w:sz w:val="24"/>
          <w:szCs w:val="24"/>
        </w:rPr>
        <w:t>）两座一、二级耐火等级厂房，当相邻较高一面外墙的门窗等开口部位设有防火门窗或防火卷帘和水幕时，其防火间距可适当减少，但甲、乙类厂房不应小于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506</w:t>
      </w:r>
      <w:r>
        <w:rPr>
          <w:rFonts w:hint="eastAsia" w:ascii="宋体" w:hAnsi="宋体" w:cs="宋体"/>
          <w:color w:val="333333"/>
          <w:kern w:val="0"/>
          <w:sz w:val="24"/>
          <w:szCs w:val="24"/>
        </w:rPr>
        <w:t>）室外变、配电构架距堆场、储罐和甲、乙类的厂房不宜小于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507) </w:t>
      </w:r>
      <w:r>
        <w:rPr>
          <w:rFonts w:hint="eastAsia" w:ascii="宋体" w:hAnsi="宋体" w:cs="宋体"/>
          <w:color w:val="333333"/>
          <w:kern w:val="0"/>
          <w:sz w:val="24"/>
          <w:szCs w:val="24"/>
        </w:rPr>
        <w:t>有爆炸危险的甲、乙类厂房内不应设置办公室、休息室。如必须贴邻本厂房设置时，应采用一、二级耐火等级建筑，并应采用耐火极限不低于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的非燃烧体防护墙隔开和设置直通室外或疏散楼梯的安全出口。</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508) </w:t>
      </w:r>
      <w:r>
        <w:rPr>
          <w:rFonts w:hint="eastAsia" w:ascii="宋体" w:hAnsi="宋体" w:cs="宋体"/>
          <w:color w:val="333333"/>
          <w:kern w:val="0"/>
          <w:sz w:val="24"/>
          <w:szCs w:val="24"/>
        </w:rPr>
        <w:t>厂房的地下室、半地下室的安全出口的数目，不应少于两个。但使用面积不超过</w:t>
      </w:r>
      <w:r>
        <w:rPr>
          <w:rFonts w:ascii="宋体" w:hAnsi="宋体" w:cs="宋体"/>
          <w:color w:val="333333"/>
          <w:kern w:val="0"/>
          <w:sz w:val="24"/>
          <w:szCs w:val="24"/>
        </w:rPr>
        <w:t>_________m2</w:t>
      </w:r>
      <w:r>
        <w:rPr>
          <w:rFonts w:hint="eastAsia" w:ascii="宋体" w:hAnsi="宋体" w:cs="宋体"/>
          <w:color w:val="333333"/>
          <w:kern w:val="0"/>
          <w:sz w:val="24"/>
          <w:szCs w:val="24"/>
        </w:rPr>
        <w:t>且人数不超过</w:t>
      </w:r>
      <w:r>
        <w:rPr>
          <w:rFonts w:ascii="宋体" w:hAnsi="宋体" w:cs="宋体"/>
          <w:color w:val="333333"/>
          <w:kern w:val="0"/>
          <w:sz w:val="24"/>
          <w:szCs w:val="24"/>
        </w:rPr>
        <w:t>15</w:t>
      </w:r>
      <w:r>
        <w:rPr>
          <w:rFonts w:hint="eastAsia" w:ascii="宋体" w:hAnsi="宋体" w:cs="宋体"/>
          <w:color w:val="333333"/>
          <w:kern w:val="0"/>
          <w:sz w:val="24"/>
          <w:szCs w:val="24"/>
        </w:rPr>
        <w:t>人时可设一个。</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509) </w:t>
      </w:r>
      <w:r>
        <w:rPr>
          <w:rFonts w:hint="eastAsia" w:ascii="宋体" w:hAnsi="宋体" w:cs="宋体"/>
          <w:color w:val="333333"/>
          <w:kern w:val="0"/>
          <w:sz w:val="24"/>
          <w:szCs w:val="24"/>
        </w:rPr>
        <w:t>一、二级耐火等级单层丙类厂房内最远工作地点到外部出口或楼梯的距离不小于</w:t>
      </w:r>
      <w:r>
        <w:rPr>
          <w:rFonts w:ascii="宋体" w:hAnsi="宋体" w:cs="宋体"/>
          <w:color w:val="333333"/>
          <w:kern w:val="0"/>
          <w:sz w:val="24"/>
          <w:szCs w:val="24"/>
        </w:rPr>
        <w:t>_________ 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510</w:t>
      </w:r>
      <w:r>
        <w:rPr>
          <w:rFonts w:hint="eastAsia" w:ascii="宋体" w:hAnsi="宋体" w:cs="宋体"/>
          <w:color w:val="333333"/>
          <w:kern w:val="0"/>
          <w:sz w:val="24"/>
          <w:szCs w:val="24"/>
        </w:rPr>
        <w:t>）一、二级耐火等级多层丙类厂房内最远工作地点到外部出口或楼梯的距离不小于</w:t>
      </w:r>
      <w:r>
        <w:rPr>
          <w:rFonts w:ascii="宋体" w:hAnsi="宋体" w:cs="宋体"/>
          <w:color w:val="333333"/>
          <w:kern w:val="0"/>
          <w:sz w:val="24"/>
          <w:szCs w:val="24"/>
        </w:rPr>
        <w:t>_________ m</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511</w:t>
      </w:r>
      <w:r>
        <w:rPr>
          <w:rFonts w:hint="eastAsia" w:ascii="宋体" w:hAnsi="宋体" w:cs="宋体"/>
          <w:color w:val="333333"/>
          <w:kern w:val="0"/>
          <w:sz w:val="24"/>
          <w:szCs w:val="24"/>
        </w:rPr>
        <w:t>）消防联动控制设备与输入</w:t>
      </w:r>
      <w:r>
        <w:rPr>
          <w:rFonts w:ascii="宋体" w:hAnsi="宋体" w:cs="宋体"/>
          <w:color w:val="333333"/>
          <w:kern w:val="0"/>
          <w:sz w:val="24"/>
          <w:szCs w:val="24"/>
        </w:rPr>
        <w:t>/</w:t>
      </w:r>
      <w:r>
        <w:rPr>
          <w:rFonts w:hint="eastAsia" w:ascii="宋体" w:hAnsi="宋体" w:cs="宋体"/>
          <w:color w:val="333333"/>
          <w:kern w:val="0"/>
          <w:sz w:val="24"/>
          <w:szCs w:val="24"/>
        </w:rPr>
        <w:t>输出模块间的连线发生断路、短路时，应能在</w:t>
      </w:r>
      <w:r>
        <w:rPr>
          <w:rFonts w:ascii="宋体" w:hAnsi="宋体" w:cs="宋体"/>
          <w:color w:val="333333"/>
          <w:kern w:val="0"/>
          <w:sz w:val="24"/>
          <w:szCs w:val="24"/>
        </w:rPr>
        <w:t>_________ </w:t>
      </w:r>
      <w:r>
        <w:rPr>
          <w:rFonts w:hint="eastAsia" w:ascii="宋体" w:hAnsi="宋体" w:cs="宋体"/>
          <w:color w:val="333333"/>
          <w:kern w:val="0"/>
          <w:sz w:val="24"/>
          <w:szCs w:val="24"/>
        </w:rPr>
        <w:t>发出与火灾报警信号有明显区别的声、光故障信号。（</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60s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90s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100s </w:t>
      </w:r>
      <w:r>
        <w:rPr>
          <w:rFonts w:ascii="宋体" w:hAnsi="宋体" w:cs="宋体"/>
          <w:color w:val="333333"/>
          <w:kern w:val="0"/>
          <w:sz w:val="24"/>
          <w:szCs w:val="24"/>
        </w:rPr>
        <w:br w:type="textWrapping"/>
      </w:r>
      <w:r>
        <w:rPr>
          <w:rFonts w:ascii="宋体" w:hAnsi="宋体" w:cs="宋体"/>
          <w:color w:val="333333"/>
          <w:kern w:val="0"/>
          <w:sz w:val="24"/>
          <w:szCs w:val="24"/>
        </w:rPr>
        <w:t>512</w:t>
      </w:r>
      <w:r>
        <w:rPr>
          <w:rFonts w:hint="eastAsia" w:ascii="宋体" w:hAnsi="宋体" w:cs="宋体"/>
          <w:color w:val="333333"/>
          <w:kern w:val="0"/>
          <w:sz w:val="24"/>
          <w:szCs w:val="24"/>
        </w:rPr>
        <w:t>）机械加压送风系统防烟楼梯间的余压值应为</w:t>
      </w:r>
      <w:r>
        <w:rPr>
          <w:rFonts w:ascii="宋体" w:hAnsi="宋体" w:cs="宋体"/>
          <w:color w:val="333333"/>
          <w:kern w:val="0"/>
          <w:sz w:val="24"/>
          <w:szCs w:val="24"/>
        </w:rPr>
        <w:t>_________ </w:t>
      </w:r>
      <w:r>
        <w:rPr>
          <w:rFonts w:hint="eastAsia" w:ascii="宋体" w:hAnsi="宋体" w:cs="宋体"/>
          <w:color w:val="333333"/>
          <w:kern w:val="0"/>
          <w:sz w:val="24"/>
          <w:szCs w:val="24"/>
        </w:rPr>
        <w:t>，前室、合用前室的余压值应为</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w:t>
      </w:r>
      <w:r>
        <w:rPr>
          <w:rFonts w:hint="eastAsia" w:ascii="宋体" w:hAnsi="宋体" w:cs="宋体"/>
          <w:color w:val="333333"/>
          <w:kern w:val="0"/>
          <w:sz w:val="24"/>
          <w:szCs w:val="24"/>
        </w:rPr>
        <w:t>～</w:t>
      </w:r>
      <w:r>
        <w:rPr>
          <w:rFonts w:ascii="宋体" w:hAnsi="宋体" w:cs="宋体"/>
          <w:color w:val="333333"/>
          <w:kern w:val="0"/>
          <w:sz w:val="24"/>
          <w:szCs w:val="24"/>
        </w:rPr>
        <w:t>30Pa</w:t>
      </w:r>
      <w:r>
        <w:rPr>
          <w:rFonts w:hint="eastAsia" w:ascii="宋体" w:hAnsi="宋体" w:cs="宋体"/>
          <w:color w:val="333333"/>
          <w:kern w:val="0"/>
          <w:sz w:val="24"/>
          <w:szCs w:val="24"/>
        </w:rPr>
        <w:t>，</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hAnsi="宋体" w:cs="宋体"/>
          <w:color w:val="333333"/>
          <w:kern w:val="0"/>
          <w:sz w:val="24"/>
          <w:szCs w:val="24"/>
        </w:rPr>
        <w:t>50Pa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hAnsi="宋体" w:cs="宋体"/>
          <w:color w:val="333333"/>
          <w:kern w:val="0"/>
          <w:sz w:val="24"/>
          <w:szCs w:val="24"/>
        </w:rPr>
        <w:t>50Pa</w:t>
      </w:r>
      <w:r>
        <w:rPr>
          <w:rFonts w:hint="eastAsia" w:ascii="宋体" w:hAnsi="宋体" w:cs="宋体"/>
          <w:color w:val="333333"/>
          <w:kern w:val="0"/>
          <w:sz w:val="24"/>
          <w:szCs w:val="24"/>
        </w:rPr>
        <w:t>，</w:t>
      </w:r>
      <w:r>
        <w:rPr>
          <w:rFonts w:ascii="宋体" w:hAnsi="宋体" w:cs="宋体"/>
          <w:color w:val="333333"/>
          <w:kern w:val="0"/>
          <w:sz w:val="24"/>
          <w:szCs w:val="24"/>
        </w:rPr>
        <w:t>25</w:t>
      </w:r>
      <w:r>
        <w:rPr>
          <w:rFonts w:hint="eastAsia" w:ascii="宋体" w:hAnsi="宋体" w:cs="宋体"/>
          <w:color w:val="333333"/>
          <w:kern w:val="0"/>
          <w:sz w:val="24"/>
          <w:szCs w:val="24"/>
        </w:rPr>
        <w:t>～</w:t>
      </w:r>
      <w:r>
        <w:rPr>
          <w:rFonts w:ascii="宋体" w:hAnsi="宋体" w:cs="宋体"/>
          <w:color w:val="333333"/>
          <w:kern w:val="0"/>
          <w:sz w:val="24"/>
          <w:szCs w:val="24"/>
        </w:rPr>
        <w:t>30Pa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40Pa</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30Pa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30Pa</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40Pa </w:t>
      </w:r>
      <w:r>
        <w:rPr>
          <w:rFonts w:ascii="宋体" w:hAnsi="宋体" w:cs="宋体"/>
          <w:color w:val="333333"/>
          <w:kern w:val="0"/>
          <w:sz w:val="24"/>
          <w:szCs w:val="24"/>
        </w:rPr>
        <w:br w:type="textWrapping"/>
      </w:r>
      <w:r>
        <w:rPr>
          <w:rFonts w:ascii="宋体" w:hAnsi="宋体" w:cs="宋体"/>
          <w:color w:val="333333"/>
          <w:kern w:val="0"/>
          <w:sz w:val="24"/>
          <w:szCs w:val="24"/>
        </w:rPr>
        <w:t>513)</w:t>
      </w:r>
      <w:r>
        <w:rPr>
          <w:rFonts w:hint="eastAsia" w:ascii="宋体" w:hAnsi="宋体" w:cs="宋体"/>
          <w:color w:val="333333"/>
          <w:kern w:val="0"/>
          <w:sz w:val="24"/>
          <w:szCs w:val="24"/>
        </w:rPr>
        <w:t>机械排烟系统功能排烟口的风速不宜大于</w:t>
      </w:r>
      <w:r>
        <w:rPr>
          <w:rFonts w:ascii="宋体" w:hAnsi="宋体" w:cs="宋体"/>
          <w:color w:val="333333"/>
          <w:kern w:val="0"/>
          <w:sz w:val="24"/>
          <w:szCs w:val="24"/>
        </w:rPr>
        <w:t>_________ </w:t>
      </w:r>
      <w:r>
        <w:rPr>
          <w:rFonts w:hint="eastAsia" w:ascii="宋体" w:hAnsi="宋体" w:cs="宋体"/>
          <w:color w:val="333333"/>
          <w:kern w:val="0"/>
          <w:sz w:val="24"/>
          <w:szCs w:val="24"/>
        </w:rPr>
        <w:t>，排烟量应符合设计要求。（</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7m/s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8m/s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9m/s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10m/s </w:t>
      </w:r>
      <w:r>
        <w:rPr>
          <w:rFonts w:ascii="宋体" w:hAnsi="宋体" w:cs="宋体"/>
          <w:color w:val="333333"/>
          <w:kern w:val="0"/>
          <w:sz w:val="24"/>
          <w:szCs w:val="24"/>
        </w:rPr>
        <w:br w:type="textWrapping"/>
      </w:r>
      <w:r>
        <w:rPr>
          <w:rFonts w:ascii="宋体" w:hAnsi="宋体" w:cs="宋体"/>
          <w:color w:val="333333"/>
          <w:kern w:val="0"/>
          <w:sz w:val="24"/>
          <w:szCs w:val="24"/>
        </w:rPr>
        <w:t>514)</w:t>
      </w:r>
      <w:r>
        <w:rPr>
          <w:rFonts w:hint="eastAsia" w:ascii="宋体" w:hAnsi="宋体" w:cs="宋体"/>
          <w:color w:val="333333"/>
          <w:kern w:val="0"/>
          <w:sz w:val="24"/>
          <w:szCs w:val="24"/>
        </w:rPr>
        <w:t>发电机自动启动并达到额定转速并发电的时间不应</w:t>
      </w:r>
      <w:r>
        <w:rPr>
          <w:rFonts w:ascii="宋体" w:hAnsi="宋体" w:cs="宋体"/>
          <w:color w:val="333333"/>
          <w:kern w:val="0"/>
          <w:sz w:val="24"/>
          <w:szCs w:val="24"/>
        </w:rPr>
        <w:t>_________ </w:t>
      </w:r>
      <w:r>
        <w:rPr>
          <w:rFonts w:hint="eastAsia" w:ascii="宋体" w:hAnsi="宋体" w:cs="宋体"/>
          <w:color w:val="333333"/>
          <w:kern w:val="0"/>
          <w:sz w:val="24"/>
          <w:szCs w:val="24"/>
        </w:rPr>
        <w:t>，运行及输出功率、电压、频率、相位的显示均应正常。（</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．大于</w:t>
      </w:r>
      <w:r>
        <w:rPr>
          <w:rFonts w:ascii="宋体" w:hAnsi="宋体" w:cs="宋体"/>
          <w:color w:val="333333"/>
          <w:kern w:val="0"/>
          <w:sz w:val="24"/>
          <w:szCs w:val="24"/>
        </w:rPr>
        <w:t>30s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．大于</w:t>
      </w:r>
      <w:r>
        <w:rPr>
          <w:rFonts w:ascii="宋体" w:hAnsi="宋体" w:cs="宋体"/>
          <w:color w:val="333333"/>
          <w:kern w:val="0"/>
          <w:sz w:val="24"/>
          <w:szCs w:val="24"/>
        </w:rPr>
        <w:t>60s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w:t>
      </w:r>
      <w:r>
        <w:rPr>
          <w:rFonts w:ascii="宋体" w:hAnsi="宋体" w:cs="宋体"/>
          <w:color w:val="333333"/>
          <w:kern w:val="0"/>
          <w:sz w:val="24"/>
          <w:szCs w:val="24"/>
        </w:rPr>
        <w:t>90s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．大于</w:t>
      </w:r>
      <w:r>
        <w:rPr>
          <w:rFonts w:ascii="宋体" w:hAnsi="宋体" w:cs="宋体"/>
          <w:color w:val="333333"/>
          <w:kern w:val="0"/>
          <w:sz w:val="24"/>
          <w:szCs w:val="24"/>
        </w:rPr>
        <w:t>100s </w:t>
      </w:r>
      <w:r>
        <w:rPr>
          <w:rFonts w:ascii="宋体" w:hAnsi="宋体" w:cs="宋体"/>
          <w:color w:val="333333"/>
          <w:kern w:val="0"/>
          <w:sz w:val="24"/>
          <w:szCs w:val="24"/>
        </w:rPr>
        <w:br w:type="textWrapping"/>
      </w:r>
      <w:r>
        <w:rPr>
          <w:rFonts w:ascii="宋体" w:hAnsi="宋体" w:cs="宋体"/>
          <w:color w:val="333333"/>
          <w:kern w:val="0"/>
          <w:sz w:val="24"/>
          <w:szCs w:val="24"/>
        </w:rPr>
        <w:t>515</w:t>
      </w:r>
      <w:r>
        <w:rPr>
          <w:rFonts w:hint="eastAsia" w:ascii="宋体" w:hAnsi="宋体" w:cs="宋体"/>
          <w:color w:val="333333"/>
          <w:kern w:val="0"/>
          <w:sz w:val="24"/>
          <w:szCs w:val="24"/>
        </w:rPr>
        <w:t>）符合室内消火栓系统功能要求的有</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B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、消火栓栓口处的静水压力应符合设计要求，且不应大于</w:t>
      </w:r>
      <w:r>
        <w:rPr>
          <w:rFonts w:ascii="宋体" w:hAnsi="宋体" w:cs="宋体"/>
          <w:color w:val="333333"/>
          <w:kern w:val="0"/>
          <w:sz w:val="24"/>
          <w:szCs w:val="24"/>
        </w:rPr>
        <w:t>0.5MPa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、触发启泵按钮时，消防水泵应启动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、消防水泵启动后，栓口出水压力应符合设计要求，且不应大于</w:t>
      </w:r>
      <w:r>
        <w:rPr>
          <w:rFonts w:ascii="宋体" w:hAnsi="宋体" w:cs="宋体"/>
          <w:color w:val="333333"/>
          <w:kern w:val="0"/>
          <w:sz w:val="24"/>
          <w:szCs w:val="24"/>
        </w:rPr>
        <w:t>0.8MPa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、应在开启末端试水装置后</w:t>
      </w:r>
      <w:r>
        <w:rPr>
          <w:rFonts w:ascii="宋体" w:hAnsi="宋体" w:cs="宋体"/>
          <w:color w:val="333333"/>
          <w:kern w:val="0"/>
          <w:sz w:val="24"/>
          <w:szCs w:val="24"/>
        </w:rPr>
        <w:t>5min</w:t>
      </w:r>
      <w:r>
        <w:rPr>
          <w:rFonts w:hint="eastAsia" w:ascii="宋体" w:hAnsi="宋体" w:cs="宋体"/>
          <w:color w:val="333333"/>
          <w:kern w:val="0"/>
          <w:sz w:val="24"/>
          <w:szCs w:val="24"/>
        </w:rPr>
        <w:t>内自动启动消防水泵</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516)_________</w:t>
      </w:r>
      <w:r>
        <w:rPr>
          <w:rFonts w:hint="eastAsia" w:ascii="宋体" w:hAnsi="宋体" w:cs="宋体"/>
          <w:color w:val="333333"/>
          <w:kern w:val="0"/>
          <w:sz w:val="24"/>
          <w:szCs w:val="24"/>
        </w:rPr>
        <w:t>建设工程经消防验收合格后，需申报使用或开业前检查。</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、学校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、宾馆、商场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、办公楼</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、公寓式写字楼</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517)</w:t>
      </w:r>
      <w:r>
        <w:rPr>
          <w:rFonts w:hint="eastAsia" w:ascii="宋体" w:hAnsi="宋体" w:cs="宋体"/>
          <w:color w:val="333333"/>
          <w:kern w:val="0"/>
          <w:sz w:val="24"/>
          <w:szCs w:val="24"/>
        </w:rPr>
        <w:t>省级人民政府公安机关消防机构应当在专家评审会后五日内将专家评审意见书面通知报送申请材料的公安机关消防机构，同时报</w:t>
      </w:r>
      <w:r>
        <w:rPr>
          <w:rFonts w:ascii="宋体" w:hAnsi="宋体" w:cs="宋体"/>
          <w:color w:val="333333"/>
          <w:kern w:val="0"/>
          <w:sz w:val="24"/>
          <w:szCs w:val="24"/>
        </w:rPr>
        <w:t>_________</w:t>
      </w:r>
      <w:r>
        <w:rPr>
          <w:rFonts w:hint="eastAsia" w:ascii="宋体" w:hAnsi="宋体" w:cs="宋体"/>
          <w:color w:val="333333"/>
          <w:kern w:val="0"/>
          <w:sz w:val="24"/>
          <w:szCs w:val="24"/>
        </w:rPr>
        <w:t>备案。</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、公安部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、建设部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、公安部消防局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、省建设厅</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518)</w:t>
      </w:r>
      <w:r>
        <w:rPr>
          <w:rFonts w:hint="eastAsia" w:ascii="宋体" w:hAnsi="宋体" w:cs="宋体"/>
          <w:color w:val="333333"/>
          <w:kern w:val="0"/>
          <w:sz w:val="24"/>
          <w:szCs w:val="24"/>
        </w:rPr>
        <w:t>公安机关消防机构对申报消防验收的建设工程，应当依照</w:t>
      </w:r>
      <w:r>
        <w:rPr>
          <w:rFonts w:ascii="宋体" w:hAnsi="宋体" w:cs="宋体"/>
          <w:color w:val="333333"/>
          <w:kern w:val="0"/>
          <w:sz w:val="24"/>
          <w:szCs w:val="24"/>
        </w:rPr>
        <w:t>_________</w:t>
      </w:r>
      <w:r>
        <w:rPr>
          <w:rFonts w:hint="eastAsia" w:ascii="宋体" w:hAnsi="宋体" w:cs="宋体"/>
          <w:color w:val="333333"/>
          <w:kern w:val="0"/>
          <w:sz w:val="24"/>
          <w:szCs w:val="24"/>
        </w:rPr>
        <w:t>对已经消防设计审核合格的内容组织消防验收。</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、消防法规</w:t>
      </w:r>
      <w:r>
        <w:rPr>
          <w:rFonts w:ascii="宋体" w:hAnsi="宋体" w:cs="宋体"/>
          <w:color w:val="333333"/>
          <w:kern w:val="0"/>
          <w:sz w:val="24"/>
          <w:szCs w:val="24"/>
        </w:rPr>
        <w:t>_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、国家工程建设消防技术标准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国家工程建设消防技术标准强制性条文</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、建设工程消防验收评定标准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519)</w:t>
      </w:r>
      <w:r>
        <w:rPr>
          <w:rFonts w:hint="eastAsia" w:ascii="宋体" w:hAnsi="宋体" w:cs="宋体"/>
          <w:color w:val="333333"/>
          <w:kern w:val="0"/>
          <w:sz w:val="24"/>
          <w:szCs w:val="24"/>
        </w:rPr>
        <w:t>对为</w:t>
      </w:r>
      <w:r>
        <w:rPr>
          <w:rFonts w:ascii="宋体" w:hAnsi="宋体" w:cs="宋体"/>
          <w:color w:val="333333"/>
          <w:kern w:val="0"/>
          <w:sz w:val="24"/>
          <w:szCs w:val="24"/>
        </w:rPr>
        <w:t>_________</w:t>
      </w:r>
      <w:r>
        <w:rPr>
          <w:rFonts w:hint="eastAsia" w:ascii="宋体" w:hAnsi="宋体" w:cs="宋体"/>
          <w:color w:val="333333"/>
          <w:kern w:val="0"/>
          <w:sz w:val="24"/>
          <w:szCs w:val="24"/>
        </w:rPr>
        <w:t>合格的建设工程，公安机关消防机构应当出具消防验收合格意见。</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、综合评定结论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、现场检查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、实地测试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、资料审查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520)</w:t>
      </w:r>
      <w:r>
        <w:rPr>
          <w:rFonts w:hint="eastAsia" w:ascii="宋体" w:hAnsi="宋体" w:cs="宋体"/>
          <w:color w:val="333333"/>
          <w:kern w:val="0"/>
          <w:sz w:val="24"/>
          <w:szCs w:val="24"/>
        </w:rPr>
        <w:t>公安机关消防机构收到消防设计、竣工验收备案后，应当出具备案凭证，并通过消防设计和竣工验收备案受理系统中预设的</w:t>
      </w:r>
      <w:r>
        <w:rPr>
          <w:rFonts w:ascii="宋体" w:hAnsi="宋体" w:cs="宋体"/>
          <w:color w:val="333333"/>
          <w:kern w:val="0"/>
          <w:sz w:val="24"/>
          <w:szCs w:val="24"/>
        </w:rPr>
        <w:t>_________</w:t>
      </w:r>
      <w:r>
        <w:rPr>
          <w:rFonts w:hint="eastAsia" w:ascii="宋体" w:hAnsi="宋体" w:cs="宋体"/>
          <w:color w:val="333333"/>
          <w:kern w:val="0"/>
          <w:sz w:val="24"/>
          <w:szCs w:val="24"/>
        </w:rPr>
        <w:t>，随机确定抽查对象。</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、抽查条件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、抽查比例</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、抽查程序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、抽查标准</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521)</w:t>
      </w:r>
      <w:r>
        <w:rPr>
          <w:rFonts w:hint="eastAsia" w:ascii="宋体" w:hAnsi="宋体" w:cs="宋体"/>
          <w:color w:val="333333"/>
          <w:kern w:val="0"/>
          <w:sz w:val="24"/>
          <w:szCs w:val="24"/>
        </w:rPr>
        <w:t>对大型人员密集场所和其他特殊建设工程以外的建设工程，建设单位应当在取得施工许可、工程竣工验收合格之日起七日内，通过</w:t>
      </w:r>
      <w:r>
        <w:rPr>
          <w:rFonts w:ascii="宋体" w:hAnsi="宋体" w:cs="宋体"/>
          <w:color w:val="333333"/>
          <w:kern w:val="0"/>
          <w:sz w:val="24"/>
          <w:szCs w:val="24"/>
        </w:rPr>
        <w:t>_________</w:t>
      </w:r>
      <w:r>
        <w:rPr>
          <w:rFonts w:hint="eastAsia" w:ascii="宋体" w:hAnsi="宋体" w:cs="宋体"/>
          <w:color w:val="333333"/>
          <w:kern w:val="0"/>
          <w:sz w:val="24"/>
          <w:szCs w:val="24"/>
        </w:rPr>
        <w:t>网站的消防设计和竣工验收备案受理系统进行消防设计、竣工验收备案。（</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、公安部消防局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、省级公安机关消防机构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、公安消防支队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、当地政府政务公开网站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522)</w:t>
      </w:r>
      <w:r>
        <w:rPr>
          <w:rFonts w:hint="eastAsia" w:ascii="宋体" w:hAnsi="宋体" w:cs="宋体"/>
          <w:color w:val="333333"/>
          <w:kern w:val="0"/>
          <w:sz w:val="24"/>
          <w:szCs w:val="24"/>
        </w:rPr>
        <w:t>公安机关消防机构应当在收到消防设计备案材料之日起三十日内，依照消防法规和国家工程建设消防技术标准强制性要求完成</w:t>
      </w:r>
      <w:r>
        <w:rPr>
          <w:rFonts w:ascii="宋体" w:hAnsi="宋体" w:cs="宋体"/>
          <w:color w:val="333333"/>
          <w:kern w:val="0"/>
          <w:sz w:val="24"/>
          <w:szCs w:val="24"/>
        </w:rPr>
        <w:t>_________</w:t>
      </w:r>
      <w:r>
        <w:rPr>
          <w:rFonts w:hint="eastAsia" w:ascii="宋体" w:hAnsi="宋体" w:cs="宋体"/>
          <w:color w:val="333333"/>
          <w:kern w:val="0"/>
          <w:sz w:val="24"/>
          <w:szCs w:val="24"/>
        </w:rPr>
        <w:t>，制作检查记录。</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、资料审查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、图纸检查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、工程检查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、现场检查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523)</w:t>
      </w:r>
      <w:r>
        <w:rPr>
          <w:rFonts w:hint="eastAsia" w:ascii="宋体" w:hAnsi="宋体" w:cs="宋体"/>
          <w:color w:val="333333"/>
          <w:kern w:val="0"/>
          <w:sz w:val="24"/>
          <w:szCs w:val="24"/>
        </w:rPr>
        <w:t>公安机关消防机构应当在收到竣工验收备案材料之日起三十日内，按照建设工程消防验收评定标准完成</w:t>
      </w:r>
      <w:r>
        <w:rPr>
          <w:rFonts w:ascii="宋体" w:hAnsi="宋体" w:cs="宋体"/>
          <w:color w:val="333333"/>
          <w:kern w:val="0"/>
          <w:sz w:val="24"/>
          <w:szCs w:val="24"/>
        </w:rPr>
        <w:t>_________</w:t>
      </w:r>
      <w:r>
        <w:rPr>
          <w:rFonts w:hint="eastAsia" w:ascii="宋体" w:hAnsi="宋体" w:cs="宋体"/>
          <w:color w:val="333333"/>
          <w:kern w:val="0"/>
          <w:sz w:val="24"/>
          <w:szCs w:val="24"/>
        </w:rPr>
        <w:t>，制作检查记录。</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、资料审查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、图纸检查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、工程检查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、现场检查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524)</w:t>
      </w:r>
      <w:r>
        <w:rPr>
          <w:rFonts w:hint="eastAsia" w:ascii="宋体" w:hAnsi="宋体" w:cs="宋体"/>
          <w:color w:val="333333"/>
          <w:kern w:val="0"/>
          <w:sz w:val="24"/>
          <w:szCs w:val="24"/>
        </w:rPr>
        <w:t>被抽查到的建设单位应当在收到</w:t>
      </w:r>
      <w:r>
        <w:rPr>
          <w:rFonts w:ascii="宋体" w:hAnsi="宋体" w:cs="宋体"/>
          <w:color w:val="333333"/>
          <w:kern w:val="0"/>
          <w:sz w:val="24"/>
          <w:szCs w:val="24"/>
        </w:rPr>
        <w:t>_________ </w:t>
      </w:r>
      <w:r>
        <w:rPr>
          <w:rFonts w:hint="eastAsia" w:ascii="宋体" w:hAnsi="宋体" w:cs="宋体"/>
          <w:color w:val="333333"/>
          <w:kern w:val="0"/>
          <w:sz w:val="24"/>
          <w:szCs w:val="24"/>
        </w:rPr>
        <w:t>之日起五日内按照备案项目向公安机关消防机构提供规定的材料。（</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、抽查通知书</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、书面告知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、口头告知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、备案凭证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525)</w:t>
      </w:r>
      <w:r>
        <w:rPr>
          <w:rFonts w:hint="eastAsia" w:ascii="宋体" w:hAnsi="宋体" w:cs="宋体"/>
          <w:color w:val="333333"/>
          <w:kern w:val="0"/>
          <w:sz w:val="24"/>
          <w:szCs w:val="24"/>
        </w:rPr>
        <w:t>公安机关消防机构发现消防设计不合格的，应当在五日内书面通知</w:t>
      </w:r>
      <w:r>
        <w:rPr>
          <w:rFonts w:ascii="宋体" w:hAnsi="宋体" w:cs="宋体"/>
          <w:color w:val="333333"/>
          <w:kern w:val="0"/>
          <w:sz w:val="24"/>
          <w:szCs w:val="24"/>
        </w:rPr>
        <w:t>_________ </w:t>
      </w:r>
      <w:r>
        <w:rPr>
          <w:rFonts w:hint="eastAsia" w:ascii="宋体" w:hAnsi="宋体" w:cs="宋体"/>
          <w:color w:val="333333"/>
          <w:kern w:val="0"/>
          <w:sz w:val="24"/>
          <w:szCs w:val="24"/>
        </w:rPr>
        <w:t>改正；已经开始施工的，同时责令停止施工。（</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、建设单位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、设计单位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、施工单位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工程监理单位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526)</w:t>
      </w:r>
      <w:r>
        <w:rPr>
          <w:rFonts w:hint="eastAsia" w:ascii="宋体" w:hAnsi="宋体" w:cs="宋体"/>
          <w:color w:val="333333"/>
          <w:kern w:val="0"/>
          <w:sz w:val="24"/>
          <w:szCs w:val="24"/>
        </w:rPr>
        <w:t>建设工程的消防设计、竣工验收未依法报公安机关消防机构备案的，公安机关消防机构应当依法处罚，责令建设单位在五日内备案，并纳入</w:t>
      </w:r>
      <w:r>
        <w:rPr>
          <w:rFonts w:ascii="宋体" w:hAnsi="宋体" w:cs="宋体"/>
          <w:color w:val="333333"/>
          <w:kern w:val="0"/>
          <w:sz w:val="24"/>
          <w:szCs w:val="24"/>
        </w:rPr>
        <w:t>_________</w:t>
      </w:r>
      <w:r>
        <w:rPr>
          <w:rFonts w:hint="eastAsia" w:ascii="宋体" w:hAnsi="宋体" w:cs="宋体"/>
          <w:color w:val="333333"/>
          <w:kern w:val="0"/>
          <w:sz w:val="24"/>
          <w:szCs w:val="24"/>
        </w:rPr>
        <w:t>范围</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、监督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、检查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、抽查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、查封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527)</w:t>
      </w:r>
      <w:r>
        <w:rPr>
          <w:rFonts w:hint="eastAsia" w:ascii="宋体" w:hAnsi="宋体" w:cs="宋体"/>
          <w:color w:val="333333"/>
          <w:kern w:val="0"/>
          <w:sz w:val="24"/>
          <w:szCs w:val="24"/>
        </w:rPr>
        <w:t>省级公安机关消防机构应当在</w:t>
      </w:r>
      <w:r>
        <w:rPr>
          <w:rFonts w:ascii="宋体" w:cs="宋体"/>
          <w:color w:val="333333"/>
          <w:kern w:val="0"/>
          <w:sz w:val="24"/>
          <w:szCs w:val="24"/>
        </w:rPr>
        <w:t> </w:t>
      </w:r>
      <w:r>
        <w:rPr>
          <w:rFonts w:hint="eastAsia" w:ascii="宋体" w:hAnsi="宋体" w:cs="宋体"/>
          <w:color w:val="333333"/>
          <w:kern w:val="0"/>
          <w:sz w:val="24"/>
          <w:szCs w:val="24"/>
        </w:rPr>
        <w:t>上设立消防设计和竣工验收备案受理系统。</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、互联网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、公安网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、接待受理窗口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、政府办事大厅</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528)</w:t>
      </w:r>
      <w:r>
        <w:rPr>
          <w:rFonts w:hint="eastAsia" w:ascii="宋体" w:hAnsi="宋体" w:cs="宋体"/>
          <w:color w:val="333333"/>
          <w:kern w:val="0"/>
          <w:sz w:val="24"/>
          <w:szCs w:val="24"/>
        </w:rPr>
        <w:t>建设、设计、施工、工程监理单位、消防技术服务机构及其从业人员违反有关消防法规、国家工程建设消防技术标准，造成危害后果的，除依法给予行政处罚或者追究刑事责任外，还应当依法</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、停止执业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、降低资质等级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、吊销资质证书</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、承担民事赔偿责任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529)</w:t>
      </w:r>
      <w:r>
        <w:rPr>
          <w:rFonts w:hint="eastAsia" w:ascii="宋体" w:hAnsi="宋体" w:cs="宋体"/>
          <w:color w:val="333333"/>
          <w:kern w:val="0"/>
          <w:sz w:val="24"/>
          <w:szCs w:val="24"/>
        </w:rPr>
        <w:t>依法应当经公安机关消防机构进行消防设计审核的建设工程未经消防设计审核和消防验收，擅自投入使用的，</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　</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、确定为重大火灾隐患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、从重处罚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、临时查封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、分别处罚，合并执行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530</w:t>
      </w:r>
      <w:r>
        <w:rPr>
          <w:rFonts w:hint="eastAsia" w:ascii="宋体" w:hAnsi="宋体" w:cs="宋体"/>
          <w:color w:val="333333"/>
          <w:kern w:val="0"/>
          <w:sz w:val="24"/>
          <w:szCs w:val="24"/>
        </w:rPr>
        <w:t>）库房或每个防火隔间</w:t>
      </w:r>
      <w:r>
        <w:rPr>
          <w:rFonts w:ascii="宋体" w:hAnsi="宋体" w:cs="宋体"/>
          <w:color w:val="333333"/>
          <w:kern w:val="0"/>
          <w:sz w:val="24"/>
          <w:szCs w:val="24"/>
        </w:rPr>
        <w:t>(</w:t>
      </w:r>
      <w:r>
        <w:rPr>
          <w:rFonts w:hint="eastAsia" w:ascii="宋体" w:hAnsi="宋体" w:cs="宋体"/>
          <w:color w:val="333333"/>
          <w:kern w:val="0"/>
          <w:sz w:val="24"/>
          <w:szCs w:val="24"/>
        </w:rPr>
        <w:t>冷库除外</w:t>
      </w:r>
      <w:r>
        <w:rPr>
          <w:rFonts w:ascii="宋体" w:hAnsi="宋体" w:cs="宋体"/>
          <w:color w:val="333333"/>
          <w:kern w:val="0"/>
          <w:sz w:val="24"/>
          <w:szCs w:val="24"/>
        </w:rPr>
        <w:t>)</w:t>
      </w:r>
      <w:r>
        <w:rPr>
          <w:rFonts w:hint="eastAsia" w:ascii="宋体" w:hAnsi="宋体" w:cs="宋体"/>
          <w:color w:val="333333"/>
          <w:kern w:val="0"/>
          <w:sz w:val="24"/>
          <w:szCs w:val="24"/>
        </w:rPr>
        <w:t>的安全出口数目不宜少于两个。但一座多层库房的占地面积不超过</w:t>
      </w:r>
      <w:r>
        <w:rPr>
          <w:rFonts w:ascii="宋体" w:hAnsi="宋体" w:cs="宋体"/>
          <w:color w:val="333333"/>
          <w:kern w:val="0"/>
          <w:sz w:val="24"/>
          <w:szCs w:val="24"/>
        </w:rPr>
        <w:t>300m2</w:t>
      </w:r>
      <w:r>
        <w:rPr>
          <w:rFonts w:hint="eastAsia" w:ascii="宋体" w:hAnsi="宋体" w:cs="宋体"/>
          <w:color w:val="333333"/>
          <w:kern w:val="0"/>
          <w:sz w:val="24"/>
          <w:szCs w:val="24"/>
        </w:rPr>
        <w:t>时，可设一个疏散楼梯，面积不超过</w:t>
      </w:r>
      <w:r>
        <w:rPr>
          <w:rFonts w:ascii="宋体" w:hAnsi="宋体" w:cs="宋体"/>
          <w:color w:val="333333"/>
          <w:kern w:val="0"/>
          <w:sz w:val="24"/>
          <w:szCs w:val="24"/>
        </w:rPr>
        <w:t>_________ m2</w:t>
      </w:r>
      <w:r>
        <w:rPr>
          <w:rFonts w:hint="eastAsia" w:ascii="宋体" w:hAnsi="宋体" w:cs="宋体"/>
          <w:color w:val="333333"/>
          <w:kern w:val="0"/>
          <w:sz w:val="24"/>
          <w:szCs w:val="24"/>
        </w:rPr>
        <w:t>的防火隔间，可设置一个门。</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531) </w:t>
      </w:r>
      <w:r>
        <w:rPr>
          <w:rFonts w:hint="eastAsia" w:ascii="宋体" w:hAnsi="宋体" w:cs="宋体"/>
          <w:color w:val="333333"/>
          <w:kern w:val="0"/>
          <w:sz w:val="24"/>
          <w:szCs w:val="24"/>
        </w:rPr>
        <w:t>甲类库房与重要的公共建筑的防火间距不应小于</w:t>
      </w:r>
      <w:r>
        <w:rPr>
          <w:rFonts w:ascii="宋体" w:hAnsi="宋体" w:cs="宋体"/>
          <w:color w:val="333333"/>
          <w:kern w:val="0"/>
          <w:sz w:val="24"/>
          <w:szCs w:val="24"/>
        </w:rPr>
        <w:t>_________ m</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532</w:t>
      </w:r>
      <w:r>
        <w:rPr>
          <w:rFonts w:hint="eastAsia" w:ascii="宋体" w:hAnsi="宋体" w:cs="宋体"/>
          <w:color w:val="333333"/>
          <w:kern w:val="0"/>
          <w:sz w:val="24"/>
          <w:szCs w:val="24"/>
        </w:rPr>
        <w:t>）厂内铁路线与装卸鹤管的防火间距，对于甲、乙类液体不应小于</w:t>
      </w:r>
      <w:r>
        <w:rPr>
          <w:rFonts w:ascii="宋体" w:cs="宋体"/>
          <w:color w:val="333333"/>
          <w:kern w:val="0"/>
          <w:sz w:val="24"/>
          <w:szCs w:val="24"/>
        </w:rPr>
        <w:t> </w:t>
      </w:r>
      <w:r>
        <w:rPr>
          <w:rFonts w:ascii="宋体" w:hAnsi="宋体" w:cs="宋体"/>
          <w:color w:val="333333"/>
          <w:kern w:val="0"/>
          <w:sz w:val="24"/>
          <w:szCs w:val="24"/>
        </w:rPr>
        <w:t>m</w:t>
      </w:r>
      <w:r>
        <w:rPr>
          <w:rFonts w:hint="eastAsia" w:ascii="宋体" w:hAnsi="宋体" w:cs="宋体"/>
          <w:color w:val="333333"/>
          <w:kern w:val="0"/>
          <w:sz w:val="24"/>
          <w:szCs w:val="24"/>
        </w:rPr>
        <w:t>，对于丙类液体不应小于</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533</w:t>
      </w:r>
      <w:r>
        <w:rPr>
          <w:rFonts w:hint="eastAsia" w:ascii="宋体" w:hAnsi="宋体" w:cs="宋体"/>
          <w:color w:val="333333"/>
          <w:kern w:val="0"/>
          <w:sz w:val="24"/>
          <w:szCs w:val="24"/>
        </w:rPr>
        <w:t>）泵房与鹤管的距离不应小于</w:t>
      </w:r>
      <w:r>
        <w:rPr>
          <w:rFonts w:ascii="宋体" w:hAnsi="宋体" w:cs="宋体"/>
          <w:color w:val="333333"/>
          <w:kern w:val="0"/>
          <w:sz w:val="24"/>
          <w:szCs w:val="24"/>
        </w:rPr>
        <w:t>_________ m</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534) </w:t>
      </w:r>
      <w:r>
        <w:rPr>
          <w:rFonts w:hint="eastAsia" w:ascii="宋体" w:hAnsi="宋体" w:cs="宋体"/>
          <w:color w:val="333333"/>
          <w:kern w:val="0"/>
          <w:sz w:val="24"/>
          <w:szCs w:val="24"/>
        </w:rPr>
        <w:t>地下、半地下建筑内的防火分区间应采用防火墙分隔，每个防火分区的建筑面积不应大于</w:t>
      </w:r>
      <w:r>
        <w:rPr>
          <w:rFonts w:ascii="宋体" w:hAnsi="宋体" w:cs="宋体"/>
          <w:color w:val="333333"/>
          <w:kern w:val="0"/>
          <w:sz w:val="24"/>
          <w:szCs w:val="24"/>
        </w:rPr>
        <w:t>_________m2</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535) </w:t>
      </w:r>
      <w:r>
        <w:rPr>
          <w:rFonts w:hint="eastAsia" w:ascii="宋体" w:hAnsi="宋体" w:cs="宋体"/>
          <w:color w:val="333333"/>
          <w:kern w:val="0"/>
          <w:sz w:val="24"/>
          <w:szCs w:val="24"/>
        </w:rPr>
        <w:t>相邻的两座建筑物，较低一座的耐火等级不低于二级、屋顶不设天窗、屋顶承重构件的耐火极限不低于</w:t>
      </w:r>
      <w:r>
        <w:rPr>
          <w:rFonts w:ascii="宋体" w:hAnsi="宋体" w:cs="宋体"/>
          <w:color w:val="333333"/>
          <w:kern w:val="0"/>
          <w:sz w:val="24"/>
          <w:szCs w:val="24"/>
        </w:rPr>
        <w:t>1h</w:t>
      </w:r>
      <w:r>
        <w:rPr>
          <w:rFonts w:hint="eastAsia" w:ascii="宋体" w:hAnsi="宋体" w:cs="宋体"/>
          <w:color w:val="333333"/>
          <w:kern w:val="0"/>
          <w:sz w:val="24"/>
          <w:szCs w:val="24"/>
        </w:rPr>
        <w:t>，且相邻的较低一面外墙为防火墙时，其防火间距可适当减少，但不应小于</w:t>
      </w:r>
      <w:r>
        <w:rPr>
          <w:rFonts w:ascii="宋体" w:hAnsi="宋体" w:cs="宋体"/>
          <w:color w:val="333333"/>
          <w:kern w:val="0"/>
          <w:sz w:val="24"/>
          <w:szCs w:val="24"/>
        </w:rPr>
        <w:t>_________(C)m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536) </w:t>
      </w:r>
      <w:r>
        <w:rPr>
          <w:rFonts w:hint="eastAsia" w:ascii="宋体" w:hAnsi="宋体" w:cs="宋体"/>
          <w:color w:val="333333"/>
          <w:kern w:val="0"/>
          <w:sz w:val="24"/>
          <w:szCs w:val="24"/>
        </w:rPr>
        <w:t>歌舞娱乐放映游艺场所的疏散出口不应少于</w:t>
      </w:r>
      <w:r>
        <w:rPr>
          <w:rFonts w:ascii="宋体" w:hAnsi="宋体" w:cs="宋体"/>
          <w:color w:val="333333"/>
          <w:kern w:val="0"/>
          <w:sz w:val="24"/>
          <w:szCs w:val="24"/>
        </w:rPr>
        <w:t>2</w:t>
      </w:r>
      <w:r>
        <w:rPr>
          <w:rFonts w:hint="eastAsia" w:ascii="宋体" w:hAnsi="宋体" w:cs="宋体"/>
          <w:color w:val="333333"/>
          <w:kern w:val="0"/>
          <w:sz w:val="24"/>
          <w:szCs w:val="24"/>
        </w:rPr>
        <w:t>个。当其建筑面积不大于</w:t>
      </w:r>
      <w:r>
        <w:rPr>
          <w:rFonts w:ascii="宋体" w:hAnsi="宋体" w:cs="宋体"/>
          <w:color w:val="333333"/>
          <w:kern w:val="0"/>
          <w:sz w:val="24"/>
          <w:szCs w:val="24"/>
        </w:rPr>
        <w:t>_________ m2</w:t>
      </w:r>
      <w:r>
        <w:rPr>
          <w:rFonts w:hint="eastAsia" w:ascii="宋体" w:hAnsi="宋体" w:cs="宋体"/>
          <w:color w:val="333333"/>
          <w:kern w:val="0"/>
          <w:sz w:val="24"/>
          <w:szCs w:val="24"/>
        </w:rPr>
        <w:t>时，可设置</w:t>
      </w:r>
      <w:r>
        <w:rPr>
          <w:rFonts w:ascii="宋体" w:hAnsi="宋体" w:cs="宋体"/>
          <w:color w:val="333333"/>
          <w:kern w:val="0"/>
          <w:sz w:val="24"/>
          <w:szCs w:val="24"/>
        </w:rPr>
        <w:t>1</w:t>
      </w:r>
      <w:r>
        <w:rPr>
          <w:rFonts w:hint="eastAsia" w:ascii="宋体" w:hAnsi="宋体" w:cs="宋体"/>
          <w:color w:val="333333"/>
          <w:kern w:val="0"/>
          <w:sz w:val="24"/>
          <w:szCs w:val="24"/>
        </w:rPr>
        <w:t>个疏散出口。</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537) </w:t>
      </w:r>
      <w:r>
        <w:rPr>
          <w:rFonts w:hint="eastAsia" w:ascii="宋体" w:hAnsi="宋体" w:cs="宋体"/>
          <w:color w:val="333333"/>
          <w:kern w:val="0"/>
          <w:sz w:val="24"/>
          <w:szCs w:val="24"/>
        </w:rPr>
        <w:t>单层公共建筑（托儿所、幼儿园除外）如面积不超过</w:t>
      </w:r>
      <w:r>
        <w:rPr>
          <w:rFonts w:ascii="宋体" w:hAnsi="宋体" w:cs="宋体"/>
          <w:color w:val="333333"/>
          <w:kern w:val="0"/>
          <w:sz w:val="24"/>
          <w:szCs w:val="24"/>
        </w:rPr>
        <w:t>_________ (D)m2</w:t>
      </w:r>
      <w:r>
        <w:rPr>
          <w:rFonts w:hint="eastAsia" w:ascii="宋体" w:hAnsi="宋体" w:cs="宋体"/>
          <w:color w:val="333333"/>
          <w:kern w:val="0"/>
          <w:sz w:val="24"/>
          <w:szCs w:val="24"/>
        </w:rPr>
        <w:t>，且人数不超过</w:t>
      </w:r>
      <w:r>
        <w:rPr>
          <w:rFonts w:ascii="宋体" w:hAnsi="宋体" w:cs="宋体"/>
          <w:color w:val="333333"/>
          <w:kern w:val="0"/>
          <w:sz w:val="24"/>
          <w:szCs w:val="24"/>
        </w:rPr>
        <w:t>50</w:t>
      </w:r>
      <w:r>
        <w:rPr>
          <w:rFonts w:hint="eastAsia" w:ascii="宋体" w:hAnsi="宋体" w:cs="宋体"/>
          <w:color w:val="333333"/>
          <w:kern w:val="0"/>
          <w:sz w:val="24"/>
          <w:szCs w:val="24"/>
        </w:rPr>
        <w:t>人时，可设一个直通室外的安全出口。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538) </w:t>
      </w:r>
      <w:r>
        <w:rPr>
          <w:rFonts w:hint="eastAsia" w:ascii="宋体" w:hAnsi="宋体" w:cs="宋体"/>
          <w:color w:val="333333"/>
          <w:kern w:val="0"/>
          <w:sz w:val="24"/>
          <w:szCs w:val="24"/>
        </w:rPr>
        <w:t>九层及九层以下，建筑面积不超过</w:t>
      </w:r>
      <w:r>
        <w:rPr>
          <w:rFonts w:ascii="宋体" w:hAnsi="宋体" w:cs="宋体"/>
          <w:color w:val="333333"/>
          <w:kern w:val="0"/>
          <w:sz w:val="24"/>
          <w:szCs w:val="24"/>
        </w:rPr>
        <w:t>_________m2</w:t>
      </w:r>
      <w:r>
        <w:rPr>
          <w:rFonts w:hint="eastAsia" w:ascii="宋体" w:hAnsi="宋体" w:cs="宋体"/>
          <w:color w:val="333333"/>
          <w:kern w:val="0"/>
          <w:sz w:val="24"/>
          <w:szCs w:val="24"/>
        </w:rPr>
        <w:t>的塔式住宅，可设一个楼梯；</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539</w:t>
      </w:r>
      <w:r>
        <w:rPr>
          <w:rFonts w:hint="eastAsia" w:ascii="宋体" w:hAnsi="宋体" w:cs="宋体"/>
          <w:color w:val="333333"/>
          <w:kern w:val="0"/>
          <w:sz w:val="24"/>
          <w:szCs w:val="24"/>
        </w:rPr>
        <w:t>）剧院、电影院、礼堂的观众厅安全出口的数目均不应少于两个，且每个安全出口的平均疏散人数不应超过</w:t>
      </w:r>
      <w:r>
        <w:rPr>
          <w:rFonts w:ascii="宋体" w:hAnsi="宋体" w:cs="宋体"/>
          <w:color w:val="333333"/>
          <w:kern w:val="0"/>
          <w:sz w:val="24"/>
          <w:szCs w:val="24"/>
        </w:rPr>
        <w:t>_________</w:t>
      </w:r>
      <w:r>
        <w:rPr>
          <w:rFonts w:hint="eastAsia" w:ascii="宋体" w:hAnsi="宋体" w:cs="宋体"/>
          <w:color w:val="333333"/>
          <w:kern w:val="0"/>
          <w:sz w:val="24"/>
          <w:szCs w:val="24"/>
        </w:rPr>
        <w:t>人。容纳人数超过</w:t>
      </w:r>
      <w:r>
        <w:rPr>
          <w:rFonts w:ascii="宋体" w:hAnsi="宋体" w:cs="宋体"/>
          <w:color w:val="333333"/>
          <w:kern w:val="0"/>
          <w:sz w:val="24"/>
          <w:szCs w:val="24"/>
        </w:rPr>
        <w:t>2000</w:t>
      </w:r>
      <w:r>
        <w:rPr>
          <w:rFonts w:hint="eastAsia" w:ascii="宋体" w:hAnsi="宋体" w:cs="宋体"/>
          <w:color w:val="333333"/>
          <w:kern w:val="0"/>
          <w:sz w:val="24"/>
          <w:szCs w:val="24"/>
        </w:rPr>
        <w:t>人时，其超过</w:t>
      </w:r>
      <w:r>
        <w:rPr>
          <w:rFonts w:ascii="宋体" w:hAnsi="宋体" w:cs="宋体"/>
          <w:color w:val="333333"/>
          <w:kern w:val="0"/>
          <w:sz w:val="24"/>
          <w:szCs w:val="24"/>
        </w:rPr>
        <w:t>2000</w:t>
      </w:r>
      <w:r>
        <w:rPr>
          <w:rFonts w:hint="eastAsia" w:ascii="宋体" w:hAnsi="宋体" w:cs="宋体"/>
          <w:color w:val="333333"/>
          <w:kern w:val="0"/>
          <w:sz w:val="24"/>
          <w:szCs w:val="24"/>
        </w:rPr>
        <w:t>人的部分，每个安全出口的平均疏散人数不应超过</w:t>
      </w:r>
      <w:r>
        <w:rPr>
          <w:rFonts w:ascii="宋体" w:hAnsi="宋体" w:cs="宋体"/>
          <w:color w:val="333333"/>
          <w:kern w:val="0"/>
          <w:sz w:val="24"/>
          <w:szCs w:val="24"/>
        </w:rPr>
        <w:t>400</w:t>
      </w:r>
      <w:r>
        <w:rPr>
          <w:rFonts w:hint="eastAsia" w:ascii="宋体" w:hAnsi="宋体" w:cs="宋体"/>
          <w:color w:val="333333"/>
          <w:kern w:val="0"/>
          <w:sz w:val="24"/>
          <w:szCs w:val="24"/>
        </w:rPr>
        <w:t>人。</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540</w:t>
      </w:r>
      <w:r>
        <w:rPr>
          <w:rFonts w:hint="eastAsia" w:ascii="宋体" w:hAnsi="宋体" w:cs="宋体"/>
          <w:color w:val="333333"/>
          <w:kern w:val="0"/>
          <w:sz w:val="24"/>
          <w:szCs w:val="24"/>
        </w:rPr>
        <w:t>）人数不超过</w:t>
      </w:r>
      <w:r>
        <w:rPr>
          <w:rFonts w:ascii="宋体" w:hAnsi="宋体" w:cs="宋体"/>
          <w:color w:val="333333"/>
          <w:kern w:val="0"/>
          <w:sz w:val="24"/>
          <w:szCs w:val="24"/>
        </w:rPr>
        <w:t>30</w:t>
      </w:r>
      <w:r>
        <w:rPr>
          <w:rFonts w:hint="eastAsia" w:ascii="宋体" w:hAnsi="宋体" w:cs="宋体"/>
          <w:color w:val="333333"/>
          <w:kern w:val="0"/>
          <w:sz w:val="24"/>
          <w:szCs w:val="24"/>
        </w:rPr>
        <w:t>人且建筑面积不大于</w:t>
      </w:r>
      <w:r>
        <w:rPr>
          <w:rFonts w:ascii="宋体" w:hAnsi="宋体" w:cs="宋体"/>
          <w:color w:val="333333"/>
          <w:kern w:val="0"/>
          <w:sz w:val="24"/>
          <w:szCs w:val="24"/>
        </w:rPr>
        <w:t>_________m2</w:t>
      </w:r>
      <w:r>
        <w:rPr>
          <w:rFonts w:hint="eastAsia" w:ascii="宋体" w:hAnsi="宋体" w:cs="宋体"/>
          <w:color w:val="333333"/>
          <w:kern w:val="0"/>
          <w:sz w:val="24"/>
          <w:szCs w:val="24"/>
        </w:rPr>
        <w:t>的地下、半地下建筑，其垂直金属梯可作为第二安全出口。</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541) </w:t>
      </w:r>
      <w:r>
        <w:rPr>
          <w:rFonts w:hint="eastAsia" w:ascii="宋体" w:hAnsi="宋体" w:cs="宋体"/>
          <w:color w:val="333333"/>
          <w:kern w:val="0"/>
          <w:sz w:val="24"/>
          <w:szCs w:val="24"/>
        </w:rPr>
        <w:t>建筑中的安全出口或疏散出口应分散布置。建筑中相邻</w:t>
      </w:r>
      <w:r>
        <w:rPr>
          <w:rFonts w:ascii="宋体" w:hAnsi="宋体" w:cs="宋体"/>
          <w:color w:val="333333"/>
          <w:kern w:val="0"/>
          <w:sz w:val="24"/>
          <w:szCs w:val="24"/>
        </w:rPr>
        <w:t>2</w:t>
      </w:r>
      <w:r>
        <w:rPr>
          <w:rFonts w:hint="eastAsia" w:ascii="宋体" w:hAnsi="宋体" w:cs="宋体"/>
          <w:color w:val="333333"/>
          <w:kern w:val="0"/>
          <w:sz w:val="24"/>
          <w:szCs w:val="24"/>
        </w:rPr>
        <w:t>个安全出口或疏散出口最近边缘之间的水平距离不应小于</w:t>
      </w:r>
      <w:r>
        <w:rPr>
          <w:rFonts w:ascii="宋体" w:hAnsi="宋体" w:cs="宋体"/>
          <w:color w:val="333333"/>
          <w:kern w:val="0"/>
          <w:sz w:val="24"/>
          <w:szCs w:val="24"/>
        </w:rPr>
        <w:t>_________(D)m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542) </w:t>
      </w:r>
      <w:r>
        <w:rPr>
          <w:rFonts w:hint="eastAsia" w:ascii="宋体" w:hAnsi="宋体" w:cs="宋体"/>
          <w:color w:val="333333"/>
          <w:kern w:val="0"/>
          <w:sz w:val="24"/>
          <w:szCs w:val="24"/>
        </w:rPr>
        <w:t>录像厅、放映厅的疏散人数应根据该场所的建筑面积按</w:t>
      </w:r>
      <w:r>
        <w:rPr>
          <w:rFonts w:ascii="宋体" w:hAnsi="宋体" w:cs="宋体"/>
          <w:color w:val="333333"/>
          <w:kern w:val="0"/>
          <w:sz w:val="24"/>
          <w:szCs w:val="24"/>
        </w:rPr>
        <w:t>1</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hint="eastAsia" w:ascii="宋体" w:hAnsi="宋体" w:cs="宋体"/>
          <w:color w:val="333333"/>
          <w:kern w:val="0"/>
          <w:sz w:val="24"/>
          <w:szCs w:val="24"/>
        </w:rPr>
        <w:t>计算；其他歌舞娱乐放映游艺场所的疏散人数应根据该场所建筑面积按</w:t>
      </w:r>
      <w:r>
        <w:rPr>
          <w:rFonts w:ascii="宋体" w:hAnsi="宋体" w:cs="宋体"/>
          <w:color w:val="333333"/>
          <w:kern w:val="0"/>
          <w:sz w:val="24"/>
          <w:szCs w:val="24"/>
        </w:rPr>
        <w:t>_________</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hint="eastAsia" w:ascii="宋体" w:hAnsi="宋体" w:cs="宋体"/>
          <w:color w:val="333333"/>
          <w:kern w:val="0"/>
          <w:sz w:val="24"/>
          <w:szCs w:val="24"/>
        </w:rPr>
        <w:t>计算。</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543) </w:t>
      </w:r>
      <w:r>
        <w:rPr>
          <w:rFonts w:hint="eastAsia" w:ascii="宋体" w:hAnsi="宋体" w:cs="宋体"/>
          <w:color w:val="333333"/>
          <w:kern w:val="0"/>
          <w:sz w:val="24"/>
          <w:szCs w:val="24"/>
        </w:rPr>
        <w:t>疏散走道和楼梯的最小宽度不应小于</w:t>
      </w:r>
      <w:r>
        <w:rPr>
          <w:rFonts w:ascii="宋体" w:hAnsi="宋体" w:cs="宋体"/>
          <w:color w:val="333333"/>
          <w:kern w:val="0"/>
          <w:sz w:val="24"/>
          <w:szCs w:val="24"/>
        </w:rPr>
        <w:t>1.1m</w:t>
      </w:r>
      <w:r>
        <w:rPr>
          <w:rFonts w:hint="eastAsia" w:ascii="宋体" w:hAnsi="宋体" w:cs="宋体"/>
          <w:color w:val="333333"/>
          <w:kern w:val="0"/>
          <w:sz w:val="24"/>
          <w:szCs w:val="24"/>
        </w:rPr>
        <w:t>，不超过六层的单元式住宅中一边设有栏杆的疏散楼梯，其最小宽度可不小于</w:t>
      </w:r>
      <w:r>
        <w:rPr>
          <w:rFonts w:ascii="宋体" w:hAnsi="宋体" w:cs="宋体"/>
          <w:color w:val="333333"/>
          <w:kern w:val="0"/>
          <w:sz w:val="24"/>
          <w:szCs w:val="24"/>
        </w:rPr>
        <w:t>_________ (B)m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544) </w:t>
      </w:r>
      <w:r>
        <w:rPr>
          <w:rFonts w:hint="eastAsia" w:ascii="宋体" w:hAnsi="宋体" w:cs="宋体"/>
          <w:color w:val="333333"/>
          <w:kern w:val="0"/>
          <w:sz w:val="24"/>
          <w:szCs w:val="24"/>
        </w:rPr>
        <w:t>人员密集的公共场所、观众厅的入场门、太平门不应设置门槛，其宽度不应小于</w:t>
      </w:r>
      <w:r>
        <w:rPr>
          <w:rFonts w:ascii="宋体" w:hAnsi="宋体" w:cs="宋体"/>
          <w:color w:val="333333"/>
          <w:kern w:val="0"/>
          <w:sz w:val="24"/>
          <w:szCs w:val="24"/>
        </w:rPr>
        <w:t>_________ m</w:t>
      </w:r>
      <w:r>
        <w:rPr>
          <w:rFonts w:hint="eastAsia" w:ascii="宋体" w:hAnsi="宋体" w:cs="宋体"/>
          <w:color w:val="333333"/>
          <w:kern w:val="0"/>
          <w:sz w:val="24"/>
          <w:szCs w:val="24"/>
        </w:rPr>
        <w:t>，紧靠门口</w:t>
      </w:r>
      <w:r>
        <w:rPr>
          <w:rFonts w:ascii="宋体" w:hAnsi="宋体" w:cs="宋体"/>
          <w:color w:val="333333"/>
          <w:kern w:val="0"/>
          <w:sz w:val="24"/>
          <w:szCs w:val="24"/>
        </w:rPr>
        <w:t>1.40m</w:t>
      </w:r>
      <w:r>
        <w:rPr>
          <w:rFonts w:hint="eastAsia" w:ascii="宋体" w:hAnsi="宋体" w:cs="宋体"/>
          <w:color w:val="333333"/>
          <w:kern w:val="0"/>
          <w:sz w:val="24"/>
          <w:szCs w:val="24"/>
        </w:rPr>
        <w:t>内不应设置踏步。</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545) </w:t>
      </w:r>
      <w:r>
        <w:rPr>
          <w:rFonts w:hint="eastAsia" w:ascii="宋体" w:hAnsi="宋体" w:cs="宋体"/>
          <w:color w:val="333333"/>
          <w:kern w:val="0"/>
          <w:sz w:val="24"/>
          <w:szCs w:val="24"/>
        </w:rPr>
        <w:t>人员密集的公共场所的室外疏散小巷，其宽度不应小于</w:t>
      </w:r>
      <w:r>
        <w:rPr>
          <w:rFonts w:ascii="宋体" w:hAnsi="宋体" w:cs="宋体"/>
          <w:color w:val="333333"/>
          <w:kern w:val="0"/>
          <w:sz w:val="24"/>
          <w:szCs w:val="24"/>
        </w:rPr>
        <w:t>_________(B)m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546) </w:t>
      </w:r>
      <w:r>
        <w:rPr>
          <w:rFonts w:hint="eastAsia" w:ascii="宋体" w:hAnsi="宋体" w:cs="宋体"/>
          <w:color w:val="333333"/>
          <w:kern w:val="0"/>
          <w:sz w:val="24"/>
          <w:szCs w:val="24"/>
        </w:rPr>
        <w:t>锅炉房、变压器室应设置在首层靠外墙的部位，并应在外墙上开门。首层外墙开口部位的上方应设置宽度不小于</w:t>
      </w:r>
      <w:r>
        <w:rPr>
          <w:rFonts w:ascii="宋体" w:hAnsi="宋体" w:cs="宋体"/>
          <w:color w:val="333333"/>
          <w:kern w:val="0"/>
          <w:sz w:val="24"/>
          <w:szCs w:val="24"/>
        </w:rPr>
        <w:t>_________(B)m</w:t>
      </w:r>
      <w:r>
        <w:rPr>
          <w:rFonts w:hint="eastAsia" w:ascii="宋体" w:hAnsi="宋体" w:cs="宋体"/>
          <w:color w:val="333333"/>
          <w:kern w:val="0"/>
          <w:sz w:val="24"/>
          <w:szCs w:val="24"/>
        </w:rPr>
        <w:t>的防火挑檐或高度不小于</w:t>
      </w:r>
      <w:r>
        <w:rPr>
          <w:rFonts w:ascii="宋体" w:hAnsi="宋体" w:cs="宋体"/>
          <w:color w:val="333333"/>
          <w:kern w:val="0"/>
          <w:sz w:val="24"/>
          <w:szCs w:val="24"/>
        </w:rPr>
        <w:t>1.50m</w:t>
      </w:r>
      <w:r>
        <w:rPr>
          <w:rFonts w:hint="eastAsia" w:ascii="宋体" w:hAnsi="宋体" w:cs="宋体"/>
          <w:color w:val="333333"/>
          <w:kern w:val="0"/>
          <w:sz w:val="24"/>
          <w:szCs w:val="24"/>
        </w:rPr>
        <w:t>的窗间墙。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547) </w:t>
      </w:r>
      <w:r>
        <w:rPr>
          <w:rFonts w:hint="eastAsia" w:ascii="宋体" w:hAnsi="宋体" w:cs="宋体"/>
          <w:color w:val="333333"/>
          <w:kern w:val="0"/>
          <w:sz w:val="24"/>
          <w:szCs w:val="24"/>
        </w:rPr>
        <w:t>街区内的道路应考虑消防车的通行，其道路中心线间距不宜超过</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220  </w:t>
      </w:r>
      <w:r>
        <w:rPr>
          <w:rFonts w:ascii="宋体" w:hAnsi="宋体" w:cs="宋体"/>
          <w:color w:val="333333"/>
          <w:kern w:val="0"/>
          <w:sz w:val="24"/>
          <w:szCs w:val="24"/>
        </w:rPr>
        <w:br w:type="textWrapping"/>
      </w:r>
      <w:r>
        <w:rPr>
          <w:rFonts w:ascii="宋体" w:hAnsi="宋体" w:cs="宋体"/>
          <w:color w:val="333333"/>
          <w:kern w:val="0"/>
          <w:sz w:val="24"/>
          <w:szCs w:val="24"/>
        </w:rPr>
        <w:t>548) </w:t>
      </w:r>
      <w:r>
        <w:rPr>
          <w:rFonts w:hint="eastAsia" w:ascii="宋体" w:hAnsi="宋体" w:cs="宋体"/>
          <w:color w:val="333333"/>
          <w:kern w:val="0"/>
          <w:sz w:val="24"/>
          <w:szCs w:val="24"/>
        </w:rPr>
        <w:t>消防车道穿过建筑物的门洞时，其净高和净宽不应小于</w:t>
      </w:r>
      <w:r>
        <w:rPr>
          <w:rFonts w:ascii="宋体" w:hAnsi="宋体" w:cs="宋体"/>
          <w:color w:val="333333"/>
          <w:kern w:val="0"/>
          <w:sz w:val="24"/>
          <w:szCs w:val="24"/>
        </w:rPr>
        <w:t>( C )m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549) </w:t>
      </w:r>
      <w:r>
        <w:rPr>
          <w:rFonts w:hint="eastAsia" w:ascii="宋体" w:hAnsi="宋体" w:cs="宋体"/>
          <w:color w:val="333333"/>
          <w:kern w:val="0"/>
          <w:sz w:val="24"/>
          <w:szCs w:val="24"/>
        </w:rPr>
        <w:t>建筑物的封闭内院，如其短边长度超过</w:t>
      </w:r>
      <w:r>
        <w:rPr>
          <w:rFonts w:ascii="宋体" w:hAnsi="宋体" w:cs="宋体"/>
          <w:color w:val="333333"/>
          <w:kern w:val="0"/>
          <w:sz w:val="24"/>
          <w:szCs w:val="24"/>
        </w:rPr>
        <w:t>_________m</w:t>
      </w:r>
      <w:r>
        <w:rPr>
          <w:rFonts w:hint="eastAsia" w:ascii="宋体" w:hAnsi="宋体" w:cs="宋体"/>
          <w:color w:val="333333"/>
          <w:kern w:val="0"/>
          <w:sz w:val="24"/>
          <w:szCs w:val="24"/>
        </w:rPr>
        <w:t>时，宜设有进入内院的消防车道。</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550) </w:t>
      </w:r>
      <w:r>
        <w:rPr>
          <w:rFonts w:hint="eastAsia" w:ascii="宋体" w:hAnsi="宋体" w:cs="宋体"/>
          <w:color w:val="333333"/>
          <w:kern w:val="0"/>
          <w:sz w:val="24"/>
          <w:szCs w:val="24"/>
        </w:rPr>
        <w:t>防火墙应截断燃烧体或难燃烧体的屋顶结构，且应高出燃烧体或难燃烧体屋面不小于</w:t>
      </w:r>
      <w:r>
        <w:rPr>
          <w:rFonts w:ascii="宋体" w:hAnsi="宋体" w:cs="宋体"/>
          <w:color w:val="333333"/>
          <w:kern w:val="0"/>
          <w:sz w:val="24"/>
          <w:szCs w:val="24"/>
        </w:rPr>
        <w:t>_________cm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551) </w:t>
      </w:r>
      <w:r>
        <w:rPr>
          <w:rFonts w:hint="eastAsia" w:ascii="宋体" w:hAnsi="宋体" w:cs="宋体"/>
          <w:color w:val="333333"/>
          <w:kern w:val="0"/>
          <w:sz w:val="24"/>
          <w:szCs w:val="24"/>
        </w:rPr>
        <w:t>建筑物内的防火墙不应设在转角处。如设在转角附近，内转角两侧上的门窗洞口之间最近的水平距离不应小于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552) </w:t>
      </w:r>
      <w:r>
        <w:rPr>
          <w:rFonts w:hint="eastAsia" w:ascii="宋体" w:hAnsi="宋体" w:cs="宋体"/>
          <w:color w:val="333333"/>
          <w:kern w:val="0"/>
          <w:sz w:val="24"/>
          <w:szCs w:val="24"/>
        </w:rPr>
        <w:t>紧靠防火墙两侧的门窗洞口之间最近的水平距离不应小于</w:t>
      </w:r>
      <w:r>
        <w:rPr>
          <w:rFonts w:ascii="宋体" w:hAnsi="宋体" w:cs="宋体"/>
          <w:color w:val="333333"/>
          <w:kern w:val="0"/>
          <w:sz w:val="24"/>
          <w:szCs w:val="24"/>
        </w:rPr>
        <w:t>_________m</w:t>
      </w:r>
      <w:r>
        <w:rPr>
          <w:rFonts w:hint="eastAsia" w:ascii="宋体" w:hAnsi="宋体" w:cs="宋体"/>
          <w:color w:val="333333"/>
          <w:kern w:val="0"/>
          <w:sz w:val="24"/>
          <w:szCs w:val="24"/>
        </w:rPr>
        <w:t>，如装有耐火极限不低于</w:t>
      </w:r>
      <w:r>
        <w:rPr>
          <w:rFonts w:ascii="宋体" w:hAnsi="宋体" w:cs="宋体"/>
          <w:color w:val="333333"/>
          <w:kern w:val="0"/>
          <w:sz w:val="24"/>
          <w:szCs w:val="24"/>
        </w:rPr>
        <w:t>0.9h</w:t>
      </w:r>
      <w:r>
        <w:rPr>
          <w:rFonts w:hint="eastAsia" w:ascii="宋体" w:hAnsi="宋体" w:cs="宋体"/>
          <w:color w:val="333333"/>
          <w:kern w:val="0"/>
          <w:sz w:val="24"/>
          <w:szCs w:val="24"/>
        </w:rPr>
        <w:t>的非燃烧体固定窗扇的采光窗</w:t>
      </w:r>
      <w:r>
        <w:rPr>
          <w:rFonts w:ascii="宋体" w:hAnsi="宋体" w:cs="宋体"/>
          <w:color w:val="333333"/>
          <w:kern w:val="0"/>
          <w:sz w:val="24"/>
          <w:szCs w:val="24"/>
        </w:rPr>
        <w:t>(</w:t>
      </w:r>
      <w:r>
        <w:rPr>
          <w:rFonts w:hint="eastAsia" w:ascii="宋体" w:hAnsi="宋体" w:cs="宋体"/>
          <w:color w:val="333333"/>
          <w:kern w:val="0"/>
          <w:sz w:val="24"/>
          <w:szCs w:val="24"/>
        </w:rPr>
        <w:t>包括转角墙上的窗洞</w:t>
      </w:r>
      <w:r>
        <w:rPr>
          <w:rFonts w:ascii="宋体" w:hAnsi="宋体" w:cs="宋体"/>
          <w:color w:val="333333"/>
          <w:kern w:val="0"/>
          <w:sz w:val="24"/>
          <w:szCs w:val="24"/>
        </w:rPr>
        <w:t>)</w:t>
      </w:r>
      <w:r>
        <w:rPr>
          <w:rFonts w:hint="eastAsia" w:ascii="宋体" w:hAnsi="宋体" w:cs="宋体"/>
          <w:color w:val="333333"/>
          <w:kern w:val="0"/>
          <w:sz w:val="24"/>
          <w:szCs w:val="24"/>
        </w:rPr>
        <w:t>，可不受距离的限制。</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553) </w:t>
      </w:r>
      <w:r>
        <w:rPr>
          <w:rFonts w:hint="eastAsia" w:ascii="宋体" w:hAnsi="宋体" w:cs="宋体"/>
          <w:color w:val="333333"/>
          <w:kern w:val="0"/>
          <w:sz w:val="24"/>
          <w:szCs w:val="24"/>
        </w:rPr>
        <w:t>建筑物内的管道井、电缆井应每隔</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层在楼板处用耐火极限不低于</w:t>
      </w:r>
      <w:r>
        <w:rPr>
          <w:rFonts w:ascii="宋体" w:hAnsi="宋体" w:cs="宋体"/>
          <w:color w:val="333333"/>
          <w:kern w:val="0"/>
          <w:sz w:val="24"/>
          <w:szCs w:val="24"/>
        </w:rPr>
        <w:t>0.50h</w:t>
      </w:r>
      <w:r>
        <w:rPr>
          <w:rFonts w:hint="eastAsia" w:ascii="宋体" w:hAnsi="宋体" w:cs="宋体"/>
          <w:color w:val="333333"/>
          <w:kern w:val="0"/>
          <w:sz w:val="24"/>
          <w:szCs w:val="24"/>
        </w:rPr>
        <w:t>的不燃烧体封隔，其井壁应采用耐火极限不低于</w:t>
      </w:r>
      <w:r>
        <w:rPr>
          <w:rFonts w:ascii="宋体" w:hAnsi="宋体" w:cs="宋体"/>
          <w:color w:val="333333"/>
          <w:kern w:val="0"/>
          <w:sz w:val="24"/>
          <w:szCs w:val="24"/>
        </w:rPr>
        <w:t>1.00h</w:t>
      </w:r>
      <w:r>
        <w:rPr>
          <w:rFonts w:hint="eastAsia" w:ascii="宋体" w:hAnsi="宋体" w:cs="宋体"/>
          <w:color w:val="333333"/>
          <w:kern w:val="0"/>
          <w:sz w:val="24"/>
          <w:szCs w:val="24"/>
        </w:rPr>
        <w:t>的不燃烧体。井壁上的检查门应采用</w:t>
      </w:r>
      <w:r>
        <w:rPr>
          <w:rFonts w:ascii="宋体" w:cs="宋体"/>
          <w:color w:val="333333"/>
          <w:kern w:val="0"/>
          <w:sz w:val="24"/>
          <w:szCs w:val="24"/>
        </w:rPr>
        <w:t> </w:t>
      </w:r>
      <w:r>
        <w:rPr>
          <w:rFonts w:hint="eastAsia" w:ascii="宋体" w:hAnsi="宋体" w:cs="宋体"/>
          <w:color w:val="333333"/>
          <w:kern w:val="0"/>
          <w:sz w:val="24"/>
          <w:szCs w:val="24"/>
        </w:rPr>
        <w:t>级防火门。</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554</w:t>
      </w:r>
      <w:r>
        <w:rPr>
          <w:rFonts w:hint="eastAsia" w:ascii="宋体" w:hAnsi="宋体" w:cs="宋体"/>
          <w:color w:val="333333"/>
          <w:kern w:val="0"/>
          <w:sz w:val="24"/>
          <w:szCs w:val="24"/>
        </w:rPr>
        <w:t>）建筑面积大于</w:t>
      </w:r>
      <w:r>
        <w:rPr>
          <w:rFonts w:ascii="宋体" w:hAnsi="宋体" w:cs="宋体"/>
          <w:color w:val="333333"/>
          <w:kern w:val="0"/>
          <w:sz w:val="24"/>
          <w:szCs w:val="24"/>
        </w:rPr>
        <w:t>_________m2</w:t>
      </w:r>
      <w:r>
        <w:rPr>
          <w:rFonts w:hint="eastAsia" w:ascii="宋体" w:hAnsi="宋体" w:cs="宋体"/>
          <w:color w:val="333333"/>
          <w:kern w:val="0"/>
          <w:sz w:val="24"/>
          <w:szCs w:val="24"/>
        </w:rPr>
        <w:t>的地下商店应设自动喷水灭火系统。</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555) </w:t>
      </w:r>
      <w:r>
        <w:rPr>
          <w:rFonts w:hint="eastAsia" w:ascii="宋体" w:hAnsi="宋体" w:cs="宋体"/>
          <w:color w:val="333333"/>
          <w:kern w:val="0"/>
          <w:sz w:val="24"/>
          <w:szCs w:val="24"/>
        </w:rPr>
        <w:t>两座高层建筑相邻较高一面外墙为防火墙或比相邻较低一座建筑屋面高</w:t>
      </w:r>
      <w:r>
        <w:rPr>
          <w:rFonts w:ascii="宋体" w:cs="宋体"/>
          <w:color w:val="333333"/>
          <w:kern w:val="0"/>
          <w:sz w:val="24"/>
          <w:szCs w:val="24"/>
        </w:rPr>
        <w:t> </w:t>
      </w:r>
      <w:r>
        <w:rPr>
          <w:rFonts w:hint="eastAsia" w:ascii="宋体" w:hAnsi="宋体" w:cs="宋体"/>
          <w:color w:val="333333"/>
          <w:kern w:val="0"/>
          <w:sz w:val="24"/>
          <w:szCs w:val="24"/>
        </w:rPr>
        <w:t>ｍ及以下范围内的墙为不开设门、窗洞口的防火墙时，其防火间距可不限。</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556) </w:t>
      </w:r>
      <w:r>
        <w:rPr>
          <w:rFonts w:hint="eastAsia" w:ascii="宋体" w:hAnsi="宋体" w:cs="宋体"/>
          <w:color w:val="333333"/>
          <w:kern w:val="0"/>
          <w:sz w:val="24"/>
          <w:szCs w:val="24"/>
        </w:rPr>
        <w:t>相邻两座高层建筑，较低一座的屋顶不设天窗、屋顶承重构件的耐火极</w:t>
      </w:r>
      <w:r>
        <w:rPr>
          <w:rFonts w:ascii="宋体" w:cs="宋体"/>
          <w:color w:val="333333"/>
          <w:kern w:val="0"/>
          <w:sz w:val="24"/>
          <w:szCs w:val="24"/>
        </w:rPr>
        <w:t> </w:t>
      </w:r>
      <w:r>
        <w:rPr>
          <w:rFonts w:ascii="宋体" w:hAnsi="宋体" w:cs="宋体"/>
          <w:color w:val="333333"/>
          <w:kern w:val="0"/>
          <w:sz w:val="24"/>
          <w:szCs w:val="24"/>
        </w:rPr>
        <w:t>1.00</w:t>
      </w:r>
      <w:r>
        <w:rPr>
          <w:rFonts w:hint="eastAsia" w:ascii="宋体" w:hAnsi="宋体" w:cs="宋体"/>
          <w:color w:val="333333"/>
          <w:kern w:val="0"/>
          <w:sz w:val="24"/>
          <w:szCs w:val="24"/>
        </w:rPr>
        <w:t>ｈ，且相邻较低一面外墙为防火墙时，其防火间距可适当减小，但不宜小于</w:t>
      </w:r>
      <w:r>
        <w:rPr>
          <w:rFonts w:ascii="宋体" w:cs="宋体"/>
          <w:color w:val="333333"/>
          <w:kern w:val="0"/>
          <w:sz w:val="24"/>
          <w:szCs w:val="24"/>
        </w:rPr>
        <w:t> </w:t>
      </w:r>
      <w:r>
        <w:rPr>
          <w:rFonts w:hint="eastAsia" w:ascii="宋体" w:hAnsi="宋体" w:cs="宋体"/>
          <w:color w:val="333333"/>
          <w:kern w:val="0"/>
          <w:sz w:val="24"/>
          <w:szCs w:val="24"/>
        </w:rPr>
        <w:t>ｍ。</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557) </w:t>
      </w:r>
      <w:r>
        <w:rPr>
          <w:rFonts w:hint="eastAsia" w:ascii="宋体" w:hAnsi="宋体" w:cs="宋体"/>
          <w:color w:val="333333"/>
          <w:kern w:val="0"/>
          <w:sz w:val="24"/>
          <w:szCs w:val="24"/>
        </w:rPr>
        <w:t>相邻的两座高层建筑，当相邻较高一面外墙耐火极限不低于</w:t>
      </w:r>
      <w:r>
        <w:rPr>
          <w:rFonts w:ascii="宋体" w:hAnsi="宋体" w:cs="宋体"/>
          <w:color w:val="333333"/>
          <w:kern w:val="0"/>
          <w:sz w:val="24"/>
          <w:szCs w:val="24"/>
        </w:rPr>
        <w:t>2.00</w:t>
      </w:r>
      <w:r>
        <w:rPr>
          <w:rFonts w:hint="eastAsia" w:ascii="宋体" w:hAnsi="宋体" w:cs="宋体"/>
          <w:color w:val="333333"/>
          <w:kern w:val="0"/>
          <w:sz w:val="24"/>
          <w:szCs w:val="24"/>
        </w:rPr>
        <w:t>ｈ，墙上开口部位设有甲级防火门、窗或防火卷帘时，其防火间距可适当减小，但不宜小于</w:t>
      </w:r>
      <w:r>
        <w:rPr>
          <w:rFonts w:ascii="宋体" w:cs="宋体"/>
          <w:color w:val="333333"/>
          <w:kern w:val="0"/>
          <w:sz w:val="24"/>
          <w:szCs w:val="24"/>
        </w:rPr>
        <w:t> </w:t>
      </w:r>
      <w:r>
        <w:rPr>
          <w:rFonts w:hint="eastAsia" w:ascii="宋体" w:hAnsi="宋体" w:cs="宋体"/>
          <w:color w:val="333333"/>
          <w:kern w:val="0"/>
          <w:sz w:val="24"/>
          <w:szCs w:val="24"/>
        </w:rPr>
        <w:t>ｍ。</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558)</w:t>
      </w:r>
      <w:r>
        <w:rPr>
          <w:rFonts w:hint="eastAsia" w:ascii="宋体" w:hAnsi="宋体" w:cs="宋体"/>
          <w:color w:val="333333"/>
          <w:kern w:val="0"/>
          <w:sz w:val="24"/>
          <w:szCs w:val="24"/>
        </w:rPr>
        <w:t>高层建筑内的商业营业厅、展览厅等，当设有火灾自动报警系统和自动灭火系统，且采用不燃烧或难燃烧材料装修时，地上部分防火分区的允许最大建筑面积为</w:t>
      </w:r>
      <w:r>
        <w:rPr>
          <w:rFonts w:ascii="宋体" w:hAnsi="宋体" w:cs="宋体"/>
          <w:color w:val="333333"/>
          <w:kern w:val="0"/>
          <w:sz w:val="24"/>
          <w:szCs w:val="24"/>
        </w:rPr>
        <w:t>_________m2</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559) </w:t>
      </w:r>
      <w:r>
        <w:rPr>
          <w:rFonts w:hint="eastAsia" w:ascii="宋体" w:hAnsi="宋体" w:cs="宋体"/>
          <w:color w:val="333333"/>
          <w:kern w:val="0"/>
          <w:sz w:val="24"/>
          <w:szCs w:val="24"/>
        </w:rPr>
        <w:t>消防电梯间应设前室，其面积：公共建筑不应小于</w:t>
      </w:r>
      <w:r>
        <w:rPr>
          <w:rFonts w:ascii="宋体" w:hAnsi="宋体" w:cs="宋体"/>
          <w:color w:val="333333"/>
          <w:kern w:val="0"/>
          <w:sz w:val="24"/>
          <w:szCs w:val="24"/>
        </w:rPr>
        <w:t>_________m2</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560) </w:t>
      </w:r>
      <w:r>
        <w:rPr>
          <w:rFonts w:hint="eastAsia" w:ascii="宋体" w:hAnsi="宋体" w:cs="宋体"/>
          <w:color w:val="333333"/>
          <w:kern w:val="0"/>
          <w:sz w:val="24"/>
          <w:szCs w:val="24"/>
        </w:rPr>
        <w:t>消防电梯井、机房与相邻其它电梯井、机房之间，应采用耐火极限不低于</w:t>
      </w:r>
      <w:r>
        <w:rPr>
          <w:rFonts w:ascii="宋体" w:hAnsi="宋体" w:cs="宋体"/>
          <w:color w:val="333333"/>
          <w:kern w:val="0"/>
          <w:sz w:val="24"/>
          <w:szCs w:val="24"/>
        </w:rPr>
        <w:t>2.00</w:t>
      </w:r>
      <w:r>
        <w:rPr>
          <w:rFonts w:hint="eastAsia" w:ascii="宋体" w:hAnsi="宋体" w:cs="宋体"/>
          <w:color w:val="333333"/>
          <w:kern w:val="0"/>
          <w:sz w:val="24"/>
          <w:szCs w:val="24"/>
        </w:rPr>
        <w:t>ｈ的隔墙隔开，当在隔墙上开门时，应设</w:t>
      </w:r>
      <w:r>
        <w:rPr>
          <w:rFonts w:ascii="宋体" w:cs="宋体"/>
          <w:color w:val="333333"/>
          <w:kern w:val="0"/>
          <w:sz w:val="24"/>
          <w:szCs w:val="24"/>
        </w:rPr>
        <w:t> </w:t>
      </w:r>
      <w:r>
        <w:rPr>
          <w:rFonts w:ascii="宋体" w:hAnsi="宋体" w:cs="宋体"/>
          <w:color w:val="333333"/>
          <w:kern w:val="0"/>
          <w:sz w:val="24"/>
          <w:szCs w:val="24"/>
        </w:rPr>
        <w:t>(A)</w:t>
      </w:r>
      <w:r>
        <w:rPr>
          <w:rFonts w:hint="eastAsia" w:ascii="宋体" w:hAnsi="宋体" w:cs="宋体"/>
          <w:color w:val="333333"/>
          <w:kern w:val="0"/>
          <w:sz w:val="24"/>
          <w:szCs w:val="24"/>
        </w:rPr>
        <w:t>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、三</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561) </w:t>
      </w:r>
      <w:r>
        <w:rPr>
          <w:rFonts w:hint="eastAsia" w:ascii="宋体" w:hAnsi="宋体" w:cs="宋体"/>
          <w:color w:val="333333"/>
          <w:kern w:val="0"/>
          <w:sz w:val="24"/>
          <w:szCs w:val="24"/>
        </w:rPr>
        <w:t>公共娱乐场所设在三层及三层以上的多层民用建筑内时，该建筑的耐火等级不应低于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562</w:t>
      </w:r>
      <w:r>
        <w:rPr>
          <w:rFonts w:hint="eastAsia" w:ascii="宋体" w:hAnsi="宋体" w:cs="宋体"/>
          <w:color w:val="333333"/>
          <w:kern w:val="0"/>
          <w:sz w:val="24"/>
          <w:szCs w:val="24"/>
        </w:rPr>
        <w:t>）设置在地下建筑内的公共娱乐场所，通往地面的安全出口不应少于</w:t>
      </w:r>
      <w:r>
        <w:rPr>
          <w:rFonts w:ascii="宋体" w:hAnsi="宋体" w:cs="宋体"/>
          <w:color w:val="333333"/>
          <w:kern w:val="0"/>
          <w:sz w:val="24"/>
          <w:szCs w:val="24"/>
        </w:rPr>
        <w:t>_________</w:t>
      </w:r>
      <w:r>
        <w:rPr>
          <w:rFonts w:hint="eastAsia" w:ascii="宋体" w:hAnsi="宋体" w:cs="宋体"/>
          <w:color w:val="333333"/>
          <w:kern w:val="0"/>
          <w:sz w:val="24"/>
          <w:szCs w:val="24"/>
        </w:rPr>
        <w:t>个。</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563</w:t>
      </w:r>
      <w:r>
        <w:rPr>
          <w:rFonts w:hint="eastAsia" w:ascii="宋体" w:hAnsi="宋体" w:cs="宋体"/>
          <w:color w:val="333333"/>
          <w:kern w:val="0"/>
          <w:sz w:val="24"/>
          <w:szCs w:val="24"/>
        </w:rPr>
        <w:t>）剧院、电影院、礼堂等人员密集的公共场所容纳人数不超过</w:t>
      </w:r>
      <w:r>
        <w:rPr>
          <w:rFonts w:ascii="宋体" w:hAnsi="宋体" w:cs="宋体"/>
          <w:color w:val="333333"/>
          <w:kern w:val="0"/>
          <w:sz w:val="24"/>
          <w:szCs w:val="24"/>
        </w:rPr>
        <w:t>2000</w:t>
      </w:r>
      <w:r>
        <w:rPr>
          <w:rFonts w:hint="eastAsia" w:ascii="宋体" w:hAnsi="宋体" w:cs="宋体"/>
          <w:color w:val="333333"/>
          <w:kern w:val="0"/>
          <w:sz w:val="24"/>
          <w:szCs w:val="24"/>
        </w:rPr>
        <w:t>人时，每个安全出口的平均疏散人数不应超过</w:t>
      </w:r>
      <w:r>
        <w:rPr>
          <w:rFonts w:ascii="宋体" w:cs="宋体"/>
          <w:color w:val="333333"/>
          <w:kern w:val="0"/>
          <w:sz w:val="24"/>
          <w:szCs w:val="24"/>
        </w:rPr>
        <w:t> </w:t>
      </w:r>
      <w:r>
        <w:rPr>
          <w:rFonts w:hint="eastAsia" w:ascii="宋体" w:hAnsi="宋体" w:cs="宋体"/>
          <w:color w:val="333333"/>
          <w:kern w:val="0"/>
          <w:sz w:val="24"/>
          <w:szCs w:val="24"/>
        </w:rPr>
        <w:t>人。</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250 </w:t>
      </w:r>
      <w:r>
        <w:rPr>
          <w:rFonts w:ascii="宋体" w:hAnsi="宋体" w:cs="宋体"/>
          <w:color w:val="333333"/>
          <w:kern w:val="0"/>
          <w:sz w:val="24"/>
          <w:szCs w:val="24"/>
        </w:rPr>
        <w:br w:type="textWrapping"/>
      </w:r>
      <w:r>
        <w:rPr>
          <w:rFonts w:ascii="宋体" w:hAnsi="宋体" w:cs="宋体"/>
          <w:color w:val="333333"/>
          <w:kern w:val="0"/>
          <w:sz w:val="24"/>
          <w:szCs w:val="24"/>
        </w:rPr>
        <w:t>564</w:t>
      </w:r>
      <w:r>
        <w:rPr>
          <w:rFonts w:hint="eastAsia" w:ascii="宋体" w:hAnsi="宋体" w:cs="宋体"/>
          <w:color w:val="333333"/>
          <w:kern w:val="0"/>
          <w:sz w:val="24"/>
          <w:szCs w:val="24"/>
        </w:rPr>
        <w:t>）人员密集的公共场所、观众厅的入场门、太平门不应设置门槛，其宽度不应小于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565</w:t>
      </w:r>
      <w:r>
        <w:rPr>
          <w:rFonts w:hint="eastAsia" w:ascii="宋体" w:hAnsi="宋体" w:cs="宋体"/>
          <w:color w:val="333333"/>
          <w:kern w:val="0"/>
          <w:sz w:val="24"/>
          <w:szCs w:val="24"/>
        </w:rPr>
        <w:t>）人员密集的公共场所的室外疏散小巷，其宽度不应小于</w:t>
      </w:r>
      <w:r>
        <w:rPr>
          <w:rFonts w:ascii="宋体" w:hAnsi="宋体" w:cs="宋体"/>
          <w:color w:val="333333"/>
          <w:kern w:val="0"/>
          <w:sz w:val="24"/>
          <w:szCs w:val="24"/>
        </w:rPr>
        <w:t>_________ (D)m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566</w:t>
      </w:r>
      <w:r>
        <w:rPr>
          <w:rFonts w:hint="eastAsia" w:ascii="宋体" w:hAnsi="宋体" w:cs="宋体"/>
          <w:color w:val="333333"/>
          <w:kern w:val="0"/>
          <w:sz w:val="24"/>
          <w:szCs w:val="24"/>
        </w:rPr>
        <w:t>）商住楼的公共娱乐场所与居民住宅的安全出口应当</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、合用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、设置一个出口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、分开设置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、封闭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567</w:t>
      </w:r>
      <w:r>
        <w:rPr>
          <w:rFonts w:hint="eastAsia" w:ascii="宋体" w:hAnsi="宋体" w:cs="宋体"/>
          <w:color w:val="333333"/>
          <w:kern w:val="0"/>
          <w:sz w:val="24"/>
          <w:szCs w:val="24"/>
        </w:rPr>
        <w:t>）在地下建筑内设置公共娱乐场所严禁使用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、液化石油气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、蜂窝煤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、天然气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、电饭煲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568) </w:t>
      </w:r>
      <w:r>
        <w:rPr>
          <w:rFonts w:hint="eastAsia" w:ascii="宋体" w:hAnsi="宋体" w:cs="宋体"/>
          <w:color w:val="333333"/>
          <w:kern w:val="0"/>
          <w:sz w:val="24"/>
          <w:szCs w:val="24"/>
        </w:rPr>
        <w:t>除人防工程和建筑高度超过</w:t>
      </w:r>
      <w:r>
        <w:rPr>
          <w:rFonts w:ascii="宋体" w:hAnsi="宋体" w:cs="宋体"/>
          <w:color w:val="333333"/>
          <w:kern w:val="0"/>
          <w:sz w:val="24"/>
          <w:szCs w:val="24"/>
        </w:rPr>
        <w:t>100m</w:t>
      </w:r>
      <w:r>
        <w:rPr>
          <w:rFonts w:hint="eastAsia" w:ascii="宋体" w:hAnsi="宋体" w:cs="宋体"/>
          <w:color w:val="333333"/>
          <w:kern w:val="0"/>
          <w:sz w:val="24"/>
          <w:szCs w:val="24"/>
        </w:rPr>
        <w:t>的高层民用建筑外，在安全出口和疏散走道上设置的应急照明，其连续供电时间不应少于</w:t>
      </w:r>
      <w:r>
        <w:rPr>
          <w:rFonts w:ascii="宋体" w:hAnsi="宋体" w:cs="宋体"/>
          <w:color w:val="333333"/>
          <w:kern w:val="0"/>
          <w:sz w:val="24"/>
          <w:szCs w:val="24"/>
        </w:rPr>
        <w:t>_________ min</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90 </w:t>
      </w:r>
      <w:r>
        <w:rPr>
          <w:rFonts w:ascii="宋体" w:hAnsi="宋体" w:cs="宋体"/>
          <w:color w:val="333333"/>
          <w:kern w:val="0"/>
          <w:sz w:val="24"/>
          <w:szCs w:val="24"/>
        </w:rPr>
        <w:br w:type="textWrapping"/>
      </w:r>
      <w:r>
        <w:rPr>
          <w:rFonts w:ascii="宋体" w:hAnsi="宋体" w:cs="宋体"/>
          <w:color w:val="333333"/>
          <w:kern w:val="0"/>
          <w:sz w:val="24"/>
          <w:szCs w:val="24"/>
        </w:rPr>
        <w:t>569</w:t>
      </w:r>
      <w:r>
        <w:rPr>
          <w:rFonts w:hint="eastAsia" w:ascii="宋体" w:hAnsi="宋体" w:cs="宋体"/>
          <w:color w:val="333333"/>
          <w:kern w:val="0"/>
          <w:sz w:val="24"/>
          <w:szCs w:val="24"/>
        </w:rPr>
        <w:t>）人防工程火灾疏散照明和火灾备用照明可采用蓄电池作备用电源，其连续供电时间不应少于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90 </w:t>
      </w:r>
      <w:r>
        <w:rPr>
          <w:rFonts w:ascii="宋体" w:hAnsi="宋体" w:cs="宋体"/>
          <w:color w:val="333333"/>
          <w:kern w:val="0"/>
          <w:sz w:val="24"/>
          <w:szCs w:val="24"/>
        </w:rPr>
        <w:br w:type="textWrapping"/>
      </w:r>
      <w:r>
        <w:rPr>
          <w:rFonts w:ascii="宋体" w:hAnsi="宋体" w:cs="宋体"/>
          <w:color w:val="333333"/>
          <w:kern w:val="0"/>
          <w:sz w:val="24"/>
          <w:szCs w:val="24"/>
        </w:rPr>
        <w:t>570</w:t>
      </w:r>
      <w:r>
        <w:rPr>
          <w:rFonts w:hint="eastAsia" w:ascii="宋体" w:hAnsi="宋体" w:cs="宋体"/>
          <w:color w:val="333333"/>
          <w:kern w:val="0"/>
          <w:sz w:val="24"/>
          <w:szCs w:val="24"/>
        </w:rPr>
        <w:t>）《建筑设计防火规范》规定，设置在疏散走道上的指示标志的间距不宜大于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571</w:t>
      </w:r>
      <w:r>
        <w:rPr>
          <w:rFonts w:hint="eastAsia" w:ascii="宋体" w:hAnsi="宋体" w:cs="宋体"/>
          <w:color w:val="333333"/>
          <w:kern w:val="0"/>
          <w:sz w:val="24"/>
          <w:szCs w:val="24"/>
        </w:rPr>
        <w:t>）公共娱乐场所营业时，容纳人数不得超过</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、额定人数的一倍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、经营者确定的人数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、额定</w:t>
      </w:r>
      <w:r>
        <w:rPr>
          <w:rFonts w:ascii="宋体" w:cs="宋体"/>
          <w:color w:val="333333"/>
          <w:kern w:val="0"/>
          <w:sz w:val="24"/>
          <w:szCs w:val="24"/>
        </w:rPr>
        <w:t> </w:t>
      </w:r>
      <w:r>
        <w:rPr>
          <w:rFonts w:hint="eastAsia" w:ascii="宋体" w:hAnsi="宋体" w:cs="宋体"/>
          <w:color w:val="333333"/>
          <w:kern w:val="0"/>
          <w:sz w:val="24"/>
          <w:szCs w:val="24"/>
        </w:rPr>
        <w:t>人数的</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、额定人数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572</w:t>
      </w:r>
      <w:r>
        <w:rPr>
          <w:rFonts w:hint="eastAsia" w:ascii="宋体" w:hAnsi="宋体" w:cs="宋体"/>
          <w:color w:val="333333"/>
          <w:kern w:val="0"/>
          <w:sz w:val="24"/>
          <w:szCs w:val="24"/>
        </w:rPr>
        <w:t>）公共娱乐场的疏散出口数目一般不应少于</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573</w:t>
      </w:r>
      <w:r>
        <w:rPr>
          <w:rFonts w:hint="eastAsia" w:ascii="宋体" w:hAnsi="宋体" w:cs="宋体"/>
          <w:color w:val="333333"/>
          <w:kern w:val="0"/>
          <w:sz w:val="24"/>
          <w:szCs w:val="24"/>
        </w:rPr>
        <w:t>）宾馆饭店内的安全出口标志宜设置在</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、出口的顶部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、墙面上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、地面上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、门窗上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574</w:t>
      </w:r>
      <w:r>
        <w:rPr>
          <w:rFonts w:hint="eastAsia" w:ascii="宋体" w:hAnsi="宋体" w:cs="宋体"/>
          <w:color w:val="333333"/>
          <w:kern w:val="0"/>
          <w:sz w:val="24"/>
          <w:szCs w:val="24"/>
        </w:rPr>
        <w:t>）疏散走道及其转角处的安全指示标志宜设置在</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、走道地面上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、走道顶部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、距地面</w:t>
      </w:r>
      <w:r>
        <w:rPr>
          <w:rFonts w:ascii="宋体" w:hAnsi="宋体" w:cs="宋体"/>
          <w:color w:val="333333"/>
          <w:kern w:val="0"/>
          <w:sz w:val="24"/>
          <w:szCs w:val="24"/>
        </w:rPr>
        <w:t>1m</w:t>
      </w:r>
      <w:r>
        <w:rPr>
          <w:rFonts w:hint="eastAsia" w:ascii="宋体" w:hAnsi="宋体" w:cs="宋体"/>
          <w:color w:val="333333"/>
          <w:kern w:val="0"/>
          <w:sz w:val="24"/>
          <w:szCs w:val="24"/>
        </w:rPr>
        <w:t>以下墙面上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、距地面</w:t>
      </w:r>
      <w:r>
        <w:rPr>
          <w:rFonts w:ascii="宋体" w:hAnsi="宋体" w:cs="宋体"/>
          <w:color w:val="333333"/>
          <w:kern w:val="0"/>
          <w:sz w:val="24"/>
          <w:szCs w:val="24"/>
        </w:rPr>
        <w:t>1m</w:t>
      </w:r>
      <w:r>
        <w:rPr>
          <w:rFonts w:hint="eastAsia" w:ascii="宋体" w:hAnsi="宋体" w:cs="宋体"/>
          <w:color w:val="333333"/>
          <w:kern w:val="0"/>
          <w:sz w:val="24"/>
          <w:szCs w:val="24"/>
        </w:rPr>
        <w:t>以上墙面上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575</w:t>
      </w:r>
      <w:r>
        <w:rPr>
          <w:rFonts w:hint="eastAsia" w:ascii="宋体" w:hAnsi="宋体" w:cs="宋体"/>
          <w:color w:val="333333"/>
          <w:kern w:val="0"/>
          <w:sz w:val="24"/>
          <w:szCs w:val="24"/>
        </w:rPr>
        <w:t>）除规范另有规定外，楼梯间及疏散走道的应急照明，其地面最低照度不应低于</w:t>
      </w:r>
      <w:r>
        <w:rPr>
          <w:rFonts w:ascii="宋体" w:cs="宋体"/>
          <w:color w:val="333333"/>
          <w:kern w:val="0"/>
          <w:sz w:val="24"/>
          <w:szCs w:val="24"/>
        </w:rPr>
        <w:t> </w:t>
      </w:r>
      <w:r>
        <w:rPr>
          <w:rFonts w:ascii="宋体" w:hAnsi="宋体" w:cs="宋体"/>
          <w:color w:val="333333"/>
          <w:kern w:val="0"/>
          <w:sz w:val="24"/>
          <w:szCs w:val="24"/>
        </w:rPr>
        <w:t>Lx</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0.75 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576</w:t>
      </w:r>
      <w:r>
        <w:rPr>
          <w:rFonts w:hint="eastAsia" w:ascii="宋体" w:hAnsi="宋体" w:cs="宋体"/>
          <w:color w:val="333333"/>
          <w:kern w:val="0"/>
          <w:sz w:val="24"/>
          <w:szCs w:val="24"/>
        </w:rPr>
        <w:t>）大型商场中央空调系统的送、回风管穿过机房的隔墙和楼板处，均应按规定设置（</w:t>
      </w:r>
      <w:r>
        <w:rPr>
          <w:rFonts w:ascii="宋体" w:cs="宋体"/>
          <w:color w:val="333333"/>
          <w:kern w:val="0"/>
          <w:sz w:val="24"/>
          <w:szCs w:val="24"/>
        </w:rPr>
        <w:t> </w:t>
      </w:r>
      <w:r>
        <w:rPr>
          <w:rFonts w:ascii="宋体" w:hAnsi="宋体" w:cs="宋体"/>
          <w:color w:val="333333"/>
          <w:kern w:val="0"/>
          <w:sz w:val="24"/>
          <w:szCs w:val="24"/>
        </w:rPr>
        <w:t>A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、排烟防火阀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、防回流措施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、防火隔板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577</w:t>
      </w:r>
      <w:r>
        <w:rPr>
          <w:rFonts w:hint="eastAsia" w:ascii="宋体" w:hAnsi="宋体" w:cs="宋体"/>
          <w:color w:val="333333"/>
          <w:kern w:val="0"/>
          <w:sz w:val="24"/>
          <w:szCs w:val="24"/>
        </w:rPr>
        <w:t>）商场的疏散楼梯间采用机械加压送风防烟时，应保证楼梯间的余压传值为</w:t>
      </w:r>
      <w:r>
        <w:rPr>
          <w:rFonts w:ascii="宋体" w:hAnsi="宋体" w:cs="宋体"/>
          <w:color w:val="333333"/>
          <w:kern w:val="0"/>
          <w:sz w:val="24"/>
          <w:szCs w:val="24"/>
        </w:rPr>
        <w:t>_________Pa</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30—40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50—60 </w:t>
      </w:r>
      <w:r>
        <w:rPr>
          <w:rFonts w:ascii="宋体" w:hAnsi="宋体" w:cs="宋体"/>
          <w:color w:val="333333"/>
          <w:kern w:val="0"/>
          <w:sz w:val="24"/>
          <w:szCs w:val="24"/>
        </w:rPr>
        <w:br w:type="textWrapping"/>
      </w:r>
      <w:r>
        <w:rPr>
          <w:rFonts w:ascii="宋体" w:hAnsi="宋体" w:cs="宋体"/>
          <w:color w:val="333333"/>
          <w:kern w:val="0"/>
          <w:sz w:val="24"/>
          <w:szCs w:val="24"/>
        </w:rPr>
        <w:t>578</w:t>
      </w:r>
      <w:r>
        <w:rPr>
          <w:rFonts w:hint="eastAsia" w:ascii="宋体" w:hAnsi="宋体" w:cs="宋体"/>
          <w:color w:val="333333"/>
          <w:kern w:val="0"/>
          <w:sz w:val="24"/>
          <w:szCs w:val="24"/>
        </w:rPr>
        <w:t>）商场的消防电梯前室或合用前室采用机械加压送风防烟时，应保证其余压值为</w:t>
      </w:r>
      <w:r>
        <w:rPr>
          <w:rFonts w:ascii="宋体" w:cs="宋体"/>
          <w:color w:val="333333"/>
          <w:kern w:val="0"/>
          <w:sz w:val="24"/>
          <w:szCs w:val="24"/>
        </w:rPr>
        <w:t> </w:t>
      </w:r>
      <w:r>
        <w:rPr>
          <w:rFonts w:ascii="宋体" w:hAnsi="宋体" w:cs="宋体"/>
          <w:color w:val="333333"/>
          <w:kern w:val="0"/>
          <w:sz w:val="24"/>
          <w:szCs w:val="24"/>
        </w:rPr>
        <w:t>Pa(B)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30—35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40—50 </w:t>
      </w:r>
      <w:r>
        <w:rPr>
          <w:rFonts w:ascii="宋体" w:hAnsi="宋体" w:cs="宋体"/>
          <w:color w:val="333333"/>
          <w:kern w:val="0"/>
          <w:sz w:val="24"/>
          <w:szCs w:val="24"/>
        </w:rPr>
        <w:br w:type="textWrapping"/>
      </w:r>
      <w:r>
        <w:rPr>
          <w:rFonts w:ascii="宋体" w:hAnsi="宋体" w:cs="宋体"/>
          <w:color w:val="333333"/>
          <w:kern w:val="0"/>
          <w:sz w:val="24"/>
          <w:szCs w:val="24"/>
        </w:rPr>
        <w:t>579</w:t>
      </w:r>
      <w:r>
        <w:rPr>
          <w:rFonts w:hint="eastAsia" w:ascii="宋体" w:hAnsi="宋体" w:cs="宋体"/>
          <w:color w:val="333333"/>
          <w:kern w:val="0"/>
          <w:sz w:val="24"/>
          <w:szCs w:val="24"/>
        </w:rPr>
        <w:t>）设在商场排烟支管上及排烟风机房入口处能自动关闭的排烟防火阀、其动作温度是</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280  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72 </w:t>
      </w:r>
      <w:r>
        <w:rPr>
          <w:rFonts w:ascii="宋体" w:hAnsi="宋体" w:cs="宋体"/>
          <w:color w:val="333333"/>
          <w:kern w:val="0"/>
          <w:sz w:val="24"/>
          <w:szCs w:val="24"/>
        </w:rPr>
        <w:br w:type="textWrapping"/>
      </w:r>
      <w:r>
        <w:rPr>
          <w:rFonts w:ascii="宋体" w:hAnsi="宋体" w:cs="宋体"/>
          <w:color w:val="333333"/>
          <w:kern w:val="0"/>
          <w:sz w:val="24"/>
          <w:szCs w:val="24"/>
        </w:rPr>
        <w:t>580</w:t>
      </w:r>
      <w:r>
        <w:rPr>
          <w:rFonts w:hint="eastAsia" w:ascii="宋体" w:hAnsi="宋体" w:cs="宋体"/>
          <w:color w:val="333333"/>
          <w:kern w:val="0"/>
          <w:sz w:val="24"/>
          <w:szCs w:val="24"/>
        </w:rPr>
        <w:t>）设有临时高压消防给水系统的商场，其室内消火栓给水系统应在每个消火栓处设置</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、警示标志</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、启动消防水泵的按钮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、应急事故照明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、报警按钮</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581</w:t>
      </w:r>
      <w:r>
        <w:rPr>
          <w:rFonts w:hint="eastAsia" w:ascii="宋体" w:hAnsi="宋体" w:cs="宋体"/>
          <w:color w:val="333333"/>
          <w:kern w:val="0"/>
          <w:sz w:val="24"/>
          <w:szCs w:val="24"/>
        </w:rPr>
        <w:t>）一类高层民用建筑内的商场营业厅，其吊顶应采用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、易燃材料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582</w:t>
      </w:r>
      <w:r>
        <w:rPr>
          <w:rFonts w:hint="eastAsia" w:ascii="宋体" w:hAnsi="宋体" w:cs="宋体"/>
          <w:color w:val="333333"/>
          <w:kern w:val="0"/>
          <w:sz w:val="24"/>
          <w:szCs w:val="24"/>
        </w:rPr>
        <w:t>）商场的楼梯间及其前室的疏散门不能采用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、乙级木质防火门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、甲级木质防火门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、甲级防</w:t>
      </w:r>
      <w:r>
        <w:rPr>
          <w:rFonts w:ascii="宋体" w:cs="宋体"/>
          <w:color w:val="333333"/>
          <w:kern w:val="0"/>
          <w:sz w:val="24"/>
          <w:szCs w:val="24"/>
        </w:rPr>
        <w:t> </w:t>
      </w:r>
      <w:r>
        <w:rPr>
          <w:rFonts w:hint="eastAsia" w:ascii="宋体" w:hAnsi="宋体" w:cs="宋体"/>
          <w:color w:val="333333"/>
          <w:kern w:val="0"/>
          <w:sz w:val="24"/>
          <w:szCs w:val="24"/>
        </w:rPr>
        <w:t>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、防火卷帘</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583</w:t>
      </w:r>
      <w:r>
        <w:rPr>
          <w:rFonts w:hint="eastAsia" w:ascii="宋体" w:hAnsi="宋体" w:cs="宋体"/>
          <w:color w:val="333333"/>
          <w:kern w:val="0"/>
          <w:sz w:val="24"/>
          <w:szCs w:val="24"/>
        </w:rPr>
        <w:t>）地下商场严禁经营销售</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、化妆品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、可燃商品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、酒精、油漆等易燃商品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、菜油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584</w:t>
      </w:r>
      <w:r>
        <w:rPr>
          <w:rFonts w:hint="eastAsia" w:ascii="宋体" w:hAnsi="宋体" w:cs="宋体"/>
          <w:color w:val="333333"/>
          <w:kern w:val="0"/>
          <w:sz w:val="24"/>
          <w:szCs w:val="24"/>
        </w:rPr>
        <w:t>）在商场进行电气焊割作业时必须</w:t>
      </w:r>
      <w:r>
        <w:rPr>
          <w:rFonts w:ascii="宋体" w:cs="宋体"/>
          <w:color w:val="333333"/>
          <w:kern w:val="0"/>
          <w:sz w:val="24"/>
          <w:szCs w:val="24"/>
        </w:rPr>
        <w:t> </w:t>
      </w:r>
      <w:r>
        <w:rPr>
          <w:rFonts w:ascii="宋体" w:hAnsi="宋体" w:cs="宋体"/>
          <w:color w:val="333333"/>
          <w:kern w:val="0"/>
          <w:sz w:val="24"/>
          <w:szCs w:val="24"/>
        </w:rPr>
        <w:t>(C)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、有领导在场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、有经理在场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、履行动火审批制</w:t>
      </w:r>
      <w:r>
        <w:rPr>
          <w:rFonts w:ascii="宋体" w:cs="宋体"/>
          <w:color w:val="333333"/>
          <w:kern w:val="0"/>
          <w:sz w:val="24"/>
          <w:szCs w:val="24"/>
        </w:rPr>
        <w:t> </w:t>
      </w:r>
      <w:r>
        <w:rPr>
          <w:rFonts w:hint="eastAsia" w:ascii="宋体" w:hAnsi="宋体" w:cs="宋体"/>
          <w:color w:val="333333"/>
          <w:kern w:val="0"/>
          <w:sz w:val="24"/>
          <w:szCs w:val="24"/>
        </w:rPr>
        <w:t>度</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、有营业人员在场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585</w:t>
      </w:r>
      <w:r>
        <w:rPr>
          <w:rFonts w:hint="eastAsia" w:ascii="宋体" w:hAnsi="宋体" w:cs="宋体"/>
          <w:color w:val="333333"/>
          <w:kern w:val="0"/>
          <w:sz w:val="24"/>
          <w:szCs w:val="24"/>
        </w:rPr>
        <w:t>）依据《集贸市场消防安全管理办法》规定，集贸市场严禁经营</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、农副产品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、日用工业品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、易燃易爆物品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、中药材产品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586</w:t>
      </w:r>
      <w:r>
        <w:rPr>
          <w:rFonts w:hint="eastAsia" w:ascii="宋体" w:hAnsi="宋体" w:cs="宋体"/>
          <w:color w:val="333333"/>
          <w:kern w:val="0"/>
          <w:sz w:val="24"/>
          <w:szCs w:val="24"/>
        </w:rPr>
        <w:t>）集贸市场内的电源开关、插座等，应安装在封闭式的配电箱内，且配电箱应当采用</w:t>
      </w:r>
      <w:r>
        <w:rPr>
          <w:rFonts w:ascii="宋体" w:cs="宋体"/>
          <w:color w:val="333333"/>
          <w:kern w:val="0"/>
          <w:sz w:val="24"/>
          <w:szCs w:val="24"/>
        </w:rPr>
        <w:t> </w:t>
      </w:r>
      <w:r>
        <w:rPr>
          <w:rFonts w:hint="eastAsia" w:ascii="宋体" w:hAnsi="宋体" w:cs="宋体"/>
          <w:color w:val="333333"/>
          <w:kern w:val="0"/>
          <w:sz w:val="24"/>
          <w:szCs w:val="24"/>
        </w:rPr>
        <w:t>制作。</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、不燃或难燃材料</w:t>
      </w:r>
      <w:r>
        <w:rPr>
          <w:rFonts w:ascii="宋体" w:cs="宋体"/>
          <w:color w:val="333333"/>
          <w:kern w:val="0"/>
          <w:sz w:val="24"/>
          <w:szCs w:val="24"/>
        </w:rPr>
        <w:t> </w:t>
      </w:r>
      <w:r>
        <w:rPr>
          <w:rFonts w:ascii="宋体" w:hAnsi="宋体" w:cs="宋体"/>
          <w:color w:val="333333"/>
          <w:kern w:val="0"/>
          <w:sz w:val="24"/>
          <w:szCs w:val="24"/>
        </w:rPr>
        <w:t>B</w:t>
      </w:r>
      <w:r>
        <w:rPr>
          <w:rFonts w:hint="eastAsia" w:ascii="宋体" w:hAnsi="宋体" w:cs="宋体"/>
          <w:color w:val="333333"/>
          <w:kern w:val="0"/>
          <w:sz w:val="24"/>
          <w:szCs w:val="24"/>
        </w:rPr>
        <w:t>木质材料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、难燃材料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587</w:t>
      </w:r>
      <w:r>
        <w:rPr>
          <w:rFonts w:hint="eastAsia" w:ascii="宋体" w:hAnsi="宋体" w:cs="宋体"/>
          <w:color w:val="333333"/>
          <w:kern w:val="0"/>
          <w:sz w:val="24"/>
          <w:szCs w:val="24"/>
        </w:rPr>
        <w:t>）《建筑设计防火规范》将储存物品的火灾危险性分为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、甲、乙、丙类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、甲、乙、丙、丁类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、甲、乙、丙、丁、戊类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588</w:t>
      </w:r>
      <w:r>
        <w:rPr>
          <w:rFonts w:hint="eastAsia" w:ascii="宋体" w:hAnsi="宋体" w:cs="宋体"/>
          <w:color w:val="333333"/>
          <w:kern w:val="0"/>
          <w:sz w:val="24"/>
          <w:szCs w:val="24"/>
        </w:rPr>
        <w:t>）闪点小于</w:t>
      </w:r>
      <w:r>
        <w:rPr>
          <w:rFonts w:ascii="宋体" w:hAnsi="宋体" w:cs="宋体"/>
          <w:color w:val="333333"/>
          <w:kern w:val="0"/>
          <w:sz w:val="24"/>
          <w:szCs w:val="24"/>
        </w:rPr>
        <w:t>_________</w:t>
      </w:r>
      <w:r>
        <w:rPr>
          <w:rFonts w:hint="eastAsia" w:ascii="宋体" w:hAnsi="宋体" w:cs="宋体"/>
          <w:color w:val="333333"/>
          <w:kern w:val="0"/>
          <w:sz w:val="24"/>
          <w:szCs w:val="24"/>
        </w:rPr>
        <w:t>℃的液体，储存物品火灾危险性为甲类。</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589</w:t>
      </w:r>
      <w:r>
        <w:rPr>
          <w:rFonts w:hint="eastAsia" w:ascii="宋体" w:hAnsi="宋体" w:cs="宋体"/>
          <w:color w:val="333333"/>
          <w:kern w:val="0"/>
          <w:sz w:val="24"/>
          <w:szCs w:val="24"/>
        </w:rPr>
        <w:t>）爆炸下限小于</w:t>
      </w:r>
      <w:r>
        <w:rPr>
          <w:rFonts w:ascii="宋体" w:hAnsi="宋体" w:cs="宋体"/>
          <w:color w:val="333333"/>
          <w:kern w:val="0"/>
          <w:sz w:val="24"/>
          <w:szCs w:val="24"/>
        </w:rPr>
        <w:t>_________ %</w:t>
      </w:r>
      <w:r>
        <w:rPr>
          <w:rFonts w:hint="eastAsia" w:ascii="宋体" w:hAnsi="宋体" w:cs="宋体"/>
          <w:color w:val="333333"/>
          <w:kern w:val="0"/>
          <w:sz w:val="24"/>
          <w:szCs w:val="24"/>
        </w:rPr>
        <w:t>的气体，储存物品火灾危险性为甲类。</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590</w:t>
      </w:r>
      <w:r>
        <w:rPr>
          <w:rFonts w:hint="eastAsia" w:ascii="宋体" w:hAnsi="宋体" w:cs="宋体"/>
          <w:color w:val="333333"/>
          <w:kern w:val="0"/>
          <w:sz w:val="24"/>
          <w:szCs w:val="24"/>
        </w:rPr>
        <w:t>）常温下能自行分解或在空气中氧化即能导致迅速自燃或爆炸的物质，其储存火灾危险性类别为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、丁类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591</w:t>
      </w:r>
      <w:r>
        <w:rPr>
          <w:rFonts w:hint="eastAsia" w:ascii="宋体" w:hAnsi="宋体" w:cs="宋体"/>
          <w:color w:val="333333"/>
          <w:kern w:val="0"/>
          <w:sz w:val="24"/>
          <w:szCs w:val="24"/>
        </w:rPr>
        <w:t>）常温下受到水或空气中水蒸汽的作用能产生可燃气体并引起燃烧或爆炸的物质，其储存火灾危险性类别为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、甲类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、丁类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592</w:t>
      </w:r>
      <w:r>
        <w:rPr>
          <w:rFonts w:hint="eastAsia" w:ascii="宋体" w:hAnsi="宋体" w:cs="宋体"/>
          <w:color w:val="333333"/>
          <w:kern w:val="0"/>
          <w:sz w:val="24"/>
          <w:szCs w:val="24"/>
        </w:rPr>
        <w:t>）遇酸、受热、撞击、磨擦以及遇有机物或硫磺等易燃的无机物，极易引起燃烧或爆炸的强氧化剂，其储存火灾危险性类别为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、丁类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593</w:t>
      </w:r>
      <w:r>
        <w:rPr>
          <w:rFonts w:hint="eastAsia" w:ascii="宋体" w:hAnsi="宋体" w:cs="宋体"/>
          <w:color w:val="333333"/>
          <w:kern w:val="0"/>
          <w:sz w:val="24"/>
          <w:szCs w:val="24"/>
        </w:rPr>
        <w:t>）受撞击、摩擦或与氧化剂、有机物接触时能引起燃烧或爆炸的物质，其储存火灾危险性类别为</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、丁类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、乙类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、甲类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594</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度以上的白酒属于</w:t>
      </w:r>
      <w:r>
        <w:rPr>
          <w:rFonts w:ascii="宋体" w:hAnsi="宋体" w:cs="宋体"/>
          <w:color w:val="333333"/>
          <w:kern w:val="0"/>
          <w:sz w:val="24"/>
          <w:szCs w:val="24"/>
        </w:rPr>
        <w:t>_________ </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、甲类液体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、乙类液体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、丙类液体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、不燃液体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595</w:t>
      </w:r>
      <w:r>
        <w:rPr>
          <w:rFonts w:hint="eastAsia" w:ascii="宋体" w:hAnsi="宋体" w:cs="宋体"/>
          <w:color w:val="333333"/>
          <w:kern w:val="0"/>
          <w:sz w:val="24"/>
          <w:szCs w:val="24"/>
        </w:rPr>
        <w:t>）下列液体属于乙类生产、储存火灾危险性的是</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、汽油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、煤油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、轻柴油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、润滑油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596</w:t>
      </w:r>
      <w:r>
        <w:rPr>
          <w:rFonts w:hint="eastAsia" w:ascii="宋体" w:hAnsi="宋体" w:cs="宋体"/>
          <w:color w:val="333333"/>
          <w:kern w:val="0"/>
          <w:sz w:val="24"/>
          <w:szCs w:val="24"/>
        </w:rPr>
        <w:t>）三级汽车加油站的油罐总容积</w:t>
      </w:r>
      <w:r>
        <w:rPr>
          <w:rFonts w:ascii="宋体" w:hAnsi="宋体" w:cs="宋体"/>
          <w:color w:val="333333"/>
          <w:kern w:val="0"/>
          <w:sz w:val="24"/>
          <w:szCs w:val="24"/>
        </w:rPr>
        <w:t>_________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90 </w:t>
      </w:r>
      <w:r>
        <w:rPr>
          <w:rFonts w:ascii="宋体" w:hAnsi="宋体" w:cs="宋体"/>
          <w:color w:val="333333"/>
          <w:kern w:val="0"/>
          <w:sz w:val="24"/>
          <w:szCs w:val="24"/>
        </w:rPr>
        <w:br w:type="textWrapping"/>
      </w:r>
      <w:r>
        <w:rPr>
          <w:rFonts w:ascii="宋体" w:hAnsi="宋体" w:cs="宋体"/>
          <w:color w:val="333333"/>
          <w:kern w:val="0"/>
          <w:sz w:val="24"/>
          <w:szCs w:val="24"/>
        </w:rPr>
        <w:t>597</w:t>
      </w:r>
      <w:r>
        <w:rPr>
          <w:rFonts w:hint="eastAsia" w:ascii="宋体" w:hAnsi="宋体" w:cs="宋体"/>
          <w:color w:val="333333"/>
          <w:kern w:val="0"/>
          <w:sz w:val="24"/>
          <w:szCs w:val="24"/>
        </w:rPr>
        <w:t>）汽车加油站的汽油和柴油储罐应采用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、卧式钢罐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、立式钢罐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、非金属罐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、油桶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598</w:t>
      </w:r>
      <w:r>
        <w:rPr>
          <w:rFonts w:hint="eastAsia" w:ascii="宋体" w:hAnsi="宋体" w:cs="宋体"/>
          <w:color w:val="333333"/>
          <w:kern w:val="0"/>
          <w:sz w:val="24"/>
          <w:szCs w:val="24"/>
        </w:rPr>
        <w:t>）汽车加油站的设计和施工除应执行</w:t>
      </w:r>
      <w:r>
        <w:rPr>
          <w:rFonts w:ascii="宋体" w:hAnsi="宋体" w:cs="宋体"/>
          <w:color w:val="333333"/>
          <w:kern w:val="0"/>
          <w:sz w:val="24"/>
          <w:szCs w:val="24"/>
        </w:rPr>
        <w:t>_________</w:t>
      </w:r>
      <w:r>
        <w:rPr>
          <w:rFonts w:hint="eastAsia" w:ascii="宋体" w:hAnsi="宋体" w:cs="宋体"/>
          <w:color w:val="333333"/>
          <w:kern w:val="0"/>
          <w:sz w:val="24"/>
          <w:szCs w:val="24"/>
        </w:rPr>
        <w:t>外，尚应符合国家现行有关强制性标准的规定。</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、《城镇燃气设计规范》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、《石油库设计规范》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、《低倍数泡沫灭火系统设计规范》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、《汽车加油加气站设计与施工规范》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599</w:t>
      </w:r>
      <w:r>
        <w:rPr>
          <w:rFonts w:hint="eastAsia" w:ascii="宋体" w:hAnsi="宋体" w:cs="宋体"/>
          <w:color w:val="333333"/>
          <w:kern w:val="0"/>
          <w:sz w:val="24"/>
          <w:szCs w:val="24"/>
        </w:rPr>
        <w:t>）总储量为</w:t>
      </w:r>
      <w:r>
        <w:rPr>
          <w:rFonts w:ascii="宋体" w:hAnsi="宋体" w:cs="宋体"/>
          <w:color w:val="333333"/>
          <w:kern w:val="0"/>
          <w:sz w:val="24"/>
          <w:szCs w:val="24"/>
        </w:rPr>
        <w:t>500——2500m3</w:t>
      </w:r>
      <w:r>
        <w:rPr>
          <w:rFonts w:hint="eastAsia" w:ascii="宋体" w:hAnsi="宋体" w:cs="宋体"/>
          <w:color w:val="333333"/>
          <w:kern w:val="0"/>
          <w:sz w:val="24"/>
          <w:szCs w:val="24"/>
        </w:rPr>
        <w:t>的石油库是</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、一级油库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、二级油库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、三级油库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、四级油库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600</w:t>
      </w:r>
      <w:r>
        <w:rPr>
          <w:rFonts w:hint="eastAsia" w:ascii="宋体" w:hAnsi="宋体" w:cs="宋体"/>
          <w:color w:val="333333"/>
          <w:kern w:val="0"/>
          <w:sz w:val="24"/>
          <w:szCs w:val="24"/>
        </w:rPr>
        <w:t>）液化石油气瓶装供应站，其总储量不大于</w:t>
      </w:r>
      <w:r>
        <w:rPr>
          <w:rFonts w:ascii="宋体" w:hAnsi="宋体" w:cs="宋体"/>
          <w:color w:val="333333"/>
          <w:kern w:val="0"/>
          <w:sz w:val="24"/>
          <w:szCs w:val="24"/>
        </w:rPr>
        <w:t>10m3</w:t>
      </w:r>
      <w:r>
        <w:rPr>
          <w:rFonts w:hint="eastAsia" w:ascii="宋体" w:hAnsi="宋体" w:cs="宋体"/>
          <w:color w:val="333333"/>
          <w:kern w:val="0"/>
          <w:sz w:val="24"/>
          <w:szCs w:val="24"/>
        </w:rPr>
        <w:t>时，与一类高层民用建筑的防火间距不应小于</w:t>
      </w:r>
      <w:r>
        <w:rPr>
          <w:rFonts w:ascii="宋体" w:hAnsi="宋体" w:cs="宋体"/>
          <w:color w:val="333333"/>
          <w:kern w:val="0"/>
          <w:sz w:val="24"/>
          <w:szCs w:val="24"/>
        </w:rPr>
        <w:t>_________m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601) </w:t>
      </w:r>
      <w:r>
        <w:rPr>
          <w:rFonts w:hint="eastAsia" w:ascii="宋体" w:hAnsi="宋体" w:cs="宋体"/>
          <w:color w:val="333333"/>
          <w:kern w:val="0"/>
          <w:sz w:val="24"/>
          <w:szCs w:val="24"/>
        </w:rPr>
        <w:t>人员密集的公共场所的室外疏散小巷的净宽度不应小于</w:t>
      </w:r>
      <w:r>
        <w:rPr>
          <w:rFonts w:ascii="宋体" w:hAnsi="宋体" w:cs="宋体"/>
          <w:color w:val="333333"/>
          <w:kern w:val="0"/>
          <w:sz w:val="24"/>
          <w:szCs w:val="24"/>
        </w:rPr>
        <w:t>__________ 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602</w:t>
      </w:r>
      <w:r>
        <w:rPr>
          <w:rFonts w:hint="eastAsia" w:ascii="宋体" w:hAnsi="宋体" w:cs="宋体"/>
          <w:color w:val="333333"/>
          <w:kern w:val="0"/>
          <w:sz w:val="24"/>
          <w:szCs w:val="24"/>
        </w:rPr>
        <w:t>）利用天然水源作系统的供水水源，应检查水质是否符合设计要求，并应检查</w:t>
      </w:r>
      <w:r>
        <w:rPr>
          <w:rFonts w:ascii="宋体" w:hAnsi="宋体" w:cs="宋体"/>
          <w:color w:val="333333"/>
          <w:kern w:val="0"/>
          <w:sz w:val="24"/>
          <w:szCs w:val="24"/>
        </w:rPr>
        <w:t>__________</w:t>
      </w:r>
      <w:r>
        <w:rPr>
          <w:rFonts w:hint="eastAsia" w:ascii="宋体" w:hAnsi="宋体" w:cs="宋体"/>
          <w:color w:val="333333"/>
          <w:kern w:val="0"/>
          <w:sz w:val="24"/>
          <w:szCs w:val="24"/>
        </w:rPr>
        <w:t>时确保消防用水的技术措施。</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、枯水期最低水位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、枯水期最高水位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、丰水期最低水位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、丰水期最高水位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603</w:t>
      </w:r>
      <w:r>
        <w:rPr>
          <w:rFonts w:hint="eastAsia" w:ascii="宋体" w:hAnsi="宋体" w:cs="宋体"/>
          <w:color w:val="333333"/>
          <w:kern w:val="0"/>
          <w:sz w:val="24"/>
          <w:szCs w:val="24"/>
        </w:rPr>
        <w:t>）自动喷水灭火系统利用露天水池或天然作水源时，需在水源进入消防水泵前的吸水口处设</w:t>
      </w:r>
      <w:r>
        <w:rPr>
          <w:rFonts w:ascii="宋体" w:hAnsi="宋体" w:cs="宋体"/>
          <w:color w:val="333333"/>
          <w:kern w:val="0"/>
          <w:sz w:val="24"/>
          <w:szCs w:val="24"/>
        </w:rPr>
        <w:t>__________ </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、自动除渣的固液分离装置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、格栅除渣装置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、莲蓬头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、过滤器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604</w:t>
      </w:r>
      <w:r>
        <w:rPr>
          <w:rFonts w:hint="eastAsia" w:ascii="宋体" w:hAnsi="宋体" w:cs="宋体"/>
          <w:color w:val="333333"/>
          <w:kern w:val="0"/>
          <w:sz w:val="24"/>
          <w:szCs w:val="24"/>
        </w:rPr>
        <w:t>）供消防车取水的消防水池和天然水源，水深应保证消防车的吸水高度不超过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10m </w:t>
      </w:r>
      <w:r>
        <w:rPr>
          <w:rFonts w:ascii="宋体" w:hAnsi="宋体" w:cs="宋体"/>
          <w:color w:val="333333"/>
          <w:kern w:val="0"/>
          <w:sz w:val="24"/>
          <w:szCs w:val="24"/>
        </w:rPr>
        <w:br w:type="textWrapping"/>
      </w:r>
      <w:r>
        <w:rPr>
          <w:rFonts w:ascii="宋体" w:hAnsi="宋体" w:cs="宋体"/>
          <w:color w:val="333333"/>
          <w:kern w:val="0"/>
          <w:sz w:val="24"/>
          <w:szCs w:val="24"/>
        </w:rPr>
        <w:t>605</w:t>
      </w:r>
      <w:r>
        <w:rPr>
          <w:rFonts w:hint="eastAsia" w:ascii="宋体" w:hAnsi="宋体" w:cs="宋体"/>
          <w:color w:val="333333"/>
          <w:kern w:val="0"/>
          <w:sz w:val="24"/>
          <w:szCs w:val="24"/>
        </w:rPr>
        <w:t>）每个室外消火栓的用水量按</w:t>
      </w:r>
      <w:r>
        <w:rPr>
          <w:rFonts w:ascii="宋体" w:hAnsi="宋体" w:cs="宋体"/>
          <w:color w:val="333333"/>
          <w:kern w:val="0"/>
          <w:sz w:val="24"/>
          <w:szCs w:val="24"/>
        </w:rPr>
        <w:t>__________ </w:t>
      </w:r>
      <w:r>
        <w:rPr>
          <w:rFonts w:hint="eastAsia" w:ascii="宋体" w:hAnsi="宋体" w:cs="宋体"/>
          <w:color w:val="333333"/>
          <w:kern w:val="0"/>
          <w:sz w:val="24"/>
          <w:szCs w:val="24"/>
        </w:rPr>
        <w:t>核算。</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10L/s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10~15L/s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15L/s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25L/s </w:t>
      </w:r>
      <w:r>
        <w:rPr>
          <w:rFonts w:ascii="宋体" w:hAnsi="宋体" w:cs="宋体"/>
          <w:color w:val="333333"/>
          <w:kern w:val="0"/>
          <w:sz w:val="24"/>
          <w:szCs w:val="24"/>
        </w:rPr>
        <w:br w:type="textWrapping"/>
      </w:r>
      <w:r>
        <w:rPr>
          <w:rFonts w:ascii="宋体" w:hAnsi="宋体" w:cs="宋体"/>
          <w:color w:val="333333"/>
          <w:kern w:val="0"/>
          <w:sz w:val="24"/>
          <w:szCs w:val="24"/>
        </w:rPr>
        <w:t>606</w:t>
      </w:r>
      <w:r>
        <w:rPr>
          <w:rFonts w:hint="eastAsia" w:ascii="宋体" w:hAnsi="宋体" w:cs="宋体"/>
          <w:color w:val="333333"/>
          <w:kern w:val="0"/>
          <w:sz w:val="24"/>
          <w:szCs w:val="24"/>
        </w:rPr>
        <w:t>）室外消火栓的设置位置距路边不应超过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8m </w:t>
      </w:r>
      <w:r>
        <w:rPr>
          <w:rFonts w:ascii="宋体" w:hAnsi="宋体" w:cs="宋体"/>
          <w:color w:val="333333"/>
          <w:kern w:val="0"/>
          <w:sz w:val="24"/>
          <w:szCs w:val="24"/>
        </w:rPr>
        <w:br w:type="textWrapping"/>
      </w:r>
      <w:r>
        <w:rPr>
          <w:rFonts w:ascii="宋体" w:hAnsi="宋体" w:cs="宋体"/>
          <w:color w:val="333333"/>
          <w:kern w:val="0"/>
          <w:sz w:val="24"/>
          <w:szCs w:val="24"/>
        </w:rPr>
        <w:t>607</w:t>
      </w:r>
      <w:r>
        <w:rPr>
          <w:rFonts w:hint="eastAsia" w:ascii="宋体" w:hAnsi="宋体" w:cs="宋体"/>
          <w:color w:val="333333"/>
          <w:kern w:val="0"/>
          <w:sz w:val="24"/>
          <w:szCs w:val="24"/>
        </w:rPr>
        <w:t>）做室内消火栓射水试验时，在测试处观测水量水压变化情况，栓口出水压力不应大于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MPa</w:t>
      </w:r>
      <w:r>
        <w:rPr>
          <w:rFonts w:hint="eastAsia" w:ascii="宋体" w:hAnsi="宋体" w:cs="宋体"/>
          <w:color w:val="333333"/>
          <w:kern w:val="0"/>
          <w:sz w:val="24"/>
          <w:szCs w:val="24"/>
        </w:rPr>
        <w:t>，水枪的充实水柱和流量应符合设计要求。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0.05MPa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0.10Mpa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0.5Mpa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0.7MPa </w:t>
      </w:r>
      <w:r>
        <w:rPr>
          <w:rFonts w:ascii="宋体" w:hAnsi="宋体" w:cs="宋体"/>
          <w:color w:val="333333"/>
          <w:kern w:val="0"/>
          <w:sz w:val="24"/>
          <w:szCs w:val="24"/>
        </w:rPr>
        <w:br w:type="textWrapping"/>
      </w:r>
      <w:r>
        <w:rPr>
          <w:rFonts w:ascii="宋体" w:hAnsi="宋体" w:cs="宋体"/>
          <w:color w:val="333333"/>
          <w:kern w:val="0"/>
          <w:sz w:val="24"/>
          <w:szCs w:val="24"/>
        </w:rPr>
        <w:t>608</w:t>
      </w:r>
      <w:r>
        <w:rPr>
          <w:rFonts w:hint="eastAsia" w:ascii="宋体" w:hAnsi="宋体" w:cs="宋体"/>
          <w:color w:val="333333"/>
          <w:kern w:val="0"/>
          <w:sz w:val="24"/>
          <w:szCs w:val="24"/>
        </w:rPr>
        <w:t>）消防水箱的设置高度应保证</w:t>
      </w:r>
      <w:r>
        <w:rPr>
          <w:rFonts w:ascii="宋体" w:hAnsi="宋体" w:cs="宋体"/>
          <w:color w:val="333333"/>
          <w:kern w:val="0"/>
          <w:sz w:val="24"/>
          <w:szCs w:val="24"/>
        </w:rPr>
        <w:t>__________ </w:t>
      </w:r>
      <w:r>
        <w:rPr>
          <w:rFonts w:hint="eastAsia" w:ascii="宋体" w:hAnsi="宋体" w:cs="宋体"/>
          <w:color w:val="333333"/>
          <w:kern w:val="0"/>
          <w:sz w:val="24"/>
          <w:szCs w:val="24"/>
        </w:rPr>
        <w:t>处消火栓的静水压力或喷头的最低工作压力。</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、最低点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、最不利点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、最远点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、最高点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609</w:t>
      </w:r>
      <w:r>
        <w:rPr>
          <w:rFonts w:hint="eastAsia" w:ascii="宋体" w:hAnsi="宋体" w:cs="宋体"/>
          <w:color w:val="333333"/>
          <w:kern w:val="0"/>
          <w:sz w:val="24"/>
          <w:szCs w:val="24"/>
        </w:rPr>
        <w:t>）切断正常供电电源，检查火灾应急照明和疏散指示标志是否在</w:t>
      </w:r>
      <w:r>
        <w:rPr>
          <w:rFonts w:ascii="宋体" w:cs="宋体"/>
          <w:color w:val="333333"/>
          <w:kern w:val="0"/>
          <w:sz w:val="24"/>
          <w:szCs w:val="24"/>
        </w:rPr>
        <w:t> </w:t>
      </w:r>
      <w:r>
        <w:rPr>
          <w:rFonts w:hint="eastAsia" w:ascii="宋体" w:hAnsi="宋体" w:cs="宋体"/>
          <w:color w:val="333333"/>
          <w:kern w:val="0"/>
          <w:sz w:val="24"/>
          <w:szCs w:val="24"/>
        </w:rPr>
        <w:t>内自动转换进入点亮状态。</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15s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30s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50s </w:t>
      </w:r>
      <w:r>
        <w:rPr>
          <w:rFonts w:ascii="宋体" w:hAnsi="宋体" w:cs="宋体"/>
          <w:color w:val="333333"/>
          <w:kern w:val="0"/>
          <w:sz w:val="24"/>
          <w:szCs w:val="24"/>
        </w:rPr>
        <w:br w:type="textWrapping"/>
      </w:r>
      <w:r>
        <w:rPr>
          <w:rFonts w:ascii="宋体" w:hAnsi="宋体" w:cs="宋体"/>
          <w:color w:val="333333"/>
          <w:kern w:val="0"/>
          <w:sz w:val="24"/>
          <w:szCs w:val="24"/>
        </w:rPr>
        <w:t>610</w:t>
      </w:r>
      <w:r>
        <w:rPr>
          <w:rFonts w:hint="eastAsia" w:ascii="宋体" w:hAnsi="宋体" w:cs="宋体"/>
          <w:color w:val="333333"/>
          <w:kern w:val="0"/>
          <w:sz w:val="24"/>
          <w:szCs w:val="24"/>
        </w:rPr>
        <w:t>）手动火灾报警按钮被触发时，应向火灾报警控制器输出火警信号，同时启动按钮的报警确认灯，并能</w:t>
      </w:r>
      <w:r>
        <w:rPr>
          <w:rFonts w:ascii="宋体" w:hAnsi="宋体" w:cs="宋体"/>
          <w:color w:val="333333"/>
          <w:kern w:val="0"/>
          <w:sz w:val="24"/>
          <w:szCs w:val="24"/>
        </w:rPr>
        <w:t>__________ </w:t>
      </w:r>
      <w:r>
        <w:rPr>
          <w:rFonts w:hint="eastAsia" w:ascii="宋体" w:hAnsi="宋体" w:cs="宋体"/>
          <w:color w:val="333333"/>
          <w:kern w:val="0"/>
          <w:sz w:val="24"/>
          <w:szCs w:val="24"/>
        </w:rPr>
        <w:t>复位。</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、自动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、自动和手动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611</w:t>
      </w:r>
      <w:r>
        <w:rPr>
          <w:rFonts w:hint="eastAsia" w:ascii="宋体" w:hAnsi="宋体" w:cs="宋体"/>
          <w:color w:val="333333"/>
          <w:kern w:val="0"/>
          <w:sz w:val="24"/>
          <w:szCs w:val="24"/>
        </w:rPr>
        <w:t>）消防联动控制设备能以手动或自动两种方式完成相应的联动控制功能，能指示手动或自动操作方式的工作状态。在自动方式操作过程中，</w:t>
      </w:r>
      <w:r>
        <w:rPr>
          <w:rFonts w:ascii="宋体" w:hAnsi="宋体" w:cs="宋体"/>
          <w:color w:val="333333"/>
          <w:kern w:val="0"/>
          <w:sz w:val="24"/>
          <w:szCs w:val="24"/>
        </w:rPr>
        <w:t>__________ </w:t>
      </w:r>
      <w:r>
        <w:rPr>
          <w:rFonts w:hint="eastAsia" w:ascii="宋体" w:hAnsi="宋体" w:cs="宋体"/>
          <w:color w:val="333333"/>
          <w:kern w:val="0"/>
          <w:sz w:val="24"/>
          <w:szCs w:val="24"/>
        </w:rPr>
        <w:t>优先。</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、自动操作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、手动插入操作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、逻辑控制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、任何操作均不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612</w:t>
      </w:r>
      <w:r>
        <w:rPr>
          <w:rFonts w:hint="eastAsia" w:ascii="宋体" w:hAnsi="宋体" w:cs="宋体"/>
          <w:color w:val="333333"/>
          <w:kern w:val="0"/>
          <w:sz w:val="24"/>
          <w:szCs w:val="24"/>
        </w:rPr>
        <w:t>）触发首层的消防电梯迫降按钮，检查消防电梯能否下降至首层，并发出反馈信号，此时其他楼层按钮不能呼叫消防电梯，只能在</w:t>
      </w:r>
      <w:r>
        <w:rPr>
          <w:rFonts w:ascii="宋体" w:hAnsi="宋体" w:cs="宋体"/>
          <w:color w:val="333333"/>
          <w:kern w:val="0"/>
          <w:sz w:val="24"/>
          <w:szCs w:val="24"/>
        </w:rPr>
        <w:t>__________ </w:t>
      </w:r>
      <w:r>
        <w:rPr>
          <w:rFonts w:hint="eastAsia" w:ascii="宋体" w:hAnsi="宋体" w:cs="宋体"/>
          <w:color w:val="333333"/>
          <w:kern w:val="0"/>
          <w:sz w:val="24"/>
          <w:szCs w:val="24"/>
        </w:rPr>
        <w:t>内控制。</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、首层前室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、轿厢</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、消防控制室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、值班室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613</w:t>
      </w:r>
      <w:r>
        <w:rPr>
          <w:rFonts w:hint="eastAsia" w:ascii="宋体" w:hAnsi="宋体" w:cs="宋体"/>
          <w:color w:val="333333"/>
          <w:kern w:val="0"/>
          <w:sz w:val="24"/>
          <w:szCs w:val="24"/>
        </w:rPr>
        <w:t>）模拟火灾报警，检查消防控制设备能否手动和自动控制电梯回落首层，并接收反馈信号，测从首层到顶层的运行时间是否超过</w:t>
      </w:r>
      <w:r>
        <w:rPr>
          <w:rFonts w:ascii="宋体" w:hAnsi="宋体" w:cs="宋体"/>
          <w:color w:val="333333"/>
          <w:kern w:val="0"/>
          <w:sz w:val="24"/>
          <w:szCs w:val="24"/>
        </w:rPr>
        <w:t>__________ </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60s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120s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160s </w:t>
      </w:r>
      <w:r>
        <w:rPr>
          <w:rFonts w:ascii="宋体" w:hAnsi="宋体" w:cs="宋体"/>
          <w:color w:val="333333"/>
          <w:kern w:val="0"/>
          <w:sz w:val="24"/>
          <w:szCs w:val="24"/>
        </w:rPr>
        <w:br w:type="textWrapping"/>
      </w:r>
      <w:r>
        <w:rPr>
          <w:rFonts w:ascii="宋体" w:hAnsi="宋体" w:cs="宋体"/>
          <w:color w:val="333333"/>
          <w:kern w:val="0"/>
          <w:sz w:val="24"/>
          <w:szCs w:val="24"/>
        </w:rPr>
        <w:t>614</w:t>
      </w:r>
      <w:r>
        <w:rPr>
          <w:rFonts w:hint="eastAsia" w:ascii="宋体" w:hAnsi="宋体" w:cs="宋体"/>
          <w:color w:val="333333"/>
          <w:kern w:val="0"/>
          <w:sz w:val="24"/>
          <w:szCs w:val="24"/>
        </w:rPr>
        <w:t>）防火门应为向疏散方向开启的</w:t>
      </w:r>
      <w:r>
        <w:rPr>
          <w:rFonts w:ascii="宋体" w:hAnsi="宋体" w:cs="宋体"/>
          <w:color w:val="333333"/>
          <w:kern w:val="0"/>
          <w:sz w:val="24"/>
          <w:szCs w:val="24"/>
        </w:rPr>
        <w:t>__________ </w:t>
      </w:r>
      <w:r>
        <w:rPr>
          <w:rFonts w:hint="eastAsia" w:ascii="宋体" w:hAnsi="宋体" w:cs="宋体"/>
          <w:color w:val="333333"/>
          <w:kern w:val="0"/>
          <w:sz w:val="24"/>
          <w:szCs w:val="24"/>
        </w:rPr>
        <w:t>门。</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、平开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、侧拉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、双开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、卷帘</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615</w:t>
      </w:r>
      <w:r>
        <w:rPr>
          <w:rFonts w:hint="eastAsia" w:ascii="宋体" w:hAnsi="宋体" w:cs="宋体"/>
          <w:color w:val="333333"/>
          <w:kern w:val="0"/>
          <w:sz w:val="24"/>
          <w:szCs w:val="24"/>
        </w:rPr>
        <w:t>）在自动控制方式下，模拟火灾报警，相应区域的</w:t>
      </w:r>
      <w:r>
        <w:rPr>
          <w:rFonts w:ascii="宋体" w:hAnsi="宋体" w:cs="宋体"/>
          <w:color w:val="333333"/>
          <w:kern w:val="0"/>
          <w:sz w:val="24"/>
          <w:szCs w:val="24"/>
        </w:rPr>
        <w:t>__________ </w:t>
      </w:r>
      <w:r>
        <w:rPr>
          <w:rFonts w:hint="eastAsia" w:ascii="宋体" w:hAnsi="宋体" w:cs="宋体"/>
          <w:color w:val="333333"/>
          <w:kern w:val="0"/>
          <w:sz w:val="24"/>
          <w:szCs w:val="24"/>
        </w:rPr>
        <w:t>应停止。</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、空调送风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、排烟风机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、加压送风机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、防排烟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616</w:t>
      </w:r>
      <w:r>
        <w:rPr>
          <w:rFonts w:hint="eastAsia" w:ascii="宋体" w:hAnsi="宋体" w:cs="宋体"/>
          <w:color w:val="333333"/>
          <w:kern w:val="0"/>
          <w:sz w:val="24"/>
          <w:szCs w:val="24"/>
        </w:rPr>
        <w:t>）消火栓的设置位置距距房屋外墙不宜小于</w:t>
      </w:r>
      <w:r>
        <w:rPr>
          <w:rFonts w:ascii="宋体" w:hAnsi="宋体" w:cs="宋体"/>
          <w:color w:val="333333"/>
          <w:kern w:val="0"/>
          <w:sz w:val="24"/>
          <w:szCs w:val="24"/>
        </w:rPr>
        <w:t>__________ </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8m </w:t>
      </w:r>
      <w:r>
        <w:rPr>
          <w:rFonts w:ascii="宋体" w:hAnsi="宋体" w:cs="宋体"/>
          <w:color w:val="333333"/>
          <w:kern w:val="0"/>
          <w:sz w:val="24"/>
          <w:szCs w:val="24"/>
        </w:rPr>
        <w:br w:type="textWrapping"/>
      </w:r>
      <w:r>
        <w:rPr>
          <w:rFonts w:ascii="宋体" w:hAnsi="宋体" w:cs="宋体"/>
          <w:color w:val="333333"/>
          <w:kern w:val="0"/>
          <w:sz w:val="24"/>
          <w:szCs w:val="24"/>
        </w:rPr>
        <w:t>617</w:t>
      </w:r>
      <w:r>
        <w:rPr>
          <w:rFonts w:hint="eastAsia" w:ascii="宋体" w:hAnsi="宋体" w:cs="宋体"/>
          <w:color w:val="333333"/>
          <w:kern w:val="0"/>
          <w:sz w:val="24"/>
          <w:szCs w:val="24"/>
        </w:rPr>
        <w:t>）火灾自动报警系统主电源应有明显标志，主电源应直接与消防电源连接，</w:t>
      </w:r>
      <w:r>
        <w:rPr>
          <w:rFonts w:ascii="宋体" w:hAnsi="宋体" w:cs="宋体"/>
          <w:color w:val="333333"/>
          <w:kern w:val="0"/>
          <w:sz w:val="24"/>
          <w:szCs w:val="24"/>
        </w:rPr>
        <w:t>__________</w:t>
      </w:r>
      <w:r>
        <w:rPr>
          <w:rFonts w:hint="eastAsia" w:ascii="宋体" w:hAnsi="宋体" w:cs="宋体"/>
          <w:color w:val="333333"/>
          <w:kern w:val="0"/>
          <w:sz w:val="24"/>
          <w:szCs w:val="24"/>
        </w:rPr>
        <w:t>使用电源插头。</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、严禁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、必须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618</w:t>
      </w:r>
      <w:r>
        <w:rPr>
          <w:rFonts w:hint="eastAsia" w:ascii="宋体" w:hAnsi="宋体" w:cs="宋体"/>
          <w:color w:val="333333"/>
          <w:kern w:val="0"/>
          <w:sz w:val="24"/>
          <w:szCs w:val="24"/>
        </w:rPr>
        <w:t>）常闭式防火门不应处于开启状态，</w:t>
      </w:r>
      <w:r>
        <w:rPr>
          <w:rFonts w:ascii="宋体" w:hAnsi="宋体" w:cs="宋体"/>
          <w:color w:val="333333"/>
          <w:kern w:val="0"/>
          <w:sz w:val="24"/>
          <w:szCs w:val="24"/>
        </w:rPr>
        <w:t>__________ </w:t>
      </w:r>
      <w:r>
        <w:rPr>
          <w:rFonts w:hint="eastAsia" w:ascii="宋体" w:hAnsi="宋体" w:cs="宋体"/>
          <w:color w:val="333333"/>
          <w:kern w:val="0"/>
          <w:sz w:val="24"/>
          <w:szCs w:val="24"/>
        </w:rPr>
        <w:t>将安全出口的防火门上锁、遮挡。</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、严禁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、必须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619</w:t>
      </w:r>
      <w:r>
        <w:rPr>
          <w:rFonts w:hint="eastAsia" w:ascii="宋体" w:hAnsi="宋体" w:cs="宋体"/>
          <w:color w:val="333333"/>
          <w:kern w:val="0"/>
          <w:sz w:val="24"/>
          <w:szCs w:val="24"/>
        </w:rPr>
        <w:t>）灯具与供电线路之间</w:t>
      </w:r>
      <w:r>
        <w:rPr>
          <w:rFonts w:ascii="宋体" w:hAnsi="宋体" w:cs="宋体"/>
          <w:color w:val="333333"/>
          <w:kern w:val="0"/>
          <w:sz w:val="24"/>
          <w:szCs w:val="24"/>
        </w:rPr>
        <w:t>__________ </w:t>
      </w:r>
      <w:r>
        <w:rPr>
          <w:rFonts w:hint="eastAsia" w:ascii="宋体" w:hAnsi="宋体" w:cs="宋体"/>
          <w:color w:val="333333"/>
          <w:kern w:val="0"/>
          <w:sz w:val="24"/>
          <w:szCs w:val="24"/>
        </w:rPr>
        <w:t>使用插头连接，必须在预埋盒或接线盒内连接。</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、不得</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、必须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620</w:t>
      </w:r>
      <w:r>
        <w:rPr>
          <w:rFonts w:hint="eastAsia" w:ascii="宋体" w:hAnsi="宋体" w:cs="宋体"/>
          <w:color w:val="333333"/>
          <w:kern w:val="0"/>
          <w:sz w:val="24"/>
          <w:szCs w:val="24"/>
        </w:rPr>
        <w:t>）切断正常供电电源，检查火灾应急照明和疏散指示标志是否在</w:t>
      </w:r>
      <w:r>
        <w:rPr>
          <w:rFonts w:ascii="宋体" w:hAnsi="宋体" w:cs="宋体"/>
          <w:color w:val="333333"/>
          <w:kern w:val="0"/>
          <w:sz w:val="24"/>
          <w:szCs w:val="24"/>
        </w:rPr>
        <w:t>__________s</w:t>
      </w:r>
      <w:r>
        <w:rPr>
          <w:rFonts w:hint="eastAsia" w:ascii="宋体" w:hAnsi="宋体" w:cs="宋体"/>
          <w:color w:val="333333"/>
          <w:kern w:val="0"/>
          <w:sz w:val="24"/>
          <w:szCs w:val="24"/>
        </w:rPr>
        <w:t>内自动转换进入点亮状态。</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621</w:t>
      </w:r>
      <w:r>
        <w:rPr>
          <w:rFonts w:hint="eastAsia" w:ascii="宋体" w:hAnsi="宋体" w:cs="宋体"/>
          <w:color w:val="333333"/>
          <w:kern w:val="0"/>
          <w:sz w:val="24"/>
          <w:szCs w:val="24"/>
        </w:rPr>
        <w:t>）使用</w:t>
      </w:r>
      <w:r>
        <w:rPr>
          <w:rFonts w:ascii="宋体" w:hAnsi="宋体" w:cs="宋体"/>
          <w:color w:val="333333"/>
          <w:kern w:val="0"/>
          <w:sz w:val="24"/>
          <w:szCs w:val="24"/>
        </w:rPr>
        <w:t>__________ </w:t>
      </w:r>
      <w:r>
        <w:rPr>
          <w:rFonts w:hint="eastAsia" w:ascii="宋体" w:hAnsi="宋体" w:cs="宋体"/>
          <w:color w:val="333333"/>
          <w:kern w:val="0"/>
          <w:sz w:val="24"/>
          <w:szCs w:val="24"/>
        </w:rPr>
        <w:t>检查两个疏散照明灯之间地面中心的照度、灯光疏散指示标志前通道中心处地面的照度是否满足设计要求。</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、照度计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、光度计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、目测法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、亮度计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622</w:t>
      </w:r>
      <w:r>
        <w:rPr>
          <w:rFonts w:hint="eastAsia" w:ascii="宋体" w:hAnsi="宋体" w:cs="宋体"/>
          <w:color w:val="333333"/>
          <w:kern w:val="0"/>
          <w:sz w:val="24"/>
          <w:szCs w:val="24"/>
        </w:rPr>
        <w:t>）设置在疏散通道上、并设有出入口控制系统的防火门，不应为</w:t>
      </w:r>
      <w:r>
        <w:rPr>
          <w:rFonts w:ascii="宋体" w:hAnsi="宋体" w:cs="宋体"/>
          <w:color w:val="333333"/>
          <w:kern w:val="0"/>
          <w:sz w:val="24"/>
          <w:szCs w:val="24"/>
        </w:rPr>
        <w:t>__________ </w:t>
      </w:r>
      <w:r>
        <w:rPr>
          <w:rFonts w:hint="eastAsia" w:ascii="宋体" w:hAnsi="宋体" w:cs="宋体"/>
          <w:color w:val="333333"/>
          <w:kern w:val="0"/>
          <w:sz w:val="24"/>
          <w:szCs w:val="24"/>
        </w:rPr>
        <w:t>解除出入口控制系统的形式。</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、现场手动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、消防控制室手动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、延迟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623</w:t>
      </w:r>
      <w:r>
        <w:rPr>
          <w:rFonts w:hint="eastAsia" w:ascii="宋体" w:hAnsi="宋体" w:cs="宋体"/>
          <w:color w:val="333333"/>
          <w:kern w:val="0"/>
          <w:sz w:val="24"/>
          <w:szCs w:val="24"/>
        </w:rPr>
        <w:t>）现场抽查验收使用专用检测仪器、仪表、量具等对涉及的距离、宽度、面积</w:t>
      </w:r>
      <w:r>
        <w:rPr>
          <w:rFonts w:ascii="宋体" w:hAnsi="宋体" w:cs="宋体"/>
          <w:color w:val="333333"/>
          <w:kern w:val="0"/>
          <w:sz w:val="24"/>
          <w:szCs w:val="24"/>
        </w:rPr>
        <w:t>__________</w:t>
      </w:r>
      <w:r>
        <w:rPr>
          <w:rFonts w:hint="eastAsia" w:ascii="宋体" w:hAnsi="宋体" w:cs="宋体"/>
          <w:color w:val="333333"/>
          <w:kern w:val="0"/>
          <w:sz w:val="24"/>
          <w:szCs w:val="24"/>
        </w:rPr>
        <w:t>等指标进行现场测量，应符合设计要求和国家现行有关标准的规定。</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、产品性能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、产品质量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、生产厂商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、厚度</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624</w:t>
      </w:r>
      <w:r>
        <w:rPr>
          <w:rFonts w:hint="eastAsia" w:ascii="宋体" w:hAnsi="宋体" w:cs="宋体"/>
          <w:color w:val="333333"/>
          <w:kern w:val="0"/>
          <w:sz w:val="24"/>
          <w:szCs w:val="24"/>
        </w:rPr>
        <w:t>）室内消火栓外观检查时，其四周的装修材料颜色与箱门的颜色应</w:t>
      </w:r>
      <w:r>
        <w:rPr>
          <w:rFonts w:ascii="宋体" w:hAnsi="宋体" w:cs="宋体"/>
          <w:color w:val="333333"/>
          <w:kern w:val="0"/>
          <w:sz w:val="24"/>
          <w:szCs w:val="24"/>
        </w:rPr>
        <w:t>__________ </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、相近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、一致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、有明显区别</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、为红色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625</w:t>
      </w:r>
      <w:r>
        <w:rPr>
          <w:rFonts w:hint="eastAsia" w:ascii="宋体" w:hAnsi="宋体" w:cs="宋体"/>
          <w:color w:val="333333"/>
          <w:kern w:val="0"/>
          <w:sz w:val="24"/>
          <w:szCs w:val="24"/>
        </w:rPr>
        <w:t>）室内消火栓、水枪、水带、消防卷盘等</w:t>
      </w:r>
      <w:r>
        <w:rPr>
          <w:rFonts w:ascii="宋体" w:hAnsi="宋体" w:cs="宋体"/>
          <w:color w:val="333333"/>
          <w:kern w:val="0"/>
          <w:sz w:val="24"/>
          <w:szCs w:val="24"/>
        </w:rPr>
        <w:t>__________ </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、应选择同一生产厂家的产品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、规格型号应统一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、应选择同一品牌的产品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、应选择同一销售商的产品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626</w:t>
      </w:r>
      <w:r>
        <w:rPr>
          <w:rFonts w:hint="eastAsia" w:ascii="宋体" w:hAnsi="宋体" w:cs="宋体"/>
          <w:color w:val="333333"/>
          <w:kern w:val="0"/>
          <w:sz w:val="24"/>
          <w:szCs w:val="24"/>
        </w:rPr>
        <w:t>）</w:t>
      </w:r>
      <w:r>
        <w:rPr>
          <w:rFonts w:ascii="宋体" w:hAnsi="宋体" w:cs="宋体"/>
          <w:color w:val="333333"/>
          <w:kern w:val="0"/>
          <w:sz w:val="24"/>
          <w:szCs w:val="24"/>
        </w:rPr>
        <w:t>__________ </w:t>
      </w:r>
      <w:r>
        <w:rPr>
          <w:rFonts w:hint="eastAsia" w:ascii="宋体" w:hAnsi="宋体" w:cs="宋体"/>
          <w:color w:val="333333"/>
          <w:kern w:val="0"/>
          <w:sz w:val="24"/>
          <w:szCs w:val="24"/>
        </w:rPr>
        <w:t>可用于室内消防给水系统。</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、聚乙烯类管道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、聚氯乙烯类管道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、铝塑复合管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、钢管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627</w:t>
      </w:r>
      <w:r>
        <w:rPr>
          <w:rFonts w:hint="eastAsia" w:ascii="宋体" w:hAnsi="宋体" w:cs="宋体"/>
          <w:color w:val="333333"/>
          <w:kern w:val="0"/>
          <w:sz w:val="24"/>
          <w:szCs w:val="24"/>
        </w:rPr>
        <w:t>）对于临时高压给水系统，当系统处于自动状态时，触发启泵按钮</w:t>
      </w:r>
      <w:r>
        <w:rPr>
          <w:rFonts w:ascii="宋体" w:hAnsi="宋体" w:cs="宋体"/>
          <w:color w:val="333333"/>
          <w:kern w:val="0"/>
          <w:sz w:val="24"/>
          <w:szCs w:val="24"/>
        </w:rPr>
        <w:t>__________ </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、消火栓泵应直接启动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、消火栓泵不应直接启动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、消火栓泵应由消防控制室启动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、消火栓泵应延时启动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628</w:t>
      </w:r>
      <w:r>
        <w:rPr>
          <w:rFonts w:hint="eastAsia" w:ascii="宋体" w:hAnsi="宋体" w:cs="宋体"/>
          <w:color w:val="333333"/>
          <w:kern w:val="0"/>
          <w:sz w:val="24"/>
          <w:szCs w:val="24"/>
        </w:rPr>
        <w:t>）易燃材料的露天堆场宜设置在天然水源充足的地方，并宜布置在本单位或本地区全年最小频率风向的</w:t>
      </w:r>
      <w:r>
        <w:rPr>
          <w:rFonts w:ascii="宋体" w:hAnsi="宋体" w:cs="宋体"/>
          <w:color w:val="333333"/>
          <w:kern w:val="0"/>
          <w:sz w:val="24"/>
          <w:szCs w:val="24"/>
        </w:rPr>
        <w:t>__________ </w:t>
      </w:r>
      <w:r>
        <w:rPr>
          <w:rFonts w:hint="eastAsia" w:ascii="宋体" w:hAnsi="宋体" w:cs="宋体"/>
          <w:color w:val="333333"/>
          <w:kern w:val="0"/>
          <w:sz w:val="24"/>
          <w:szCs w:val="24"/>
        </w:rPr>
        <w:t>侧。</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、下风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、上风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、侧风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、正风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629</w:t>
      </w:r>
      <w:r>
        <w:rPr>
          <w:rFonts w:hint="eastAsia" w:ascii="宋体" w:hAnsi="宋体" w:cs="宋体"/>
          <w:color w:val="333333"/>
          <w:kern w:val="0"/>
          <w:sz w:val="24"/>
          <w:szCs w:val="24"/>
        </w:rPr>
        <w:t>）一、二级单层、多层民用建筑之间的防火间距，不应小于</w:t>
      </w:r>
      <w:r>
        <w:rPr>
          <w:rFonts w:ascii="宋体" w:hAnsi="宋体" w:cs="宋体"/>
          <w:color w:val="333333"/>
          <w:kern w:val="0"/>
          <w:sz w:val="24"/>
          <w:szCs w:val="24"/>
        </w:rPr>
        <w:t>__________ (A)</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630</w:t>
      </w:r>
      <w:r>
        <w:rPr>
          <w:rFonts w:hint="eastAsia" w:ascii="宋体" w:hAnsi="宋体" w:cs="宋体"/>
          <w:color w:val="333333"/>
          <w:kern w:val="0"/>
          <w:sz w:val="24"/>
          <w:szCs w:val="24"/>
        </w:rPr>
        <w:t>）四级耐火等级的单层、多层民用建筑之间的防火间距不应小于</w:t>
      </w:r>
      <w:r>
        <w:rPr>
          <w:rFonts w:ascii="宋体" w:cs="宋体"/>
          <w:color w:val="333333"/>
          <w:kern w:val="0"/>
          <w:sz w:val="24"/>
          <w:szCs w:val="24"/>
        </w:rPr>
        <w:t> </w:t>
      </w:r>
      <w:r>
        <w:rPr>
          <w:rFonts w:ascii="宋体" w:hAnsi="宋体" w:cs="宋体"/>
          <w:color w:val="333333"/>
          <w:kern w:val="0"/>
          <w:sz w:val="24"/>
          <w:szCs w:val="24"/>
        </w:rPr>
        <w:t>__________</w:t>
      </w:r>
      <w:r>
        <w:rPr>
          <w:rFonts w:hint="eastAsia" w:ascii="宋体" w:hAnsi="宋体" w:cs="宋体"/>
          <w:color w:val="333333"/>
          <w:kern w:val="0"/>
          <w:sz w:val="24"/>
          <w:szCs w:val="24"/>
        </w:rPr>
        <w:t>米。</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631</w:t>
      </w:r>
      <w:r>
        <w:rPr>
          <w:rFonts w:hint="eastAsia" w:ascii="宋体" w:hAnsi="宋体" w:cs="宋体"/>
          <w:color w:val="333333"/>
          <w:kern w:val="0"/>
          <w:sz w:val="24"/>
          <w:szCs w:val="24"/>
        </w:rPr>
        <w:t>）高层民用建筑之间的防火间距不应小于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米。</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632</w:t>
      </w:r>
      <w:r>
        <w:rPr>
          <w:rFonts w:hint="eastAsia" w:ascii="宋体" w:hAnsi="宋体" w:cs="宋体"/>
          <w:color w:val="333333"/>
          <w:kern w:val="0"/>
          <w:sz w:val="24"/>
          <w:szCs w:val="24"/>
        </w:rPr>
        <w:t>）高层民用建筑与一、二级耐火等级多层民用建筑之间的防火间距不应小于</w:t>
      </w:r>
      <w:r>
        <w:rPr>
          <w:rFonts w:ascii="宋体" w:cs="宋体"/>
          <w:color w:val="333333"/>
          <w:kern w:val="0"/>
          <w:sz w:val="24"/>
          <w:szCs w:val="24"/>
        </w:rPr>
        <w:t> </w:t>
      </w:r>
      <w:r>
        <w:rPr>
          <w:rFonts w:ascii="宋体" w:hAnsi="宋体" w:cs="宋体"/>
          <w:color w:val="333333"/>
          <w:kern w:val="0"/>
          <w:sz w:val="24"/>
          <w:szCs w:val="24"/>
        </w:rPr>
        <w:t>__________</w:t>
      </w:r>
      <w:r>
        <w:rPr>
          <w:rFonts w:hint="eastAsia" w:ascii="宋体" w:hAnsi="宋体" w:cs="宋体"/>
          <w:color w:val="333333"/>
          <w:kern w:val="0"/>
          <w:sz w:val="24"/>
          <w:szCs w:val="24"/>
        </w:rPr>
        <w:t>米。</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633</w:t>
      </w:r>
      <w:r>
        <w:rPr>
          <w:rFonts w:hint="eastAsia" w:ascii="宋体" w:hAnsi="宋体" w:cs="宋体"/>
          <w:color w:val="333333"/>
          <w:kern w:val="0"/>
          <w:sz w:val="24"/>
          <w:szCs w:val="24"/>
        </w:rPr>
        <w:t>）高层建筑与相邻高层建筑裙房的防火间距不应小于</w:t>
      </w:r>
      <w:r>
        <w:rPr>
          <w:rFonts w:ascii="宋体" w:hAnsi="宋体" w:cs="宋体"/>
          <w:color w:val="333333"/>
          <w:kern w:val="0"/>
          <w:sz w:val="24"/>
          <w:szCs w:val="24"/>
        </w:rPr>
        <w:t>__________ (A)</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634</w:t>
      </w:r>
      <w:r>
        <w:rPr>
          <w:rFonts w:hint="eastAsia" w:ascii="宋体" w:hAnsi="宋体" w:cs="宋体"/>
          <w:color w:val="333333"/>
          <w:kern w:val="0"/>
          <w:sz w:val="24"/>
          <w:szCs w:val="24"/>
        </w:rPr>
        <w:t>）高层建筑的裙房与其他一、二级多层民用建筑之间的防火间距不应小于</w:t>
      </w:r>
      <w:r>
        <w:rPr>
          <w:rFonts w:ascii="宋体" w:hAnsi="宋体" w:cs="宋体"/>
          <w:color w:val="333333"/>
          <w:kern w:val="0"/>
          <w:sz w:val="24"/>
          <w:szCs w:val="24"/>
        </w:rPr>
        <w:t>__________ </w:t>
      </w:r>
      <w:r>
        <w:rPr>
          <w:rFonts w:hint="eastAsia" w:ascii="宋体" w:hAnsi="宋体" w:cs="宋体"/>
          <w:color w:val="333333"/>
          <w:kern w:val="0"/>
          <w:sz w:val="24"/>
          <w:szCs w:val="24"/>
        </w:rPr>
        <w:t>米。</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635</w:t>
      </w:r>
      <w:r>
        <w:rPr>
          <w:rFonts w:hint="eastAsia" w:ascii="宋体" w:hAnsi="宋体" w:cs="宋体"/>
          <w:color w:val="333333"/>
          <w:kern w:val="0"/>
          <w:sz w:val="24"/>
          <w:szCs w:val="24"/>
        </w:rPr>
        <w:t>）一类高层民用建筑与耐火等级一、二级丙类厂（库）房的防火间距不应小于</w:t>
      </w:r>
      <w:r>
        <w:rPr>
          <w:rFonts w:ascii="宋体" w:hAnsi="宋体" w:cs="宋体"/>
          <w:color w:val="333333"/>
          <w:kern w:val="0"/>
          <w:sz w:val="24"/>
          <w:szCs w:val="24"/>
        </w:rPr>
        <w:t>__________ </w:t>
      </w:r>
      <w:r>
        <w:rPr>
          <w:rFonts w:hint="eastAsia" w:ascii="宋体" w:hAnsi="宋体" w:cs="宋体"/>
          <w:color w:val="333333"/>
          <w:kern w:val="0"/>
          <w:sz w:val="24"/>
          <w:szCs w:val="24"/>
        </w:rPr>
        <w:t>米。</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636</w:t>
      </w:r>
      <w:r>
        <w:rPr>
          <w:rFonts w:hint="eastAsia" w:ascii="宋体" w:hAnsi="宋体" w:cs="宋体"/>
          <w:color w:val="333333"/>
          <w:kern w:val="0"/>
          <w:sz w:val="24"/>
          <w:szCs w:val="24"/>
        </w:rPr>
        <w:t>）耐火等级一、二级丁、戊类厂（库）房与一类高层建筑裙房的防火间距不应小于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637</w:t>
      </w:r>
      <w:r>
        <w:rPr>
          <w:rFonts w:hint="eastAsia" w:ascii="宋体" w:hAnsi="宋体" w:cs="宋体"/>
          <w:color w:val="333333"/>
          <w:kern w:val="0"/>
          <w:sz w:val="24"/>
          <w:szCs w:val="24"/>
        </w:rPr>
        <w:t>）甲类厂房之间的防火间距不应小于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16 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638</w:t>
      </w:r>
      <w:r>
        <w:rPr>
          <w:rFonts w:hint="eastAsia" w:ascii="宋体" w:hAnsi="宋体" w:cs="宋体"/>
          <w:color w:val="333333"/>
          <w:kern w:val="0"/>
          <w:sz w:val="24"/>
          <w:szCs w:val="24"/>
        </w:rPr>
        <w:t>）高层厂房之间的防火间距不应小于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9 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639</w:t>
      </w:r>
      <w:r>
        <w:rPr>
          <w:rFonts w:hint="eastAsia" w:ascii="宋体" w:hAnsi="宋体" w:cs="宋体"/>
          <w:color w:val="333333"/>
          <w:kern w:val="0"/>
          <w:sz w:val="24"/>
          <w:szCs w:val="24"/>
        </w:rPr>
        <w:t>）甲类仓库之间的防火间距不应小于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640</w:t>
      </w:r>
      <w:r>
        <w:rPr>
          <w:rFonts w:hint="eastAsia" w:ascii="宋体" w:hAnsi="宋体" w:cs="宋体"/>
          <w:color w:val="333333"/>
          <w:kern w:val="0"/>
          <w:sz w:val="24"/>
          <w:szCs w:val="24"/>
        </w:rPr>
        <w:t>）甲类厂房距明火及散发火花地点不应小于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641</w:t>
      </w:r>
      <w:r>
        <w:rPr>
          <w:rFonts w:hint="eastAsia" w:ascii="宋体" w:hAnsi="宋体" w:cs="宋体"/>
          <w:color w:val="333333"/>
          <w:kern w:val="0"/>
          <w:sz w:val="24"/>
          <w:szCs w:val="24"/>
        </w:rPr>
        <w:t>）甲类厂房与一般民用建筑之间的防火间距不应小于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642</w:t>
      </w:r>
      <w:r>
        <w:rPr>
          <w:rFonts w:hint="eastAsia" w:ascii="宋体" w:hAnsi="宋体" w:cs="宋体"/>
          <w:color w:val="333333"/>
          <w:kern w:val="0"/>
          <w:sz w:val="24"/>
          <w:szCs w:val="24"/>
        </w:rPr>
        <w:t>）甲类仓库与重要的公共建筑之间的防火间距不应小于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643</w:t>
      </w:r>
      <w:r>
        <w:rPr>
          <w:rFonts w:hint="eastAsia" w:ascii="宋体" w:hAnsi="宋体" w:cs="宋体"/>
          <w:color w:val="333333"/>
          <w:kern w:val="0"/>
          <w:sz w:val="24"/>
          <w:szCs w:val="24"/>
        </w:rPr>
        <w:t>）城镇街区内的道路应考虑消防车的通行，其道路中心线间距不宜超过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220 </w:t>
      </w:r>
      <w:r>
        <w:rPr>
          <w:rFonts w:ascii="宋体" w:hAnsi="宋体" w:cs="宋体"/>
          <w:color w:val="333333"/>
          <w:kern w:val="0"/>
          <w:sz w:val="24"/>
          <w:szCs w:val="24"/>
        </w:rPr>
        <w:br w:type="textWrapping"/>
      </w:r>
      <w:r>
        <w:rPr>
          <w:rFonts w:ascii="宋体" w:hAnsi="宋体" w:cs="宋体"/>
          <w:color w:val="333333"/>
          <w:kern w:val="0"/>
          <w:sz w:val="24"/>
          <w:szCs w:val="24"/>
        </w:rPr>
        <w:t>644</w:t>
      </w:r>
      <w:r>
        <w:rPr>
          <w:rFonts w:hint="eastAsia" w:ascii="宋体" w:hAnsi="宋体" w:cs="宋体"/>
          <w:color w:val="333333"/>
          <w:kern w:val="0"/>
          <w:sz w:val="24"/>
          <w:szCs w:val="24"/>
        </w:rPr>
        <w:t>）消防车道的宽度不应小于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645</w:t>
      </w:r>
      <w:r>
        <w:rPr>
          <w:rFonts w:hint="eastAsia" w:ascii="宋体" w:hAnsi="宋体" w:cs="宋体"/>
          <w:color w:val="333333"/>
          <w:kern w:val="0"/>
          <w:sz w:val="24"/>
          <w:szCs w:val="24"/>
        </w:rPr>
        <w:t>）供大型消防车使用的回车场面积不应小于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18m</w:t>
      </w:r>
      <w:r>
        <w:rPr>
          <w:rFonts w:hint="eastAsia" w:ascii="宋体" w:hAnsi="宋体" w:cs="宋体"/>
          <w:color w:val="333333"/>
          <w:kern w:val="0"/>
          <w:sz w:val="24"/>
          <w:szCs w:val="24"/>
        </w:rPr>
        <w:t>×</w:t>
      </w:r>
      <w:r>
        <w:rPr>
          <w:rFonts w:ascii="宋体" w:hAnsi="宋体" w:cs="宋体"/>
          <w:color w:val="333333"/>
          <w:kern w:val="0"/>
          <w:sz w:val="24"/>
          <w:szCs w:val="24"/>
        </w:rPr>
        <w:t>18m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12m</w:t>
      </w:r>
      <w:r>
        <w:rPr>
          <w:rFonts w:hint="eastAsia" w:ascii="宋体" w:hAnsi="宋体" w:cs="宋体"/>
          <w:color w:val="333333"/>
          <w:kern w:val="0"/>
          <w:sz w:val="24"/>
          <w:szCs w:val="24"/>
        </w:rPr>
        <w:t>×</w:t>
      </w:r>
      <w:r>
        <w:rPr>
          <w:rFonts w:ascii="宋体" w:hAnsi="宋体" w:cs="宋体"/>
          <w:color w:val="333333"/>
          <w:kern w:val="0"/>
          <w:sz w:val="24"/>
          <w:szCs w:val="24"/>
        </w:rPr>
        <w:t>12m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15m</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10m</w:t>
      </w:r>
      <w:r>
        <w:rPr>
          <w:rFonts w:hint="eastAsia" w:ascii="宋体" w:hAnsi="宋体" w:cs="宋体"/>
          <w:color w:val="333333"/>
          <w:kern w:val="0"/>
          <w:sz w:val="24"/>
          <w:szCs w:val="24"/>
        </w:rPr>
        <w:t>×</w:t>
      </w:r>
      <w:r>
        <w:rPr>
          <w:rFonts w:ascii="宋体" w:hAnsi="宋体" w:cs="宋体"/>
          <w:color w:val="333333"/>
          <w:kern w:val="0"/>
          <w:sz w:val="24"/>
          <w:szCs w:val="24"/>
        </w:rPr>
        <w:t>10m </w:t>
      </w:r>
      <w:r>
        <w:rPr>
          <w:rFonts w:ascii="宋体" w:hAnsi="宋体" w:cs="宋体"/>
          <w:color w:val="333333"/>
          <w:kern w:val="0"/>
          <w:sz w:val="24"/>
          <w:szCs w:val="24"/>
        </w:rPr>
        <w:br w:type="textWrapping"/>
      </w:r>
      <w:r>
        <w:rPr>
          <w:rFonts w:ascii="宋体" w:hAnsi="宋体" w:cs="宋体"/>
          <w:color w:val="333333"/>
          <w:kern w:val="0"/>
          <w:sz w:val="24"/>
          <w:szCs w:val="24"/>
        </w:rPr>
        <w:t>646</w:t>
      </w:r>
      <w:r>
        <w:rPr>
          <w:rFonts w:hint="eastAsia" w:ascii="宋体" w:hAnsi="宋体" w:cs="宋体"/>
          <w:color w:val="333333"/>
          <w:kern w:val="0"/>
          <w:sz w:val="24"/>
          <w:szCs w:val="24"/>
        </w:rPr>
        <w:t>）幼儿园、托儿所的儿童用房及儿童游乐厅采用三级耐火等级时，建筑不应超过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）层；采用四级耐火等级时，建筑不应超过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、二、一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、三、一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647</w:t>
      </w:r>
      <w:r>
        <w:rPr>
          <w:rFonts w:hint="eastAsia" w:ascii="宋体" w:hAnsi="宋体" w:cs="宋体"/>
          <w:color w:val="333333"/>
          <w:kern w:val="0"/>
          <w:sz w:val="24"/>
          <w:szCs w:val="24"/>
        </w:rPr>
        <w:t>）消防车道穿过建筑物的门洞时，其净高和净宽不应小于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648</w:t>
      </w:r>
      <w:r>
        <w:rPr>
          <w:rFonts w:hint="eastAsia" w:ascii="宋体" w:hAnsi="宋体" w:cs="宋体"/>
          <w:color w:val="333333"/>
          <w:kern w:val="0"/>
          <w:sz w:val="24"/>
          <w:szCs w:val="24"/>
        </w:rPr>
        <w:t>）厂区围墙与厂内建筑之间的间距不宜小于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m</w:t>
      </w:r>
      <w:r>
        <w:rPr>
          <w:rFonts w:hint="eastAsia" w:ascii="宋体" w:hAnsi="宋体" w:cs="宋体"/>
          <w:color w:val="333333"/>
          <w:kern w:val="0"/>
          <w:sz w:val="24"/>
          <w:szCs w:val="24"/>
        </w:rPr>
        <w:t>，且围墙两侧的建筑之间还应满足相应的防火间距要求。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649</w:t>
      </w:r>
      <w:r>
        <w:rPr>
          <w:rFonts w:hint="eastAsia" w:ascii="宋体" w:hAnsi="宋体" w:cs="宋体"/>
          <w:color w:val="333333"/>
          <w:kern w:val="0"/>
          <w:sz w:val="24"/>
          <w:szCs w:val="24"/>
        </w:rPr>
        <w:t>）某网吧欲设置在一类高层商住楼的地下一层，其一个厅的面积不应大于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D </w:t>
      </w:r>
      <w:r>
        <w:rPr>
          <w:rFonts w:hint="eastAsia" w:ascii="宋体" w:hAnsi="宋体" w:cs="宋体"/>
          <w:color w:val="333333"/>
          <w:kern w:val="0"/>
          <w:sz w:val="24"/>
          <w:szCs w:val="24"/>
        </w:rPr>
        <w:t>）</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400 </w:t>
      </w:r>
      <w:r>
        <w:rPr>
          <w:rFonts w:ascii="宋体" w:hAnsi="宋体" w:cs="宋体"/>
          <w:color w:val="333333"/>
          <w:kern w:val="0"/>
          <w:sz w:val="24"/>
          <w:szCs w:val="24"/>
        </w:rPr>
        <w:br w:type="textWrapping"/>
      </w:r>
      <w:r>
        <w:rPr>
          <w:rFonts w:ascii="宋体" w:hAnsi="宋体" w:cs="宋体"/>
          <w:color w:val="333333"/>
          <w:kern w:val="0"/>
          <w:sz w:val="24"/>
          <w:szCs w:val="24"/>
        </w:rPr>
        <w:t>650</w:t>
      </w:r>
      <w:r>
        <w:rPr>
          <w:rFonts w:hint="eastAsia" w:ascii="宋体" w:hAnsi="宋体" w:cs="宋体"/>
          <w:color w:val="333333"/>
          <w:kern w:val="0"/>
          <w:sz w:val="24"/>
          <w:szCs w:val="24"/>
        </w:rPr>
        <w:t>）可以布置在地下二层的设备用房有：</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、用丙类液体作燃料的高压燃油锅炉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、用乙类液体作燃料的常压燃油锅炉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、用丙类液体作燃料的负压燃油锅炉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、油浸电力变压器的变压器室</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651</w:t>
      </w:r>
      <w:r>
        <w:rPr>
          <w:rFonts w:hint="eastAsia" w:ascii="宋体" w:hAnsi="宋体" w:cs="宋体"/>
          <w:color w:val="333333"/>
          <w:kern w:val="0"/>
          <w:sz w:val="24"/>
          <w:szCs w:val="24"/>
        </w:rPr>
        <w:t>）采用相对密度（与空气密度的比值）大于等于</w:t>
      </w:r>
      <w:r>
        <w:rPr>
          <w:rFonts w:ascii="宋体" w:hAnsi="宋体" w:cs="宋体"/>
          <w:color w:val="333333"/>
          <w:kern w:val="0"/>
          <w:sz w:val="24"/>
          <w:szCs w:val="24"/>
        </w:rPr>
        <w:t>__________(C)</w:t>
      </w:r>
      <w:r>
        <w:rPr>
          <w:rFonts w:hint="eastAsia" w:ascii="宋体" w:hAnsi="宋体" w:cs="宋体"/>
          <w:color w:val="333333"/>
          <w:kern w:val="0"/>
          <w:sz w:val="24"/>
          <w:szCs w:val="24"/>
        </w:rPr>
        <w:t>的可燃气体作燃料的锅炉，不得布置在地下室或半地下室。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0.65  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0.70  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0.75  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0.80 </w:t>
      </w:r>
      <w:r>
        <w:rPr>
          <w:rFonts w:ascii="宋体" w:hAnsi="宋体" w:cs="宋体"/>
          <w:color w:val="333333"/>
          <w:kern w:val="0"/>
          <w:sz w:val="24"/>
          <w:szCs w:val="24"/>
        </w:rPr>
        <w:br w:type="textWrapping"/>
      </w:r>
      <w:r>
        <w:rPr>
          <w:rFonts w:ascii="宋体" w:hAnsi="宋体" w:cs="宋体"/>
          <w:color w:val="333333"/>
          <w:kern w:val="0"/>
          <w:sz w:val="24"/>
          <w:szCs w:val="24"/>
        </w:rPr>
        <w:t>652</w:t>
      </w:r>
      <w:r>
        <w:rPr>
          <w:rFonts w:hint="eastAsia" w:ascii="宋体" w:hAnsi="宋体" w:cs="宋体"/>
          <w:color w:val="333333"/>
          <w:kern w:val="0"/>
          <w:sz w:val="24"/>
          <w:szCs w:val="24"/>
        </w:rPr>
        <w:t>）当常（负）压燃气锅炉距安全出口的距离大于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）米时，可设置在屋顶上：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653</w:t>
      </w:r>
      <w:r>
        <w:rPr>
          <w:rFonts w:hint="eastAsia" w:ascii="宋体" w:hAnsi="宋体" w:cs="宋体"/>
          <w:color w:val="333333"/>
          <w:kern w:val="0"/>
          <w:sz w:val="24"/>
          <w:szCs w:val="24"/>
        </w:rPr>
        <w:t>）设置在民用建筑内的锅炉的容量应符合现行国家标准《锅炉房设计规范》</w:t>
      </w:r>
      <w:r>
        <w:rPr>
          <w:rFonts w:ascii="宋体" w:hAnsi="宋体" w:cs="宋体"/>
          <w:color w:val="333333"/>
          <w:kern w:val="0"/>
          <w:sz w:val="24"/>
          <w:szCs w:val="24"/>
        </w:rPr>
        <w:t>GB50041</w:t>
      </w:r>
      <w:r>
        <w:rPr>
          <w:rFonts w:hint="eastAsia" w:ascii="宋体" w:hAnsi="宋体" w:cs="宋体"/>
          <w:color w:val="333333"/>
          <w:kern w:val="0"/>
          <w:sz w:val="24"/>
          <w:szCs w:val="24"/>
        </w:rPr>
        <w:t>的有关规定。油浸电力变压器的总容量不应大于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kVA</w:t>
      </w:r>
      <w:r>
        <w:rPr>
          <w:rFonts w:hint="eastAsia" w:ascii="宋体" w:hAnsi="宋体" w:cs="宋体"/>
          <w:color w:val="333333"/>
          <w:kern w:val="0"/>
          <w:sz w:val="24"/>
          <w:szCs w:val="24"/>
        </w:rPr>
        <w:t>，单台容量不应大于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kVA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1120</w:t>
      </w:r>
      <w:r>
        <w:rPr>
          <w:rFonts w:hint="eastAsia" w:ascii="宋体" w:hAnsi="宋体" w:cs="宋体"/>
          <w:color w:val="333333"/>
          <w:kern w:val="0"/>
          <w:sz w:val="24"/>
          <w:szCs w:val="24"/>
        </w:rPr>
        <w:t>，</w:t>
      </w:r>
      <w:r>
        <w:rPr>
          <w:rFonts w:ascii="宋体" w:hAnsi="宋体" w:cs="宋体"/>
          <w:color w:val="333333"/>
          <w:kern w:val="0"/>
          <w:sz w:val="24"/>
          <w:szCs w:val="24"/>
        </w:rPr>
        <w:t>560  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1260</w:t>
      </w:r>
      <w:r>
        <w:rPr>
          <w:rFonts w:hint="eastAsia" w:ascii="宋体" w:hAnsi="宋体" w:cs="宋体"/>
          <w:color w:val="333333"/>
          <w:kern w:val="0"/>
          <w:sz w:val="24"/>
          <w:szCs w:val="24"/>
        </w:rPr>
        <w:t>，</w:t>
      </w:r>
      <w:r>
        <w:rPr>
          <w:rFonts w:ascii="宋体" w:hAnsi="宋体" w:cs="宋体"/>
          <w:color w:val="333333"/>
          <w:kern w:val="0"/>
          <w:sz w:val="24"/>
          <w:szCs w:val="24"/>
        </w:rPr>
        <w:t>630  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1300</w:t>
      </w:r>
      <w:r>
        <w:rPr>
          <w:rFonts w:hint="eastAsia" w:ascii="宋体" w:hAnsi="宋体" w:cs="宋体"/>
          <w:color w:val="333333"/>
          <w:kern w:val="0"/>
          <w:sz w:val="24"/>
          <w:szCs w:val="24"/>
        </w:rPr>
        <w:t>，</w:t>
      </w:r>
      <w:r>
        <w:rPr>
          <w:rFonts w:ascii="宋体" w:hAnsi="宋体" w:cs="宋体"/>
          <w:color w:val="333333"/>
          <w:kern w:val="0"/>
          <w:sz w:val="24"/>
          <w:szCs w:val="24"/>
        </w:rPr>
        <w:t>650  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1360</w:t>
      </w:r>
      <w:r>
        <w:rPr>
          <w:rFonts w:hint="eastAsia" w:ascii="宋体" w:hAnsi="宋体" w:cs="宋体"/>
          <w:color w:val="333333"/>
          <w:kern w:val="0"/>
          <w:sz w:val="24"/>
          <w:szCs w:val="24"/>
        </w:rPr>
        <w:t>，</w:t>
      </w:r>
      <w:r>
        <w:rPr>
          <w:rFonts w:ascii="宋体" w:hAnsi="宋体" w:cs="宋体"/>
          <w:color w:val="333333"/>
          <w:kern w:val="0"/>
          <w:sz w:val="24"/>
          <w:szCs w:val="24"/>
        </w:rPr>
        <w:t>680 </w:t>
      </w:r>
      <w:r>
        <w:rPr>
          <w:rFonts w:ascii="宋体" w:hAnsi="宋体" w:cs="宋体"/>
          <w:color w:val="333333"/>
          <w:kern w:val="0"/>
          <w:sz w:val="24"/>
          <w:szCs w:val="24"/>
        </w:rPr>
        <w:br w:type="textWrapping"/>
      </w:r>
      <w:r>
        <w:rPr>
          <w:rFonts w:ascii="宋体" w:hAnsi="宋体" w:cs="宋体"/>
          <w:color w:val="333333"/>
          <w:kern w:val="0"/>
          <w:sz w:val="24"/>
          <w:szCs w:val="24"/>
        </w:rPr>
        <w:t>654</w:t>
      </w:r>
      <w:r>
        <w:rPr>
          <w:rFonts w:hint="eastAsia" w:ascii="宋体" w:hAnsi="宋体" w:cs="宋体"/>
          <w:color w:val="333333"/>
          <w:kern w:val="0"/>
          <w:sz w:val="24"/>
          <w:szCs w:val="24"/>
        </w:rPr>
        <w:t>）设置在民用建筑内的柴油发电机房内应设置储油间时，其总储量不应超过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）的需要量：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4.0h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8.0h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16.0h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24.0h </w:t>
      </w:r>
      <w:r>
        <w:rPr>
          <w:rFonts w:ascii="宋体" w:hAnsi="宋体" w:cs="宋体"/>
          <w:color w:val="333333"/>
          <w:kern w:val="0"/>
          <w:sz w:val="24"/>
          <w:szCs w:val="24"/>
        </w:rPr>
        <w:br w:type="textWrapping"/>
      </w:r>
      <w:r>
        <w:rPr>
          <w:rFonts w:ascii="宋体" w:hAnsi="宋体" w:cs="宋体"/>
          <w:color w:val="333333"/>
          <w:kern w:val="0"/>
          <w:sz w:val="24"/>
          <w:szCs w:val="24"/>
        </w:rPr>
        <w:t>655</w:t>
      </w:r>
      <w:r>
        <w:rPr>
          <w:rFonts w:hint="eastAsia" w:ascii="宋体" w:hAnsi="宋体" w:cs="宋体"/>
          <w:color w:val="333333"/>
          <w:kern w:val="0"/>
          <w:sz w:val="24"/>
          <w:szCs w:val="24"/>
        </w:rPr>
        <w:t>）歌舞娱乐游艺放映场所当设置在地下一层时，地下一层地面与室外出入口地坪的高差不应大于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10m </w:t>
      </w:r>
      <w:r>
        <w:rPr>
          <w:rFonts w:ascii="宋体" w:hAnsi="宋体" w:cs="宋体"/>
          <w:color w:val="333333"/>
          <w:kern w:val="0"/>
          <w:sz w:val="24"/>
          <w:szCs w:val="24"/>
        </w:rPr>
        <w:br w:type="textWrapping"/>
      </w:r>
      <w:r>
        <w:rPr>
          <w:rFonts w:ascii="宋体" w:hAnsi="宋体" w:cs="宋体"/>
          <w:color w:val="333333"/>
          <w:kern w:val="0"/>
          <w:sz w:val="24"/>
          <w:szCs w:val="24"/>
        </w:rPr>
        <w:t>656</w:t>
      </w:r>
      <w:r>
        <w:rPr>
          <w:rFonts w:hint="eastAsia" w:ascii="宋体" w:hAnsi="宋体" w:cs="宋体"/>
          <w:color w:val="333333"/>
          <w:kern w:val="0"/>
          <w:sz w:val="24"/>
          <w:szCs w:val="24"/>
        </w:rPr>
        <w:t>）设置在四层的歌舞娱乐游艺放映场所内建筑面积小于等于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）的房间，可设置一个疏散门。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m2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 m2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65 m2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75 m2  </w:t>
      </w:r>
      <w:r>
        <w:rPr>
          <w:rFonts w:ascii="宋体" w:hAnsi="宋体" w:cs="宋体"/>
          <w:color w:val="333333"/>
          <w:kern w:val="0"/>
          <w:sz w:val="24"/>
          <w:szCs w:val="24"/>
        </w:rPr>
        <w:br w:type="textWrapping"/>
      </w:r>
      <w:r>
        <w:rPr>
          <w:rFonts w:ascii="宋体" w:hAnsi="宋体" w:cs="宋体"/>
          <w:color w:val="333333"/>
          <w:kern w:val="0"/>
          <w:sz w:val="24"/>
          <w:szCs w:val="24"/>
        </w:rPr>
        <w:t>657</w:t>
      </w:r>
      <w:r>
        <w:rPr>
          <w:rFonts w:hint="eastAsia" w:ascii="宋体" w:hAnsi="宋体" w:cs="宋体"/>
          <w:color w:val="333333"/>
          <w:kern w:val="0"/>
          <w:sz w:val="24"/>
          <w:szCs w:val="24"/>
        </w:rPr>
        <w:t>）老年人建筑及托儿所、幼儿园的儿童用房、儿童游乐厅等儿童活动场所宜设置在独立的建筑内。当必须设置在其它民用建筑内时</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、可不设置独立的安全出口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、宜设置独立的安全出口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、应设置独立的安全出口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、应设置直通楼梯的出口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658</w:t>
      </w:r>
      <w:r>
        <w:rPr>
          <w:rFonts w:hint="eastAsia" w:ascii="宋体" w:hAnsi="宋体" w:cs="宋体"/>
          <w:color w:val="333333"/>
          <w:kern w:val="0"/>
          <w:sz w:val="24"/>
          <w:szCs w:val="24"/>
        </w:rPr>
        <w:t>）经营、存放和使用甲、乙类物品的商店、作坊和储藏间，</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）设置在民用建筑内。</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、总量小于</w:t>
      </w:r>
      <w:r>
        <w:rPr>
          <w:rFonts w:ascii="宋体" w:hAnsi="宋体" w:cs="宋体"/>
          <w:color w:val="333333"/>
          <w:kern w:val="0"/>
          <w:sz w:val="24"/>
          <w:szCs w:val="24"/>
        </w:rPr>
        <w:t>1t</w:t>
      </w:r>
      <w:r>
        <w:rPr>
          <w:rFonts w:hint="eastAsia" w:ascii="宋体" w:hAnsi="宋体" w:cs="宋体"/>
          <w:color w:val="333333"/>
          <w:kern w:val="0"/>
          <w:sz w:val="24"/>
          <w:szCs w:val="24"/>
        </w:rPr>
        <w:t>可以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、严禁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659</w:t>
      </w:r>
      <w:r>
        <w:rPr>
          <w:rFonts w:hint="eastAsia" w:ascii="宋体" w:hAnsi="宋体" w:cs="宋体"/>
          <w:color w:val="333333"/>
          <w:kern w:val="0"/>
          <w:sz w:val="24"/>
          <w:szCs w:val="24"/>
        </w:rPr>
        <w:t>）除（</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__________</w:t>
      </w:r>
      <w:r>
        <w:rPr>
          <w:rFonts w:hint="eastAsia" w:ascii="宋体" w:hAnsi="宋体" w:cs="宋体"/>
          <w:color w:val="333333"/>
          <w:kern w:val="0"/>
          <w:sz w:val="24"/>
          <w:szCs w:val="24"/>
        </w:rPr>
        <w:t>外，下述用房满足一定条件时可布置在民用建筑内时。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、燃煤锅炉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、燃气锅炉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、燃油锅炉（闪点为</w:t>
      </w:r>
      <w:r>
        <w:rPr>
          <w:rFonts w:ascii="宋体" w:hAnsi="宋体" w:cs="宋体"/>
          <w:color w:val="333333"/>
          <w:kern w:val="0"/>
          <w:sz w:val="24"/>
          <w:szCs w:val="24"/>
        </w:rPr>
        <w:t>65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、油浸变压器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660)</w:t>
      </w:r>
      <w:r>
        <w:rPr>
          <w:rFonts w:hint="eastAsia" w:ascii="宋体" w:hAnsi="宋体" w:cs="宋体"/>
          <w:color w:val="333333"/>
          <w:kern w:val="0"/>
          <w:sz w:val="24"/>
          <w:szCs w:val="24"/>
        </w:rPr>
        <w:t>满足一定条件的燃油锅炉房、油浸电力变压器室设置在民用建筑内时，外墙开口部位的上方应设置宽度不小于</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__________ m</w:t>
      </w:r>
      <w:r>
        <w:rPr>
          <w:rFonts w:hint="eastAsia" w:ascii="宋体" w:hAnsi="宋体" w:cs="宋体"/>
          <w:color w:val="333333"/>
          <w:kern w:val="0"/>
          <w:sz w:val="24"/>
          <w:szCs w:val="24"/>
        </w:rPr>
        <w:t>的不燃烧体防火挑檐。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661)</w:t>
      </w:r>
      <w:r>
        <w:rPr>
          <w:rFonts w:hint="eastAsia" w:ascii="宋体" w:hAnsi="宋体" w:cs="宋体"/>
          <w:color w:val="333333"/>
          <w:kern w:val="0"/>
          <w:sz w:val="24"/>
          <w:szCs w:val="24"/>
        </w:rPr>
        <w:t>设置在建筑物内的锅炉、柴油发电机，储油间的油箱应密闭</w:t>
      </w:r>
      <w:r>
        <w:rPr>
          <w:rFonts w:ascii="宋体" w:cs="宋体"/>
          <w:color w:val="333333"/>
          <w:kern w:val="0"/>
          <w:sz w:val="24"/>
          <w:szCs w:val="24"/>
        </w:rPr>
        <w:t> </w:t>
      </w:r>
      <w:r>
        <w:rPr>
          <w:rFonts w:ascii="宋体" w:hAnsi="宋体" w:cs="宋体"/>
          <w:color w:val="333333"/>
          <w:kern w:val="0"/>
          <w:sz w:val="24"/>
          <w:szCs w:val="24"/>
        </w:rPr>
        <w:t>__________(D)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、可不设直通室外的通气管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、且应设通向室外的通气管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、且应设置通向室外的通气管，通气管应设置带阻火器</w:t>
      </w:r>
      <w:r>
        <w:rPr>
          <w:rFonts w:ascii="宋体" w:hAnsi="宋体" w:cs="宋体"/>
          <w:color w:val="333333"/>
          <w:kern w:val="0"/>
          <w:sz w:val="24"/>
          <w:szCs w:val="24"/>
        </w:rPr>
        <w:t>(</w:t>
      </w:r>
      <w:r>
        <w:rPr>
          <w:rFonts w:hint="eastAsia" w:ascii="宋体" w:hAnsi="宋体" w:cs="宋体"/>
          <w:color w:val="333333"/>
          <w:kern w:val="0"/>
          <w:sz w:val="24"/>
          <w:szCs w:val="24"/>
        </w:rPr>
        <w:t>使用闪点大于</w:t>
      </w:r>
      <w:r>
        <w:rPr>
          <w:rFonts w:ascii="宋体" w:hAnsi="宋体" w:cs="宋体"/>
          <w:color w:val="333333"/>
          <w:kern w:val="0"/>
          <w:sz w:val="24"/>
          <w:szCs w:val="24"/>
        </w:rPr>
        <w:t>55</w:t>
      </w:r>
      <w:r>
        <w:rPr>
          <w:rFonts w:hint="eastAsia" w:ascii="宋体" w:hAnsi="宋体" w:cs="宋体"/>
          <w:color w:val="333333"/>
          <w:kern w:val="0"/>
          <w:sz w:val="24"/>
          <w:szCs w:val="24"/>
        </w:rPr>
        <w:t>℃的柴油时可不设</w:t>
      </w:r>
      <w:r>
        <w:rPr>
          <w:rFonts w:ascii="宋体" w:hAnsi="宋体" w:cs="宋体"/>
          <w:color w:val="333333"/>
          <w:kern w:val="0"/>
          <w:sz w:val="24"/>
          <w:szCs w:val="24"/>
        </w:rPr>
        <w:t>)</w:t>
      </w:r>
      <w:r>
        <w:rPr>
          <w:rFonts w:hint="eastAsia" w:ascii="宋体" w:hAnsi="宋体" w:cs="宋体"/>
          <w:color w:val="333333"/>
          <w:kern w:val="0"/>
          <w:sz w:val="24"/>
          <w:szCs w:val="24"/>
        </w:rPr>
        <w:t>的呼吸阀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、且应设置通向室外的通气管，通气管应设置带阻火器的呼吸阀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662)</w:t>
      </w:r>
      <w:r>
        <w:rPr>
          <w:rFonts w:hint="eastAsia" w:ascii="宋体" w:hAnsi="宋体" w:cs="宋体"/>
          <w:color w:val="333333"/>
          <w:kern w:val="0"/>
          <w:sz w:val="24"/>
          <w:szCs w:val="24"/>
        </w:rPr>
        <w:t>设置在建筑物内的锅炉，其进入建筑物内的燃料供给管道应在进入建筑物前设置</w:t>
      </w:r>
      <w:r>
        <w:rPr>
          <w:rFonts w:ascii="宋体" w:hAnsi="宋体" w:cs="宋体"/>
          <w:color w:val="333333"/>
          <w:kern w:val="0"/>
          <w:sz w:val="24"/>
          <w:szCs w:val="24"/>
        </w:rPr>
        <w:t>__________ (C)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、自动切断阀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、手动切断阀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、自动和手动切断阀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、无强制性规定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663)</w:t>
      </w:r>
      <w:r>
        <w:rPr>
          <w:rFonts w:hint="eastAsia" w:ascii="宋体" w:hAnsi="宋体" w:cs="宋体"/>
          <w:color w:val="333333"/>
          <w:kern w:val="0"/>
          <w:sz w:val="24"/>
          <w:szCs w:val="24"/>
        </w:rPr>
        <w:t>歌舞娱乐游艺放映场所当必须设置在建筑地下或半地下室时，除面积满足一定条件外，其经常停留人数不超过</w:t>
      </w:r>
      <w:r>
        <w:rPr>
          <w:rFonts w:ascii="宋体" w:hAnsi="宋体" w:cs="宋体"/>
          <w:color w:val="333333"/>
          <w:kern w:val="0"/>
          <w:sz w:val="24"/>
          <w:szCs w:val="24"/>
        </w:rPr>
        <w:t>(B)__________ </w:t>
      </w:r>
      <w:r>
        <w:rPr>
          <w:rFonts w:hint="eastAsia" w:ascii="宋体" w:hAnsi="宋体" w:cs="宋体"/>
          <w:color w:val="333333"/>
          <w:kern w:val="0"/>
          <w:sz w:val="24"/>
          <w:szCs w:val="24"/>
        </w:rPr>
        <w:t>时可设置一个疏散门。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w:t>
      </w:r>
      <w:r>
        <w:rPr>
          <w:rFonts w:hint="eastAsia" w:ascii="宋体" w:hAnsi="宋体" w:cs="宋体"/>
          <w:color w:val="333333"/>
          <w:kern w:val="0"/>
          <w:sz w:val="24"/>
          <w:szCs w:val="24"/>
        </w:rPr>
        <w:t>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664)</w:t>
      </w:r>
      <w:r>
        <w:rPr>
          <w:rFonts w:hint="eastAsia" w:ascii="宋体" w:hAnsi="宋体" w:cs="宋体"/>
          <w:color w:val="333333"/>
          <w:kern w:val="0"/>
          <w:sz w:val="24"/>
          <w:szCs w:val="24"/>
        </w:rPr>
        <w:t>歌舞娱乐放映游艺场所内建筑面积小于等于</w:t>
      </w:r>
      <w:r>
        <w:rPr>
          <w:rFonts w:ascii="宋体" w:hAnsi="宋体" w:cs="宋体"/>
          <w:color w:val="333333"/>
          <w:kern w:val="0"/>
          <w:sz w:val="24"/>
          <w:szCs w:val="24"/>
        </w:rPr>
        <w:t>__________(B) m2</w:t>
      </w:r>
      <w:r>
        <w:rPr>
          <w:rFonts w:hint="eastAsia" w:ascii="宋体" w:hAnsi="宋体" w:cs="宋体"/>
          <w:color w:val="333333"/>
          <w:kern w:val="0"/>
          <w:sz w:val="24"/>
          <w:szCs w:val="24"/>
        </w:rPr>
        <w:t>的房间可以设置一个疏散门。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665</w:t>
      </w:r>
      <w:r>
        <w:rPr>
          <w:rFonts w:hint="eastAsia" w:ascii="宋体" w:hAnsi="宋体" w:cs="宋体"/>
          <w:color w:val="333333"/>
          <w:kern w:val="0"/>
          <w:sz w:val="24"/>
          <w:szCs w:val="24"/>
        </w:rPr>
        <w:t>）自然排烟口距该防烟分区最远点的水平距离不应超过</w:t>
      </w:r>
      <w:r>
        <w:rPr>
          <w:rFonts w:ascii="宋体" w:hAnsi="宋体" w:cs="宋体"/>
          <w:color w:val="333333"/>
          <w:kern w:val="0"/>
          <w:sz w:val="24"/>
          <w:szCs w:val="24"/>
        </w:rPr>
        <w:t>__________(A)m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666)</w:t>
      </w:r>
      <w:r>
        <w:rPr>
          <w:rFonts w:hint="eastAsia" w:ascii="宋体" w:hAnsi="宋体" w:cs="宋体"/>
          <w:color w:val="333333"/>
          <w:kern w:val="0"/>
          <w:sz w:val="24"/>
          <w:szCs w:val="24"/>
        </w:rPr>
        <w:t>散发可燃气体、可燃蒸气和可燃粉尘的车间、装置等，宜布置在明火或散发火花地点的常年主导风向的下风或</w:t>
      </w:r>
      <w:r>
        <w:rPr>
          <w:rFonts w:ascii="宋体" w:hAnsi="宋体" w:cs="宋体"/>
          <w:color w:val="333333"/>
          <w:kern w:val="0"/>
          <w:sz w:val="24"/>
          <w:szCs w:val="24"/>
        </w:rPr>
        <w:t>(C)__________</w:t>
      </w:r>
      <w:r>
        <w:rPr>
          <w:rFonts w:hint="eastAsia" w:ascii="宋体" w:hAnsi="宋体" w:cs="宋体"/>
          <w:color w:val="333333"/>
          <w:kern w:val="0"/>
          <w:sz w:val="24"/>
          <w:szCs w:val="24"/>
        </w:rPr>
        <w:t>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、下风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、上风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、侧风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、正风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667</w:t>
      </w:r>
      <w:r>
        <w:rPr>
          <w:rFonts w:hint="eastAsia" w:ascii="宋体" w:hAnsi="宋体" w:cs="宋体"/>
          <w:color w:val="333333"/>
          <w:kern w:val="0"/>
          <w:sz w:val="24"/>
          <w:szCs w:val="24"/>
        </w:rPr>
        <w:t>）同一企业内，若有不同火灾危险的生产建筑，则应尽量将火灾危险性相同的或相近的建筑</w:t>
      </w:r>
      <w:r>
        <w:rPr>
          <w:rFonts w:ascii="宋体" w:hAnsi="宋体" w:cs="宋体"/>
          <w:color w:val="333333"/>
          <w:kern w:val="0"/>
          <w:sz w:val="24"/>
          <w:szCs w:val="24"/>
        </w:rPr>
        <w:t>__________(C)</w:t>
      </w:r>
      <w:r>
        <w:rPr>
          <w:rFonts w:hint="eastAsia" w:ascii="宋体" w:hAnsi="宋体" w:cs="宋体"/>
          <w:color w:val="333333"/>
          <w:kern w:val="0"/>
          <w:sz w:val="24"/>
          <w:szCs w:val="24"/>
        </w:rPr>
        <w:t>布置。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、分散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、分组团</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、集中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、独立</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668</w:t>
      </w:r>
      <w:r>
        <w:rPr>
          <w:rFonts w:hint="eastAsia" w:ascii="宋体" w:hAnsi="宋体" w:cs="宋体"/>
          <w:color w:val="333333"/>
          <w:kern w:val="0"/>
          <w:sz w:val="24"/>
          <w:szCs w:val="24"/>
        </w:rPr>
        <w:t>）消防电梯前室的门应采用</w:t>
      </w:r>
      <w:r>
        <w:rPr>
          <w:rFonts w:ascii="宋体" w:hAnsi="宋体" w:cs="宋体"/>
          <w:color w:val="333333"/>
          <w:kern w:val="0"/>
          <w:sz w:val="24"/>
          <w:szCs w:val="24"/>
        </w:rPr>
        <w:t>__________(B)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、双向弹簧门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669</w:t>
      </w:r>
      <w:r>
        <w:rPr>
          <w:rFonts w:hint="eastAsia" w:ascii="宋体" w:hAnsi="宋体" w:cs="宋体"/>
          <w:color w:val="333333"/>
          <w:kern w:val="0"/>
          <w:sz w:val="24"/>
          <w:szCs w:val="24"/>
        </w:rPr>
        <w:t>）高层居住建筑消防电梯前室的使用面积不应小于</w:t>
      </w:r>
      <w:r>
        <w:rPr>
          <w:rFonts w:ascii="宋体" w:hAnsi="宋体" w:cs="宋体"/>
          <w:color w:val="333333"/>
          <w:kern w:val="0"/>
          <w:sz w:val="24"/>
          <w:szCs w:val="24"/>
        </w:rPr>
        <w:t>__________ (A)m2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670</w:t>
      </w:r>
      <w:r>
        <w:rPr>
          <w:rFonts w:hint="eastAsia" w:ascii="宋体" w:hAnsi="宋体" w:cs="宋体"/>
          <w:color w:val="333333"/>
          <w:kern w:val="0"/>
          <w:sz w:val="24"/>
          <w:szCs w:val="24"/>
        </w:rPr>
        <w:t>）消防电梯井、机房与相邻电梯井、机房应采用耐火极限不低于</w:t>
      </w:r>
      <w:r>
        <w:rPr>
          <w:rFonts w:ascii="宋体" w:hAnsi="宋体" w:cs="宋体"/>
          <w:color w:val="333333"/>
          <w:kern w:val="0"/>
          <w:sz w:val="24"/>
          <w:szCs w:val="24"/>
        </w:rPr>
        <w:t>(B) h</w:t>
      </w:r>
      <w:r>
        <w:rPr>
          <w:rFonts w:hint="eastAsia" w:ascii="宋体" w:hAnsi="宋体" w:cs="宋体"/>
          <w:color w:val="333333"/>
          <w:kern w:val="0"/>
          <w:sz w:val="24"/>
          <w:szCs w:val="24"/>
        </w:rPr>
        <w:t>的不燃烧体隔墙隔开，隔墙上的门应采用</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0.50</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w:t>
      </w:r>
      <w:r>
        <w:rPr>
          <w:rFonts w:hint="eastAsia" w:ascii="宋体" w:hAnsi="宋体" w:cs="宋体"/>
          <w:color w:val="333333"/>
          <w:kern w:val="0"/>
          <w:sz w:val="24"/>
          <w:szCs w:val="24"/>
        </w:rPr>
        <w:t>、乙级防火门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671</w:t>
      </w:r>
      <w:r>
        <w:rPr>
          <w:rFonts w:hint="eastAsia" w:ascii="宋体" w:hAnsi="宋体" w:cs="宋体"/>
          <w:color w:val="333333"/>
          <w:kern w:val="0"/>
          <w:sz w:val="24"/>
          <w:szCs w:val="24"/>
        </w:rPr>
        <w:t>）建筑高度大于</w:t>
      </w:r>
      <w:r>
        <w:rPr>
          <w:rFonts w:ascii="宋体" w:hAnsi="宋体" w:cs="宋体"/>
          <w:color w:val="333333"/>
          <w:kern w:val="0"/>
          <w:sz w:val="24"/>
          <w:szCs w:val="24"/>
        </w:rPr>
        <w:t>(B) __________m</w:t>
      </w:r>
      <w:r>
        <w:rPr>
          <w:rFonts w:hint="eastAsia" w:ascii="宋体" w:hAnsi="宋体" w:cs="宋体"/>
          <w:color w:val="333333"/>
          <w:kern w:val="0"/>
          <w:sz w:val="24"/>
          <w:szCs w:val="24"/>
        </w:rPr>
        <w:t>且设置电梯的高层厂房，每个防火分区内宜设置一部消防电梯。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672</w:t>
      </w:r>
      <w:r>
        <w:rPr>
          <w:rFonts w:hint="eastAsia" w:ascii="宋体" w:hAnsi="宋体" w:cs="宋体"/>
          <w:color w:val="333333"/>
          <w:kern w:val="0"/>
          <w:sz w:val="24"/>
          <w:szCs w:val="24"/>
        </w:rPr>
        <w:t>）消防电梯的排水井的容量不应小于</w:t>
      </w:r>
      <w:r>
        <w:rPr>
          <w:rFonts w:ascii="宋体" w:hAnsi="宋体" w:cs="宋体"/>
          <w:color w:val="333333"/>
          <w:kern w:val="0"/>
          <w:sz w:val="24"/>
          <w:szCs w:val="24"/>
        </w:rPr>
        <w:t>(D)__________ m3</w:t>
      </w:r>
      <w:r>
        <w:rPr>
          <w:rFonts w:hint="eastAsia" w:ascii="宋体" w:hAnsi="宋体" w:cs="宋体"/>
          <w:color w:val="333333"/>
          <w:kern w:val="0"/>
          <w:sz w:val="24"/>
          <w:szCs w:val="24"/>
        </w:rPr>
        <w:t>，排水泵的排水量不应小于</w:t>
      </w:r>
      <w:r>
        <w:rPr>
          <w:rFonts w:ascii="宋体" w:hAnsi="宋体" w:cs="宋体"/>
          <w:color w:val="333333"/>
          <w:kern w:val="0"/>
          <w:sz w:val="24"/>
          <w:szCs w:val="24"/>
        </w:rPr>
        <w:t>__________( )L/S</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673</w:t>
      </w:r>
      <w:r>
        <w:rPr>
          <w:rFonts w:hint="eastAsia" w:ascii="宋体" w:hAnsi="宋体" w:cs="宋体"/>
          <w:color w:val="333333"/>
          <w:kern w:val="0"/>
          <w:sz w:val="24"/>
          <w:szCs w:val="24"/>
        </w:rPr>
        <w:t>）消防电梯的载重量不应小于</w:t>
      </w:r>
      <w:r>
        <w:rPr>
          <w:rFonts w:ascii="宋体" w:hAnsi="宋体" w:cs="宋体"/>
          <w:color w:val="333333"/>
          <w:kern w:val="0"/>
          <w:sz w:val="24"/>
          <w:szCs w:val="24"/>
        </w:rPr>
        <w:t>__________(C) kg</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674</w:t>
      </w:r>
      <w:r>
        <w:rPr>
          <w:rFonts w:hint="eastAsia" w:ascii="宋体" w:hAnsi="宋体" w:cs="宋体"/>
          <w:color w:val="333333"/>
          <w:kern w:val="0"/>
          <w:sz w:val="24"/>
          <w:szCs w:val="24"/>
        </w:rPr>
        <w:t>）消防电梯的行驶速度，应按从首层到顶层的运行时间不超过</w:t>
      </w:r>
      <w:r>
        <w:rPr>
          <w:rFonts w:ascii="宋体" w:hAnsi="宋体" w:cs="宋体"/>
          <w:color w:val="333333"/>
          <w:kern w:val="0"/>
          <w:sz w:val="24"/>
          <w:szCs w:val="24"/>
        </w:rPr>
        <w:t>__________ s</w:t>
      </w:r>
      <w:r>
        <w:rPr>
          <w:rFonts w:hint="eastAsia" w:ascii="宋体" w:hAnsi="宋体" w:cs="宋体"/>
          <w:color w:val="333333"/>
          <w:kern w:val="0"/>
          <w:sz w:val="24"/>
          <w:szCs w:val="24"/>
        </w:rPr>
        <w:t>计算确定。</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675</w:t>
      </w:r>
      <w:r>
        <w:rPr>
          <w:rFonts w:hint="eastAsia" w:ascii="宋体" w:hAnsi="宋体" w:cs="宋体"/>
          <w:color w:val="333333"/>
          <w:kern w:val="0"/>
          <w:sz w:val="24"/>
          <w:szCs w:val="24"/>
        </w:rPr>
        <w:t>）消防车道上空有障碍物时，其净高不应小于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 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4.5 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m </w:t>
      </w:r>
      <w:r>
        <w:rPr>
          <w:rFonts w:ascii="宋体" w:hAnsi="宋体" w:cs="宋体"/>
          <w:color w:val="333333"/>
          <w:kern w:val="0"/>
          <w:sz w:val="24"/>
          <w:szCs w:val="24"/>
        </w:rPr>
        <w:br w:type="textWrapping"/>
      </w:r>
      <w:r>
        <w:rPr>
          <w:rFonts w:ascii="宋体" w:hAnsi="宋体" w:cs="宋体"/>
          <w:color w:val="333333"/>
          <w:kern w:val="0"/>
          <w:sz w:val="24"/>
          <w:szCs w:val="24"/>
        </w:rPr>
        <w:t>676</w:t>
      </w:r>
      <w:r>
        <w:rPr>
          <w:rFonts w:hint="eastAsia" w:ascii="宋体" w:hAnsi="宋体" w:cs="宋体"/>
          <w:color w:val="333333"/>
          <w:kern w:val="0"/>
          <w:sz w:val="24"/>
          <w:szCs w:val="24"/>
        </w:rPr>
        <w:t>）高层民用建筑与其裙房之间设有防火墙或防火分隔设施并设有自动喷水灭火系统时，裙房的防火分区允许最大建筑面积可达</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m2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2500 m2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4000 m2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 m2 </w:t>
      </w:r>
      <w:r>
        <w:rPr>
          <w:rFonts w:ascii="宋体" w:hAnsi="宋体" w:cs="宋体"/>
          <w:color w:val="333333"/>
          <w:kern w:val="0"/>
          <w:sz w:val="24"/>
          <w:szCs w:val="24"/>
        </w:rPr>
        <w:br w:type="textWrapping"/>
      </w:r>
      <w:r>
        <w:rPr>
          <w:rFonts w:ascii="宋体" w:hAnsi="宋体" w:cs="宋体"/>
          <w:color w:val="333333"/>
          <w:kern w:val="0"/>
          <w:sz w:val="24"/>
          <w:szCs w:val="24"/>
        </w:rPr>
        <w:t>677</w:t>
      </w:r>
      <w:r>
        <w:rPr>
          <w:rFonts w:hint="eastAsia" w:ascii="宋体" w:hAnsi="宋体" w:cs="宋体"/>
          <w:color w:val="333333"/>
          <w:kern w:val="0"/>
          <w:sz w:val="24"/>
          <w:szCs w:val="24"/>
        </w:rPr>
        <w:t>）厂房的地下室、半地下室的安全出口的数目不应少于两个，但使用面积不超过</w:t>
      </w:r>
      <w:r>
        <w:rPr>
          <w:rFonts w:ascii="宋体" w:hAnsi="宋体" w:cs="宋体"/>
          <w:color w:val="333333"/>
          <w:kern w:val="0"/>
          <w:sz w:val="24"/>
          <w:szCs w:val="24"/>
        </w:rPr>
        <w:t>__________</w:t>
      </w:r>
      <w:r>
        <w:rPr>
          <w:rFonts w:hint="eastAsia" w:ascii="宋体" w:hAnsi="宋体" w:cs="宋体"/>
          <w:color w:val="333333"/>
          <w:kern w:val="0"/>
          <w:sz w:val="24"/>
          <w:szCs w:val="24"/>
        </w:rPr>
        <w:t>，且人数不超过</w:t>
      </w:r>
      <w:r>
        <w:rPr>
          <w:rFonts w:ascii="宋体" w:hAnsi="宋体" w:cs="宋体"/>
          <w:color w:val="333333"/>
          <w:kern w:val="0"/>
          <w:sz w:val="24"/>
          <w:szCs w:val="24"/>
        </w:rPr>
        <w:t>15</w:t>
      </w:r>
      <w:r>
        <w:rPr>
          <w:rFonts w:hint="eastAsia" w:ascii="宋体" w:hAnsi="宋体" w:cs="宋体"/>
          <w:color w:val="333333"/>
          <w:kern w:val="0"/>
          <w:sz w:val="24"/>
          <w:szCs w:val="24"/>
        </w:rPr>
        <w:t>人时可设一个。</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m2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150 m2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 m2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m2 </w:t>
      </w:r>
      <w:r>
        <w:rPr>
          <w:rFonts w:ascii="宋体" w:hAnsi="宋体" w:cs="宋体"/>
          <w:color w:val="333333"/>
          <w:kern w:val="0"/>
          <w:sz w:val="24"/>
          <w:szCs w:val="24"/>
        </w:rPr>
        <w:br w:type="textWrapping"/>
      </w:r>
      <w:r>
        <w:rPr>
          <w:rFonts w:ascii="宋体" w:hAnsi="宋体" w:cs="宋体"/>
          <w:color w:val="333333"/>
          <w:kern w:val="0"/>
          <w:sz w:val="24"/>
          <w:szCs w:val="24"/>
        </w:rPr>
        <w:t>678</w:t>
      </w:r>
      <w:r>
        <w:rPr>
          <w:rFonts w:hint="eastAsia" w:ascii="宋体" w:hAnsi="宋体" w:cs="宋体"/>
          <w:color w:val="333333"/>
          <w:kern w:val="0"/>
          <w:sz w:val="24"/>
          <w:szCs w:val="24"/>
        </w:rPr>
        <w:t>）高层民用建筑防烟分区的面积不宜大于</w:t>
      </w:r>
      <w:r>
        <w:rPr>
          <w:rFonts w:ascii="宋体" w:hAnsi="宋体" w:cs="宋体"/>
          <w:color w:val="333333"/>
          <w:kern w:val="0"/>
          <w:sz w:val="24"/>
          <w:szCs w:val="24"/>
        </w:rPr>
        <w:t>__________</w:t>
      </w:r>
      <w:r>
        <w:rPr>
          <w:rFonts w:hint="eastAsia" w:ascii="宋体" w:hAnsi="宋体" w:cs="宋体"/>
          <w:color w:val="333333"/>
          <w:kern w:val="0"/>
          <w:sz w:val="24"/>
          <w:szCs w:val="24"/>
        </w:rPr>
        <w:t>平方米。</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679</w:t>
      </w:r>
      <w:r>
        <w:rPr>
          <w:rFonts w:hint="eastAsia" w:ascii="宋体" w:hAnsi="宋体" w:cs="宋体"/>
          <w:color w:val="333333"/>
          <w:kern w:val="0"/>
          <w:sz w:val="24"/>
          <w:szCs w:val="24"/>
        </w:rPr>
        <w:t>）建筑高度超过</w:t>
      </w:r>
      <w:r>
        <w:rPr>
          <w:rFonts w:ascii="宋体" w:hAnsi="宋体" w:cs="宋体"/>
          <w:color w:val="333333"/>
          <w:kern w:val="0"/>
          <w:sz w:val="24"/>
          <w:szCs w:val="24"/>
        </w:rPr>
        <w:t>100m</w:t>
      </w:r>
      <w:r>
        <w:rPr>
          <w:rFonts w:hint="eastAsia" w:ascii="宋体" w:hAnsi="宋体" w:cs="宋体"/>
          <w:color w:val="333333"/>
          <w:kern w:val="0"/>
          <w:sz w:val="24"/>
          <w:szCs w:val="24"/>
        </w:rPr>
        <w:t>的高层民用建筑，其电缆中、管道中应在每层楼板处用</w:t>
      </w:r>
      <w:r>
        <w:rPr>
          <w:rFonts w:ascii="宋体" w:hAnsi="宋体" w:cs="宋体"/>
          <w:color w:val="333333"/>
          <w:kern w:val="0"/>
          <w:sz w:val="24"/>
          <w:szCs w:val="24"/>
        </w:rPr>
        <w:t>__________</w:t>
      </w:r>
      <w:r>
        <w:rPr>
          <w:rFonts w:hint="eastAsia" w:ascii="宋体" w:hAnsi="宋体" w:cs="宋体"/>
          <w:color w:val="333333"/>
          <w:kern w:val="0"/>
          <w:sz w:val="24"/>
          <w:szCs w:val="24"/>
        </w:rPr>
        <w:t>作防火分隔。</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、非燃材料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、相当楼板耐火等级的非燃材料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、相当楼板耐火等级的难燃材料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680</w:t>
      </w:r>
      <w:r>
        <w:rPr>
          <w:rFonts w:hint="eastAsia" w:ascii="宋体" w:hAnsi="宋体" w:cs="宋体"/>
          <w:color w:val="333333"/>
          <w:kern w:val="0"/>
          <w:sz w:val="24"/>
          <w:szCs w:val="24"/>
        </w:rPr>
        <w:t>）高层民用建筑安全出口应分散布置，两个安全出口之间的距离不应小于</w:t>
      </w:r>
      <w:r>
        <w:rPr>
          <w:rFonts w:ascii="宋体" w:hAnsi="宋体" w:cs="宋体"/>
          <w:color w:val="333333"/>
          <w:kern w:val="0"/>
          <w:sz w:val="24"/>
          <w:szCs w:val="24"/>
        </w:rPr>
        <w:t>__________ 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681</w:t>
      </w:r>
      <w:r>
        <w:rPr>
          <w:rFonts w:hint="eastAsia" w:ascii="宋体" w:hAnsi="宋体" w:cs="宋体"/>
          <w:color w:val="333333"/>
          <w:kern w:val="0"/>
          <w:sz w:val="24"/>
          <w:szCs w:val="24"/>
        </w:rPr>
        <w:t>）建筑物的耐火等级是由组成建筑物的建筑构件的</w:t>
      </w:r>
      <w:r>
        <w:rPr>
          <w:rFonts w:ascii="宋体" w:hAnsi="宋体" w:cs="宋体"/>
          <w:color w:val="333333"/>
          <w:kern w:val="0"/>
          <w:sz w:val="24"/>
          <w:szCs w:val="24"/>
        </w:rPr>
        <w:t>__________</w:t>
      </w:r>
      <w:r>
        <w:rPr>
          <w:rFonts w:hint="eastAsia" w:ascii="宋体" w:hAnsi="宋体" w:cs="宋体"/>
          <w:color w:val="333333"/>
          <w:kern w:val="0"/>
          <w:sz w:val="24"/>
          <w:szCs w:val="24"/>
        </w:rPr>
        <w:t>决定的。</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．燃烧性能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．耐火等级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．支座条件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．燃烧性能和耐火极限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682</w:t>
      </w:r>
      <w:r>
        <w:rPr>
          <w:rFonts w:hint="eastAsia" w:ascii="宋体" w:hAnsi="宋体" w:cs="宋体"/>
          <w:color w:val="333333"/>
          <w:kern w:val="0"/>
          <w:sz w:val="24"/>
          <w:szCs w:val="24"/>
        </w:rPr>
        <w:t>）一般情况下，未设置自动灭火系统的丙类二级耐火等级的多层厂房防火分区最大允许占地面积为</w:t>
      </w:r>
      <w:r>
        <w:rPr>
          <w:rFonts w:ascii="宋体" w:hAnsi="宋体" w:cs="宋体"/>
          <w:color w:val="333333"/>
          <w:kern w:val="0"/>
          <w:sz w:val="24"/>
          <w:szCs w:val="24"/>
        </w:rPr>
        <w:t>__________</w:t>
      </w:r>
      <w:r>
        <w:rPr>
          <w:rFonts w:hint="eastAsia" w:ascii="宋体" w:hAnsi="宋体" w:cs="宋体"/>
          <w:color w:val="333333"/>
          <w:kern w:val="0"/>
          <w:sz w:val="24"/>
          <w:szCs w:val="24"/>
        </w:rPr>
        <w:t>平方米。</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5000 </w:t>
      </w:r>
      <w:r>
        <w:rPr>
          <w:rFonts w:ascii="宋体" w:hAnsi="宋体" w:cs="宋体"/>
          <w:color w:val="333333"/>
          <w:kern w:val="0"/>
          <w:sz w:val="24"/>
          <w:szCs w:val="24"/>
        </w:rPr>
        <w:br w:type="textWrapping"/>
      </w:r>
      <w:r>
        <w:rPr>
          <w:rFonts w:ascii="宋体" w:hAnsi="宋体" w:cs="宋体"/>
          <w:color w:val="333333"/>
          <w:kern w:val="0"/>
          <w:sz w:val="24"/>
          <w:szCs w:val="24"/>
        </w:rPr>
        <w:t>683</w:t>
      </w:r>
      <w:r>
        <w:rPr>
          <w:rFonts w:hint="eastAsia" w:ascii="宋体" w:hAnsi="宋体" w:cs="宋体"/>
          <w:color w:val="333333"/>
          <w:kern w:val="0"/>
          <w:sz w:val="24"/>
          <w:szCs w:val="24"/>
        </w:rPr>
        <w:t>）层数</w:t>
      </w:r>
      <w:r>
        <w:rPr>
          <w:rFonts w:ascii="宋体" w:hAnsi="宋体" w:cs="宋体"/>
          <w:color w:val="333333"/>
          <w:kern w:val="0"/>
          <w:sz w:val="24"/>
          <w:szCs w:val="24"/>
        </w:rPr>
        <w:t>__________</w:t>
      </w:r>
      <w:r>
        <w:rPr>
          <w:rFonts w:hint="eastAsia" w:ascii="宋体" w:hAnsi="宋体" w:cs="宋体"/>
          <w:color w:val="333333"/>
          <w:kern w:val="0"/>
          <w:sz w:val="24"/>
          <w:szCs w:val="24"/>
        </w:rPr>
        <w:t>的居住建筑（包括首层设置商业报务网点的住宅）和建筑高度超过</w:t>
      </w:r>
      <w:r>
        <w:rPr>
          <w:rFonts w:ascii="宋体" w:hAnsi="宋体" w:cs="宋体"/>
          <w:color w:val="333333"/>
          <w:kern w:val="0"/>
          <w:sz w:val="24"/>
          <w:szCs w:val="24"/>
        </w:rPr>
        <w:t>24</w:t>
      </w:r>
      <w:r>
        <w:rPr>
          <w:rFonts w:hint="eastAsia" w:ascii="宋体" w:hAnsi="宋体" w:cs="宋体"/>
          <w:color w:val="333333"/>
          <w:kern w:val="0"/>
          <w:sz w:val="24"/>
          <w:szCs w:val="24"/>
        </w:rPr>
        <w:t>米的两层及两层以上的公共建筑称为高层民用建筑。</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．大于等于</w:t>
      </w:r>
      <w:r>
        <w:rPr>
          <w:rFonts w:ascii="宋体" w:hAnsi="宋体" w:cs="宋体"/>
          <w:color w:val="333333"/>
          <w:kern w:val="0"/>
          <w:sz w:val="24"/>
          <w:szCs w:val="24"/>
        </w:rPr>
        <w:t>7</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．大于等于</w:t>
      </w:r>
      <w:r>
        <w:rPr>
          <w:rFonts w:ascii="宋体" w:hAnsi="宋体" w:cs="宋体"/>
          <w:color w:val="333333"/>
          <w:kern w:val="0"/>
          <w:sz w:val="24"/>
          <w:szCs w:val="24"/>
        </w:rPr>
        <w:t>8</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．大于等于</w:t>
      </w:r>
      <w:r>
        <w:rPr>
          <w:rFonts w:ascii="宋体" w:hAnsi="宋体" w:cs="宋体"/>
          <w:color w:val="333333"/>
          <w:kern w:val="0"/>
          <w:sz w:val="24"/>
          <w:szCs w:val="24"/>
        </w:rPr>
        <w:t>9</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．大于等于</w:t>
      </w:r>
      <w:r>
        <w:rPr>
          <w:rFonts w:ascii="宋体" w:hAnsi="宋体" w:cs="宋体"/>
          <w:color w:val="333333"/>
          <w:kern w:val="0"/>
          <w:sz w:val="24"/>
          <w:szCs w:val="24"/>
        </w:rPr>
        <w:t>10</w:t>
      </w:r>
      <w:r>
        <w:rPr>
          <w:rFonts w:hint="eastAsia" w:ascii="宋体" w:hAnsi="宋体" w:cs="宋体"/>
          <w:color w:val="333333"/>
          <w:kern w:val="0"/>
          <w:sz w:val="24"/>
          <w:szCs w:val="24"/>
        </w:rPr>
        <w:t>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684</w:t>
      </w:r>
      <w:r>
        <w:rPr>
          <w:rFonts w:hint="eastAsia" w:ascii="宋体" w:hAnsi="宋体" w:cs="宋体"/>
          <w:color w:val="333333"/>
          <w:kern w:val="0"/>
          <w:sz w:val="24"/>
          <w:szCs w:val="24"/>
        </w:rPr>
        <w:t>）两座高层民用建筑相邻较高一面外墙为防火墙时，其防火间距</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．不宜小于</w:t>
      </w:r>
      <w:r>
        <w:rPr>
          <w:rFonts w:ascii="宋体" w:hAnsi="宋体" w:cs="宋体"/>
          <w:color w:val="333333"/>
          <w:kern w:val="0"/>
          <w:sz w:val="24"/>
          <w:szCs w:val="24"/>
        </w:rPr>
        <w:t>4</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．不宜小于</w:t>
      </w:r>
      <w:r>
        <w:rPr>
          <w:rFonts w:ascii="宋体" w:hAnsi="宋体" w:cs="宋体"/>
          <w:color w:val="333333"/>
          <w:kern w:val="0"/>
          <w:sz w:val="24"/>
          <w:szCs w:val="24"/>
        </w:rPr>
        <w:t>3.5</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．不宜小于</w:t>
      </w:r>
      <w:r>
        <w:rPr>
          <w:rFonts w:ascii="宋体" w:hAnsi="宋体" w:cs="宋体"/>
          <w:color w:val="333333"/>
          <w:kern w:val="0"/>
          <w:sz w:val="24"/>
          <w:szCs w:val="24"/>
        </w:rPr>
        <w:t>2</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．可不限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685</w:t>
      </w:r>
      <w:r>
        <w:rPr>
          <w:rFonts w:hint="eastAsia" w:ascii="宋体" w:hAnsi="宋体" w:cs="宋体"/>
          <w:color w:val="333333"/>
          <w:kern w:val="0"/>
          <w:sz w:val="24"/>
          <w:szCs w:val="24"/>
        </w:rPr>
        <w:t>）高层民用建筑应设有连通街道和内院的人行通道，通道之间的距离不宜超过</w:t>
      </w:r>
      <w:r>
        <w:rPr>
          <w:rFonts w:ascii="宋体" w:hAnsi="宋体" w:cs="宋体"/>
          <w:color w:val="333333"/>
          <w:kern w:val="0"/>
          <w:sz w:val="24"/>
          <w:szCs w:val="24"/>
        </w:rPr>
        <w:t>__________</w:t>
      </w:r>
      <w:r>
        <w:rPr>
          <w:rFonts w:hint="eastAsia" w:ascii="宋体" w:hAnsi="宋体" w:cs="宋体"/>
          <w:color w:val="333333"/>
          <w:kern w:val="0"/>
          <w:sz w:val="24"/>
          <w:szCs w:val="24"/>
        </w:rPr>
        <w:t>米。</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160 </w:t>
      </w:r>
      <w:r>
        <w:rPr>
          <w:rFonts w:ascii="宋体" w:hAnsi="宋体" w:cs="宋体"/>
          <w:color w:val="333333"/>
          <w:kern w:val="0"/>
          <w:sz w:val="24"/>
          <w:szCs w:val="24"/>
        </w:rPr>
        <w:br w:type="textWrapping"/>
      </w:r>
      <w:r>
        <w:rPr>
          <w:rFonts w:ascii="宋体" w:hAnsi="宋体" w:cs="宋体"/>
          <w:color w:val="333333"/>
          <w:kern w:val="0"/>
          <w:sz w:val="24"/>
          <w:szCs w:val="24"/>
        </w:rPr>
        <w:t>686</w:t>
      </w:r>
      <w:r>
        <w:rPr>
          <w:rFonts w:hint="eastAsia" w:ascii="宋体" w:hAnsi="宋体" w:cs="宋体"/>
          <w:color w:val="333333"/>
          <w:kern w:val="0"/>
          <w:sz w:val="24"/>
          <w:szCs w:val="24"/>
        </w:rPr>
        <w:t>）高层民用建筑周围所设环形消防车道的宽度不应小于</w:t>
      </w:r>
      <w:r>
        <w:rPr>
          <w:rFonts w:ascii="宋体" w:hAnsi="宋体" w:cs="宋体"/>
          <w:color w:val="333333"/>
          <w:kern w:val="0"/>
          <w:sz w:val="24"/>
          <w:szCs w:val="24"/>
        </w:rPr>
        <w:t>__________ (A)m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8 </w:t>
      </w:r>
      <w:r>
        <w:rPr>
          <w:rFonts w:ascii="宋体" w:hAnsi="宋体" w:cs="宋体"/>
          <w:color w:val="333333"/>
          <w:kern w:val="0"/>
          <w:sz w:val="24"/>
          <w:szCs w:val="24"/>
        </w:rPr>
        <w:br w:type="textWrapping"/>
      </w:r>
      <w:r>
        <w:rPr>
          <w:rFonts w:ascii="宋体" w:hAnsi="宋体" w:cs="宋体"/>
          <w:color w:val="333333"/>
          <w:kern w:val="0"/>
          <w:sz w:val="24"/>
          <w:szCs w:val="24"/>
        </w:rPr>
        <w:t>687</w:t>
      </w:r>
      <w:r>
        <w:rPr>
          <w:rFonts w:hint="eastAsia" w:ascii="宋体" w:hAnsi="宋体" w:cs="宋体"/>
          <w:color w:val="333333"/>
          <w:kern w:val="0"/>
          <w:sz w:val="24"/>
          <w:szCs w:val="24"/>
        </w:rPr>
        <w:t>）按安全度的高低顺序排序，下列各项中安全度最低的是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．楼梯间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．合用前室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．疏散走道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．避难层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688</w:t>
      </w:r>
      <w:r>
        <w:rPr>
          <w:rFonts w:hint="eastAsia" w:ascii="宋体" w:hAnsi="宋体" w:cs="宋体"/>
          <w:color w:val="333333"/>
          <w:kern w:val="0"/>
          <w:sz w:val="24"/>
          <w:szCs w:val="24"/>
        </w:rPr>
        <w:t>）高层住宅疏散楼梯最小净宽为</w:t>
      </w:r>
      <w:r>
        <w:rPr>
          <w:rFonts w:ascii="宋体" w:hAnsi="宋体" w:cs="宋体"/>
          <w:color w:val="333333"/>
          <w:kern w:val="0"/>
          <w:sz w:val="24"/>
          <w:szCs w:val="24"/>
        </w:rPr>
        <w:t>__________</w:t>
      </w:r>
      <w:r>
        <w:rPr>
          <w:rFonts w:hint="eastAsia" w:ascii="宋体" w:hAnsi="宋体" w:cs="宋体"/>
          <w:color w:val="333333"/>
          <w:kern w:val="0"/>
          <w:sz w:val="24"/>
          <w:szCs w:val="24"/>
        </w:rPr>
        <w:t>米。</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1.3 </w:t>
      </w:r>
      <w:r>
        <w:rPr>
          <w:rFonts w:ascii="宋体" w:hAnsi="宋体" w:cs="宋体"/>
          <w:color w:val="333333"/>
          <w:kern w:val="0"/>
          <w:sz w:val="24"/>
          <w:szCs w:val="24"/>
        </w:rPr>
        <w:br w:type="textWrapping"/>
      </w:r>
      <w:r>
        <w:rPr>
          <w:rFonts w:ascii="宋体" w:hAnsi="宋体" w:cs="宋体"/>
          <w:color w:val="333333"/>
          <w:kern w:val="0"/>
          <w:sz w:val="24"/>
          <w:szCs w:val="24"/>
        </w:rPr>
        <w:t>689</w:t>
      </w:r>
      <w:r>
        <w:rPr>
          <w:rFonts w:hint="eastAsia" w:ascii="宋体" w:hAnsi="宋体" w:cs="宋体"/>
          <w:color w:val="333333"/>
          <w:kern w:val="0"/>
          <w:sz w:val="24"/>
          <w:szCs w:val="24"/>
        </w:rPr>
        <w:t>）剧院、礼堂的观众厅安全出口的数目应以计算确定，且不应少于</w:t>
      </w:r>
      <w:r>
        <w:rPr>
          <w:rFonts w:ascii="宋体" w:hAnsi="宋体" w:cs="宋体"/>
          <w:color w:val="333333"/>
          <w:kern w:val="0"/>
          <w:sz w:val="24"/>
          <w:szCs w:val="24"/>
        </w:rPr>
        <w:t>__________</w:t>
      </w:r>
      <w:r>
        <w:rPr>
          <w:rFonts w:hint="eastAsia" w:ascii="宋体" w:hAnsi="宋体" w:cs="宋体"/>
          <w:color w:val="333333"/>
          <w:kern w:val="0"/>
          <w:sz w:val="24"/>
          <w:szCs w:val="24"/>
        </w:rPr>
        <w:t>个。</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690</w:t>
      </w:r>
      <w:r>
        <w:rPr>
          <w:rFonts w:hint="eastAsia" w:ascii="宋体" w:hAnsi="宋体" w:cs="宋体"/>
          <w:color w:val="333333"/>
          <w:kern w:val="0"/>
          <w:sz w:val="24"/>
          <w:szCs w:val="24"/>
        </w:rPr>
        <w:t>）新建商场的耐火等级一般不应低于</w:t>
      </w:r>
      <w:r>
        <w:rPr>
          <w:rFonts w:ascii="宋体" w:hAnsi="宋体" w:cs="宋体"/>
          <w:color w:val="333333"/>
          <w:kern w:val="0"/>
          <w:sz w:val="24"/>
          <w:szCs w:val="24"/>
        </w:rPr>
        <w:t>__________</w:t>
      </w:r>
      <w:r>
        <w:rPr>
          <w:rFonts w:hint="eastAsia" w:ascii="宋体" w:hAnsi="宋体" w:cs="宋体"/>
          <w:color w:val="333333"/>
          <w:kern w:val="0"/>
          <w:sz w:val="24"/>
          <w:szCs w:val="24"/>
        </w:rPr>
        <w:t>级。</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691</w:t>
      </w:r>
      <w:r>
        <w:rPr>
          <w:rFonts w:hint="eastAsia" w:ascii="宋体" w:hAnsi="宋体" w:cs="宋体"/>
          <w:color w:val="333333"/>
          <w:kern w:val="0"/>
          <w:sz w:val="24"/>
          <w:szCs w:val="24"/>
        </w:rPr>
        <w:t>）一级加油站油罐总容积为</w:t>
      </w:r>
      <w:r>
        <w:rPr>
          <w:rFonts w:ascii="宋体" w:hAnsi="宋体" w:cs="宋体"/>
          <w:color w:val="333333"/>
          <w:kern w:val="0"/>
          <w:sz w:val="24"/>
          <w:szCs w:val="24"/>
        </w:rPr>
        <w:t>__________ m3</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692</w:t>
      </w:r>
      <w:r>
        <w:rPr>
          <w:rFonts w:hint="eastAsia" w:ascii="宋体" w:hAnsi="宋体" w:cs="宋体"/>
          <w:color w:val="333333"/>
          <w:kern w:val="0"/>
          <w:sz w:val="24"/>
          <w:szCs w:val="24"/>
        </w:rPr>
        <w:t>）二级加油站油罐总容积为</w:t>
      </w:r>
      <w:r>
        <w:rPr>
          <w:rFonts w:ascii="宋体" w:hAnsi="宋体" w:cs="宋体"/>
          <w:color w:val="333333"/>
          <w:kern w:val="0"/>
          <w:sz w:val="24"/>
          <w:szCs w:val="24"/>
        </w:rPr>
        <w:t>__________ m3</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693</w:t>
      </w:r>
      <w:r>
        <w:rPr>
          <w:rFonts w:hint="eastAsia" w:ascii="宋体" w:hAnsi="宋体" w:cs="宋体"/>
          <w:color w:val="333333"/>
          <w:kern w:val="0"/>
          <w:sz w:val="24"/>
          <w:szCs w:val="24"/>
        </w:rPr>
        <w:t>）三级加油站油罐总容积为</w:t>
      </w:r>
      <w:r>
        <w:rPr>
          <w:rFonts w:ascii="宋体" w:hAnsi="宋体" w:cs="宋体"/>
          <w:color w:val="333333"/>
          <w:kern w:val="0"/>
          <w:sz w:val="24"/>
          <w:szCs w:val="24"/>
        </w:rPr>
        <w:t>__________ m3</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120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120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60 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694</w:t>
      </w:r>
      <w:r>
        <w:rPr>
          <w:rFonts w:hint="eastAsia" w:ascii="宋体" w:hAnsi="宋体" w:cs="宋体"/>
          <w:color w:val="333333"/>
          <w:kern w:val="0"/>
          <w:sz w:val="24"/>
          <w:szCs w:val="24"/>
        </w:rPr>
        <w:t>）柴油罐容积</w:t>
      </w:r>
      <w:r>
        <w:rPr>
          <w:rFonts w:ascii="宋体" w:hAnsi="宋体" w:cs="宋体"/>
          <w:color w:val="333333"/>
          <w:kern w:val="0"/>
          <w:sz w:val="24"/>
          <w:szCs w:val="24"/>
        </w:rPr>
        <w:t>__________</w:t>
      </w:r>
      <w:r>
        <w:rPr>
          <w:rFonts w:hint="eastAsia" w:ascii="宋体" w:hAnsi="宋体" w:cs="宋体"/>
          <w:color w:val="333333"/>
          <w:kern w:val="0"/>
          <w:sz w:val="24"/>
          <w:szCs w:val="24"/>
        </w:rPr>
        <w:t>计入油罐总容积。</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、全部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、折半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695</w:t>
      </w:r>
      <w:r>
        <w:rPr>
          <w:rFonts w:hint="eastAsia" w:ascii="宋体" w:hAnsi="宋体" w:cs="宋体"/>
          <w:color w:val="333333"/>
          <w:kern w:val="0"/>
          <w:sz w:val="24"/>
          <w:szCs w:val="24"/>
        </w:rPr>
        <w:t>）加油和压缩天然气加气合建站中压缩天然气储气设施总容积不得超过</w:t>
      </w:r>
      <w:r>
        <w:rPr>
          <w:rFonts w:ascii="宋体" w:hAnsi="宋体" w:cs="宋体"/>
          <w:color w:val="333333"/>
          <w:kern w:val="0"/>
          <w:sz w:val="24"/>
          <w:szCs w:val="24"/>
        </w:rPr>
        <w:t>__________ m3</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696</w:t>
      </w:r>
      <w:r>
        <w:rPr>
          <w:rFonts w:hint="eastAsia" w:ascii="宋体" w:hAnsi="宋体" w:cs="宋体"/>
          <w:color w:val="333333"/>
          <w:kern w:val="0"/>
          <w:sz w:val="24"/>
          <w:szCs w:val="24"/>
        </w:rPr>
        <w:t>）加油加气合建站的油罐、加油机和通气管管口与重要公共建筑物防火间距不应小于</w:t>
      </w:r>
      <w:r>
        <w:rPr>
          <w:rFonts w:ascii="宋体" w:hAnsi="宋体" w:cs="宋体"/>
          <w:color w:val="333333"/>
          <w:kern w:val="0"/>
          <w:sz w:val="24"/>
          <w:szCs w:val="24"/>
        </w:rPr>
        <w:t>__________ 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697</w:t>
      </w:r>
      <w:r>
        <w:rPr>
          <w:rFonts w:hint="eastAsia" w:ascii="宋体" w:hAnsi="宋体" w:cs="宋体"/>
          <w:color w:val="333333"/>
          <w:kern w:val="0"/>
          <w:sz w:val="24"/>
          <w:szCs w:val="24"/>
        </w:rPr>
        <w:t>）汽油罐及其通气管管口，设有卸油油气回收系统，与站外建、构筑物的防火距离可减少</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698</w:t>
      </w:r>
      <w:r>
        <w:rPr>
          <w:rFonts w:hint="eastAsia" w:ascii="宋体" w:hAnsi="宋体" w:cs="宋体"/>
          <w:color w:val="333333"/>
          <w:kern w:val="0"/>
          <w:sz w:val="24"/>
          <w:szCs w:val="24"/>
        </w:rPr>
        <w:t>）柴油罐及其通气管管口和加油机，与站外建、构筑物的防火距离可减少</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699</w:t>
      </w:r>
      <w:r>
        <w:rPr>
          <w:rFonts w:hint="eastAsia" w:ascii="宋体" w:hAnsi="宋体" w:cs="宋体"/>
          <w:color w:val="333333"/>
          <w:kern w:val="0"/>
          <w:sz w:val="24"/>
          <w:szCs w:val="24"/>
        </w:rPr>
        <w:t>）加油站、加油加气合建站油罐、加油机与站外小于或等于</w:t>
      </w:r>
      <w:r>
        <w:rPr>
          <w:rFonts w:ascii="宋体" w:hAnsi="宋体" w:cs="宋体"/>
          <w:color w:val="333333"/>
          <w:kern w:val="0"/>
          <w:sz w:val="24"/>
          <w:szCs w:val="24"/>
        </w:rPr>
        <w:t>1000KVA</w:t>
      </w:r>
      <w:r>
        <w:rPr>
          <w:rFonts w:hint="eastAsia" w:ascii="宋体" w:hAnsi="宋体" w:cs="宋体"/>
          <w:color w:val="333333"/>
          <w:kern w:val="0"/>
          <w:sz w:val="24"/>
          <w:szCs w:val="24"/>
        </w:rPr>
        <w:t>箱式变压器、杆装变压器的防火间距可减少</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700</w:t>
      </w:r>
      <w:r>
        <w:rPr>
          <w:rFonts w:hint="eastAsia" w:ascii="宋体" w:hAnsi="宋体" w:cs="宋体"/>
          <w:color w:val="333333"/>
          <w:kern w:val="0"/>
          <w:sz w:val="24"/>
          <w:szCs w:val="24"/>
        </w:rPr>
        <w:t>）液化石油气加气站、加油加气合建站的液化石油气罐与重要公共建筑物的防火间距不小于</w:t>
      </w:r>
      <w:r>
        <w:rPr>
          <w:rFonts w:ascii="宋体" w:hAnsi="宋体" w:cs="宋体"/>
          <w:color w:val="333333"/>
          <w:kern w:val="0"/>
          <w:sz w:val="24"/>
          <w:szCs w:val="24"/>
        </w:rPr>
        <w:t>__________ 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701</w:t>
      </w:r>
      <w:r>
        <w:rPr>
          <w:rFonts w:hint="eastAsia" w:ascii="宋体" w:hAnsi="宋体" w:cs="宋体"/>
          <w:color w:val="333333"/>
          <w:kern w:val="0"/>
          <w:sz w:val="24"/>
          <w:szCs w:val="24"/>
        </w:rPr>
        <w:t>）加油站的汽油罐和柴油罐应</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、埋地设置</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、设在室内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、设在地下室</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、露天设置</w:t>
      </w:r>
      <w:r>
        <w:rPr>
          <w:rFonts w:ascii="宋体" w:cs="宋体"/>
          <w:color w:val="333333"/>
          <w:kern w:val="0"/>
          <w:sz w:val="24"/>
          <w:szCs w:val="24"/>
        </w:rPr>
        <w:br w:type="textWrapping"/>
      </w:r>
      <w:r>
        <w:rPr>
          <w:rFonts w:ascii="宋体" w:hAnsi="宋体" w:cs="宋体"/>
          <w:color w:val="333333"/>
          <w:kern w:val="0"/>
          <w:sz w:val="24"/>
          <w:szCs w:val="24"/>
        </w:rPr>
        <w:t>702</w:t>
      </w:r>
      <w:r>
        <w:rPr>
          <w:rFonts w:hint="eastAsia" w:ascii="宋体" w:hAnsi="宋体" w:cs="宋体"/>
          <w:color w:val="333333"/>
          <w:kern w:val="0"/>
          <w:sz w:val="24"/>
          <w:szCs w:val="24"/>
        </w:rPr>
        <w:t>）加油加气站的工艺设施与站外建、构筑物之间的距离小于</w:t>
      </w:r>
      <w:r>
        <w:rPr>
          <w:rFonts w:ascii="宋体" w:hAnsi="宋体" w:cs="宋体"/>
          <w:color w:val="333333"/>
          <w:kern w:val="0"/>
          <w:sz w:val="24"/>
          <w:szCs w:val="24"/>
        </w:rPr>
        <w:t>25m</w:t>
      </w:r>
      <w:r>
        <w:rPr>
          <w:rFonts w:hint="eastAsia" w:ascii="宋体" w:hAnsi="宋体" w:cs="宋体"/>
          <w:color w:val="333333"/>
          <w:kern w:val="0"/>
          <w:sz w:val="24"/>
          <w:szCs w:val="24"/>
        </w:rPr>
        <w:t>以及小于或等于规定的防火距离的</w:t>
      </w:r>
      <w:r>
        <w:rPr>
          <w:rFonts w:ascii="宋体" w:hAnsi="宋体" w:cs="宋体"/>
          <w:color w:val="333333"/>
          <w:kern w:val="0"/>
          <w:sz w:val="24"/>
          <w:szCs w:val="24"/>
        </w:rPr>
        <w:t>1.5</w:t>
      </w:r>
      <w:r>
        <w:rPr>
          <w:rFonts w:hint="eastAsia" w:ascii="宋体" w:hAnsi="宋体" w:cs="宋体"/>
          <w:color w:val="333333"/>
          <w:kern w:val="0"/>
          <w:sz w:val="24"/>
          <w:szCs w:val="24"/>
        </w:rPr>
        <w:t>倍时，相邻一侧应设置高度不低于</w:t>
      </w:r>
      <w:r>
        <w:rPr>
          <w:rFonts w:ascii="宋体" w:hAnsi="宋体" w:cs="宋体"/>
          <w:color w:val="333333"/>
          <w:kern w:val="0"/>
          <w:sz w:val="24"/>
          <w:szCs w:val="24"/>
        </w:rPr>
        <w:t>_______ m</w:t>
      </w:r>
      <w:r>
        <w:rPr>
          <w:rFonts w:hint="eastAsia" w:ascii="宋体" w:hAnsi="宋体" w:cs="宋体"/>
          <w:color w:val="333333"/>
          <w:kern w:val="0"/>
          <w:sz w:val="24"/>
          <w:szCs w:val="24"/>
        </w:rPr>
        <w:t>的非燃烧实体围墙。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2.2</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703</w:t>
      </w:r>
      <w:r>
        <w:rPr>
          <w:rFonts w:hint="eastAsia" w:ascii="宋体" w:hAnsi="宋体" w:cs="宋体"/>
          <w:color w:val="333333"/>
          <w:kern w:val="0"/>
          <w:sz w:val="24"/>
          <w:szCs w:val="24"/>
        </w:rPr>
        <w:t>）加油站油罐通气管管口应安装</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、截断阀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、净化装置</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、回收装置</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、阻火器</w:t>
      </w:r>
      <w:r>
        <w:rPr>
          <w:rFonts w:ascii="宋体" w:cs="宋体"/>
          <w:color w:val="333333"/>
          <w:kern w:val="0"/>
          <w:sz w:val="24"/>
          <w:szCs w:val="24"/>
        </w:rPr>
        <w:br w:type="textWrapping"/>
      </w:r>
      <w:r>
        <w:rPr>
          <w:rFonts w:ascii="宋体" w:hAnsi="宋体" w:cs="宋体"/>
          <w:color w:val="333333"/>
          <w:kern w:val="0"/>
          <w:sz w:val="24"/>
          <w:szCs w:val="24"/>
        </w:rPr>
        <w:t>704</w:t>
      </w:r>
      <w:r>
        <w:rPr>
          <w:rFonts w:hint="eastAsia" w:ascii="宋体" w:hAnsi="宋体" w:cs="宋体"/>
          <w:color w:val="333333"/>
          <w:kern w:val="0"/>
          <w:sz w:val="24"/>
          <w:szCs w:val="24"/>
        </w:rPr>
        <w:t>）加气站、加油加气合建站设置的可燃气体检测报警系统高限设定值应小于或等于可燃气体爆炸下限浓度值的</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35</w:t>
      </w:r>
      <w:r>
        <w:rPr>
          <w:rFonts w:ascii="宋体" w:hAnsi="宋体" w:cs="宋体"/>
          <w:color w:val="333333"/>
          <w:kern w:val="0"/>
          <w:sz w:val="24"/>
          <w:szCs w:val="24"/>
        </w:rPr>
        <w:br w:type="textWrapping"/>
      </w:r>
      <w:r>
        <w:rPr>
          <w:rFonts w:ascii="宋体" w:hAnsi="宋体" w:cs="宋体"/>
          <w:color w:val="333333"/>
          <w:kern w:val="0"/>
          <w:sz w:val="24"/>
          <w:szCs w:val="24"/>
        </w:rPr>
        <w:t>705</w:t>
      </w:r>
      <w:r>
        <w:rPr>
          <w:rFonts w:hint="eastAsia" w:ascii="宋体" w:hAnsi="宋体" w:cs="宋体"/>
          <w:color w:val="333333"/>
          <w:kern w:val="0"/>
          <w:sz w:val="24"/>
          <w:szCs w:val="24"/>
        </w:rPr>
        <w:t>）架空电力线路与三级加油站的埋地油罐、通气管管口、加油机的防火间距为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hint="eastAsia" w:ascii="宋体" w:hAnsi="宋体" w:cs="宋体"/>
          <w:color w:val="333333"/>
          <w:kern w:val="0"/>
          <w:sz w:val="24"/>
          <w:szCs w:val="24"/>
        </w:rPr>
        <w:t>倍杆高</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倍杆高</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0.5</w:t>
      </w:r>
      <w:r>
        <w:rPr>
          <w:rFonts w:hint="eastAsia" w:ascii="宋体" w:hAnsi="宋体" w:cs="宋体"/>
          <w:color w:val="333333"/>
          <w:kern w:val="0"/>
          <w:sz w:val="24"/>
          <w:szCs w:val="24"/>
        </w:rPr>
        <w:t>倍杆高</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、不应跨越加油站，且不应小于</w:t>
      </w:r>
      <w:r>
        <w:rPr>
          <w:rFonts w:ascii="宋体" w:hAnsi="宋体" w:cs="宋体"/>
          <w:color w:val="333333"/>
          <w:kern w:val="0"/>
          <w:sz w:val="24"/>
          <w:szCs w:val="24"/>
        </w:rPr>
        <w:t>5m</w:t>
      </w:r>
      <w:r>
        <w:rPr>
          <w:rFonts w:ascii="宋体" w:hAnsi="宋体" w:cs="宋体"/>
          <w:color w:val="333333"/>
          <w:kern w:val="0"/>
          <w:sz w:val="24"/>
          <w:szCs w:val="24"/>
        </w:rPr>
        <w:br w:type="textWrapping"/>
      </w:r>
      <w:r>
        <w:rPr>
          <w:rFonts w:ascii="宋体" w:hAnsi="宋体" w:cs="宋体"/>
          <w:color w:val="333333"/>
          <w:kern w:val="0"/>
          <w:sz w:val="24"/>
          <w:szCs w:val="24"/>
        </w:rPr>
        <w:t>706</w:t>
      </w:r>
      <w:r>
        <w:rPr>
          <w:rFonts w:hint="eastAsia" w:ascii="宋体" w:hAnsi="宋体" w:cs="宋体"/>
          <w:color w:val="333333"/>
          <w:kern w:val="0"/>
          <w:sz w:val="24"/>
          <w:szCs w:val="24"/>
        </w:rPr>
        <w:t>）单罐容量为</w:t>
      </w:r>
      <w:r>
        <w:rPr>
          <w:rFonts w:ascii="宋体" w:hAnsi="宋体" w:cs="宋体"/>
          <w:color w:val="333333"/>
          <w:kern w:val="0"/>
          <w:sz w:val="24"/>
          <w:szCs w:val="24"/>
        </w:rPr>
        <w:t>50m3</w:t>
      </w:r>
      <w:r>
        <w:rPr>
          <w:rFonts w:hint="eastAsia" w:ascii="宋体" w:hAnsi="宋体" w:cs="宋体"/>
          <w:color w:val="333333"/>
          <w:kern w:val="0"/>
          <w:sz w:val="24"/>
          <w:szCs w:val="24"/>
        </w:rPr>
        <w:t>，总容量为</w:t>
      </w:r>
      <w:r>
        <w:rPr>
          <w:rFonts w:ascii="宋体" w:hAnsi="宋体" w:cs="宋体"/>
          <w:color w:val="333333"/>
          <w:kern w:val="0"/>
          <w:sz w:val="24"/>
          <w:szCs w:val="24"/>
        </w:rPr>
        <w:t>150m3</w:t>
      </w:r>
      <w:r>
        <w:rPr>
          <w:rFonts w:hint="eastAsia" w:ascii="宋体" w:hAnsi="宋体" w:cs="宋体"/>
          <w:color w:val="333333"/>
          <w:kern w:val="0"/>
          <w:sz w:val="24"/>
          <w:szCs w:val="24"/>
        </w:rPr>
        <w:t>的加油站为</w:t>
      </w:r>
      <w:r>
        <w:rPr>
          <w:rFonts w:ascii="宋体" w:hAnsi="宋体" w:cs="宋体"/>
          <w:color w:val="333333"/>
          <w:kern w:val="0"/>
          <w:sz w:val="24"/>
          <w:szCs w:val="24"/>
        </w:rPr>
        <w:t>_______</w:t>
      </w:r>
      <w:r>
        <w:rPr>
          <w:rFonts w:hint="eastAsia" w:ascii="宋体" w:hAnsi="宋体" w:cs="宋体"/>
          <w:color w:val="333333"/>
          <w:kern w:val="0"/>
          <w:sz w:val="24"/>
          <w:szCs w:val="24"/>
        </w:rPr>
        <w:t>加油站。</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．四级</w:t>
      </w:r>
      <w:r>
        <w:rPr>
          <w:rFonts w:ascii="宋体" w:cs="宋体"/>
          <w:color w:val="333333"/>
          <w:kern w:val="0"/>
          <w:sz w:val="24"/>
          <w:szCs w:val="24"/>
        </w:rPr>
        <w:br w:type="textWrapping"/>
      </w:r>
      <w:r>
        <w:rPr>
          <w:rFonts w:ascii="宋体" w:hAnsi="宋体" w:cs="宋体"/>
          <w:color w:val="333333"/>
          <w:kern w:val="0"/>
          <w:sz w:val="24"/>
          <w:szCs w:val="24"/>
        </w:rPr>
        <w:t>707</w:t>
      </w:r>
      <w:r>
        <w:rPr>
          <w:rFonts w:hint="eastAsia" w:ascii="宋体" w:hAnsi="宋体" w:cs="宋体"/>
          <w:color w:val="333333"/>
          <w:kern w:val="0"/>
          <w:sz w:val="24"/>
          <w:szCs w:val="24"/>
        </w:rPr>
        <w:t>）闪点低于或等于</w:t>
      </w:r>
      <w:r>
        <w:rPr>
          <w:rFonts w:ascii="宋体" w:hAnsi="宋体" w:cs="宋体"/>
          <w:color w:val="333333"/>
          <w:kern w:val="0"/>
          <w:sz w:val="24"/>
          <w:szCs w:val="24"/>
        </w:rPr>
        <w:t>_______</w:t>
      </w:r>
      <w:r>
        <w:rPr>
          <w:rFonts w:hint="eastAsia" w:ascii="宋体" w:hAnsi="宋体" w:cs="宋体"/>
          <w:color w:val="333333"/>
          <w:kern w:val="0"/>
          <w:sz w:val="24"/>
          <w:szCs w:val="24"/>
        </w:rPr>
        <w:t>摄氏度的油品称为易燃油品。</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28</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90</w:t>
      </w:r>
      <w:r>
        <w:rPr>
          <w:rFonts w:ascii="宋体" w:hAnsi="宋体" w:cs="宋体"/>
          <w:color w:val="333333"/>
          <w:kern w:val="0"/>
          <w:sz w:val="24"/>
          <w:szCs w:val="24"/>
        </w:rPr>
        <w:br w:type="textWrapping"/>
      </w:r>
      <w:r>
        <w:rPr>
          <w:rFonts w:ascii="宋体" w:hAnsi="宋体" w:cs="宋体"/>
          <w:color w:val="333333"/>
          <w:kern w:val="0"/>
          <w:sz w:val="24"/>
          <w:szCs w:val="24"/>
        </w:rPr>
        <w:t>708</w:t>
      </w:r>
      <w:r>
        <w:rPr>
          <w:rFonts w:hint="eastAsia" w:ascii="宋体" w:hAnsi="宋体" w:cs="宋体"/>
          <w:color w:val="333333"/>
          <w:kern w:val="0"/>
          <w:sz w:val="24"/>
          <w:szCs w:val="24"/>
        </w:rPr>
        <w:t>）以下总容量为</w:t>
      </w:r>
      <w:r>
        <w:rPr>
          <w:rFonts w:ascii="宋体" w:hAnsi="宋体" w:cs="宋体"/>
          <w:color w:val="333333"/>
          <w:kern w:val="0"/>
          <w:sz w:val="24"/>
          <w:szCs w:val="24"/>
        </w:rPr>
        <w:t>_______ m3</w:t>
      </w:r>
      <w:r>
        <w:rPr>
          <w:rFonts w:hint="eastAsia" w:ascii="宋体" w:hAnsi="宋体" w:cs="宋体"/>
          <w:color w:val="333333"/>
          <w:kern w:val="0"/>
          <w:sz w:val="24"/>
          <w:szCs w:val="24"/>
        </w:rPr>
        <w:t>为五级石油库。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30000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100000</w:t>
      </w:r>
      <w:r>
        <w:rPr>
          <w:rFonts w:ascii="宋体" w:hAnsi="宋体" w:cs="宋体"/>
          <w:color w:val="333333"/>
          <w:kern w:val="0"/>
          <w:sz w:val="24"/>
          <w:szCs w:val="24"/>
        </w:rPr>
        <w:br w:type="textWrapping"/>
      </w:r>
      <w:r>
        <w:rPr>
          <w:rFonts w:ascii="宋体" w:hAnsi="宋体" w:cs="宋体"/>
          <w:color w:val="333333"/>
          <w:kern w:val="0"/>
          <w:sz w:val="24"/>
          <w:szCs w:val="24"/>
        </w:rPr>
        <w:t>709</w:t>
      </w:r>
      <w:r>
        <w:rPr>
          <w:rFonts w:hint="eastAsia" w:ascii="宋体" w:hAnsi="宋体" w:cs="宋体"/>
          <w:color w:val="333333"/>
          <w:kern w:val="0"/>
          <w:sz w:val="24"/>
          <w:szCs w:val="24"/>
        </w:rPr>
        <w:t>）以下总容量为</w:t>
      </w:r>
      <w:r>
        <w:rPr>
          <w:rFonts w:ascii="宋体" w:hAnsi="宋体" w:cs="宋体"/>
          <w:color w:val="333333"/>
          <w:kern w:val="0"/>
          <w:sz w:val="24"/>
          <w:szCs w:val="24"/>
        </w:rPr>
        <w:t>_______ m3</w:t>
      </w:r>
      <w:r>
        <w:rPr>
          <w:rFonts w:hint="eastAsia" w:ascii="宋体" w:hAnsi="宋体" w:cs="宋体"/>
          <w:color w:val="333333"/>
          <w:kern w:val="0"/>
          <w:sz w:val="24"/>
          <w:szCs w:val="24"/>
        </w:rPr>
        <w:t>为四级石油库。</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30000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100000</w:t>
      </w:r>
      <w:r>
        <w:rPr>
          <w:rFonts w:ascii="宋体" w:hAnsi="宋体" w:cs="宋体"/>
          <w:color w:val="333333"/>
          <w:kern w:val="0"/>
          <w:sz w:val="24"/>
          <w:szCs w:val="24"/>
        </w:rPr>
        <w:br w:type="textWrapping"/>
      </w:r>
      <w:r>
        <w:rPr>
          <w:rFonts w:ascii="宋体" w:hAnsi="宋体" w:cs="宋体"/>
          <w:color w:val="333333"/>
          <w:kern w:val="0"/>
          <w:sz w:val="24"/>
          <w:szCs w:val="24"/>
        </w:rPr>
        <w:t>710</w:t>
      </w:r>
      <w:r>
        <w:rPr>
          <w:rFonts w:hint="eastAsia" w:ascii="宋体" w:hAnsi="宋体" w:cs="宋体"/>
          <w:color w:val="333333"/>
          <w:kern w:val="0"/>
          <w:sz w:val="24"/>
          <w:szCs w:val="24"/>
        </w:rPr>
        <w:t>）以下总容量为</w:t>
      </w:r>
      <w:r>
        <w:rPr>
          <w:rFonts w:ascii="宋体" w:hAnsi="宋体" w:cs="宋体"/>
          <w:color w:val="333333"/>
          <w:kern w:val="0"/>
          <w:sz w:val="24"/>
          <w:szCs w:val="24"/>
        </w:rPr>
        <w:t>_______ m3</w:t>
      </w:r>
      <w:r>
        <w:rPr>
          <w:rFonts w:hint="eastAsia" w:ascii="宋体" w:hAnsi="宋体" w:cs="宋体"/>
          <w:color w:val="333333"/>
          <w:kern w:val="0"/>
          <w:sz w:val="24"/>
          <w:szCs w:val="24"/>
        </w:rPr>
        <w:t>为三级石油库。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30000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30000</w:t>
      </w:r>
      <w:r>
        <w:rPr>
          <w:rFonts w:hint="eastAsia" w:ascii="宋体" w:hAnsi="宋体" w:cs="宋体"/>
          <w:color w:val="333333"/>
          <w:kern w:val="0"/>
          <w:sz w:val="24"/>
          <w:szCs w:val="24"/>
        </w:rPr>
        <w:t>≤</w:t>
      </w:r>
      <w:r>
        <w:rPr>
          <w:rFonts w:ascii="宋体" w:hAnsi="宋体" w:cs="宋体"/>
          <w:color w:val="333333"/>
          <w:kern w:val="0"/>
          <w:sz w:val="24"/>
          <w:szCs w:val="24"/>
        </w:rPr>
        <w:t>TV</w:t>
      </w:r>
      <w:r>
        <w:rPr>
          <w:rFonts w:hint="eastAsia" w:ascii="宋体" w:hAnsi="宋体" w:cs="宋体"/>
          <w:color w:val="333333"/>
          <w:kern w:val="0"/>
          <w:sz w:val="24"/>
          <w:szCs w:val="24"/>
        </w:rPr>
        <w:t>＜</w:t>
      </w:r>
      <w:r>
        <w:rPr>
          <w:rFonts w:ascii="宋体" w:hAnsi="宋体" w:cs="宋体"/>
          <w:color w:val="333333"/>
          <w:kern w:val="0"/>
          <w:sz w:val="24"/>
          <w:szCs w:val="24"/>
        </w:rPr>
        <w:t>100000</w:t>
      </w:r>
      <w:r>
        <w:rPr>
          <w:rFonts w:ascii="宋体" w:hAnsi="宋体" w:cs="宋体"/>
          <w:color w:val="333333"/>
          <w:kern w:val="0"/>
          <w:sz w:val="24"/>
          <w:szCs w:val="24"/>
        </w:rPr>
        <w:br w:type="textWrapping"/>
      </w:r>
      <w:r>
        <w:rPr>
          <w:rFonts w:ascii="宋体" w:hAnsi="宋体" w:cs="宋体"/>
          <w:color w:val="333333"/>
          <w:kern w:val="0"/>
          <w:sz w:val="24"/>
          <w:szCs w:val="24"/>
        </w:rPr>
        <w:t>711</w:t>
      </w:r>
      <w:r>
        <w:rPr>
          <w:rFonts w:hint="eastAsia" w:ascii="宋体" w:hAnsi="宋体" w:cs="宋体"/>
          <w:color w:val="333333"/>
          <w:kern w:val="0"/>
          <w:sz w:val="24"/>
          <w:szCs w:val="24"/>
        </w:rPr>
        <w:t>）石油库可划分为</w:t>
      </w:r>
      <w:r>
        <w:rPr>
          <w:rFonts w:ascii="宋体" w:hAnsi="宋体" w:cs="宋体"/>
          <w:color w:val="333333"/>
          <w:kern w:val="0"/>
          <w:sz w:val="24"/>
          <w:szCs w:val="24"/>
        </w:rPr>
        <w:t>_______</w:t>
      </w:r>
      <w:r>
        <w:rPr>
          <w:rFonts w:hint="eastAsia" w:ascii="宋体" w:hAnsi="宋体" w:cs="宋体"/>
          <w:color w:val="333333"/>
          <w:kern w:val="0"/>
          <w:sz w:val="24"/>
          <w:szCs w:val="24"/>
        </w:rPr>
        <w:t>级。</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、五</w:t>
      </w:r>
      <w:r>
        <w:rPr>
          <w:rFonts w:ascii="宋体" w:cs="宋体"/>
          <w:color w:val="333333"/>
          <w:kern w:val="0"/>
          <w:sz w:val="24"/>
          <w:szCs w:val="24"/>
        </w:rPr>
        <w:br w:type="textWrapping"/>
      </w:r>
      <w:r>
        <w:rPr>
          <w:rFonts w:ascii="宋体" w:hAnsi="宋体" w:cs="宋体"/>
          <w:color w:val="333333"/>
          <w:kern w:val="0"/>
          <w:sz w:val="24"/>
          <w:szCs w:val="24"/>
        </w:rPr>
        <w:t>712</w:t>
      </w:r>
      <w:r>
        <w:rPr>
          <w:rFonts w:hint="eastAsia" w:ascii="宋体" w:hAnsi="宋体" w:cs="宋体"/>
          <w:color w:val="333333"/>
          <w:kern w:val="0"/>
          <w:sz w:val="24"/>
          <w:szCs w:val="24"/>
        </w:rPr>
        <w:t>）一级石油库的油罐区和装卸区消防道路的路面宽度不应小于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3.5m</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4.0m</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6.0m</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7.0m</w:t>
      </w:r>
      <w:r>
        <w:rPr>
          <w:rFonts w:ascii="宋体" w:hAnsi="宋体" w:cs="宋体"/>
          <w:color w:val="333333"/>
          <w:kern w:val="0"/>
          <w:sz w:val="24"/>
          <w:szCs w:val="24"/>
        </w:rPr>
        <w:br w:type="textWrapping"/>
      </w:r>
      <w:r>
        <w:rPr>
          <w:rFonts w:ascii="宋体" w:hAnsi="宋体" w:cs="宋体"/>
          <w:color w:val="333333"/>
          <w:kern w:val="0"/>
          <w:sz w:val="24"/>
          <w:szCs w:val="24"/>
        </w:rPr>
        <w:t>713</w:t>
      </w:r>
      <w:r>
        <w:rPr>
          <w:rFonts w:hint="eastAsia" w:ascii="宋体" w:hAnsi="宋体" w:cs="宋体"/>
          <w:color w:val="333333"/>
          <w:kern w:val="0"/>
          <w:sz w:val="24"/>
          <w:szCs w:val="24"/>
        </w:rPr>
        <w:t>）二、三、四、五级石油库的油罐区和装卸区消防道路的路面宽度不应小于</w:t>
      </w:r>
      <w:r>
        <w:rPr>
          <w:rFonts w:ascii="宋体" w:hAnsi="宋体" w:cs="宋体"/>
          <w:color w:val="333333"/>
          <w:kern w:val="0"/>
          <w:sz w:val="24"/>
          <w:szCs w:val="24"/>
        </w:rPr>
        <w:t>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7.0</w:t>
      </w:r>
      <w:r>
        <w:rPr>
          <w:rFonts w:ascii="宋体" w:hAnsi="宋体" w:cs="宋体"/>
          <w:color w:val="333333"/>
          <w:kern w:val="0"/>
          <w:sz w:val="24"/>
          <w:szCs w:val="24"/>
        </w:rPr>
        <w:br w:type="textWrapping"/>
      </w:r>
      <w:r>
        <w:rPr>
          <w:rFonts w:ascii="宋体" w:hAnsi="宋体" w:cs="宋体"/>
          <w:color w:val="333333"/>
          <w:kern w:val="0"/>
          <w:sz w:val="24"/>
          <w:szCs w:val="24"/>
        </w:rPr>
        <w:t>714</w:t>
      </w:r>
      <w:r>
        <w:rPr>
          <w:rFonts w:hint="eastAsia" w:ascii="宋体" w:hAnsi="宋体" w:cs="宋体"/>
          <w:color w:val="333333"/>
          <w:kern w:val="0"/>
          <w:sz w:val="24"/>
          <w:szCs w:val="24"/>
        </w:rPr>
        <w:t>）石油库通向公路的车辆出入口（公路装卸区的单独出入口除外），一、二、三级石油库不宜少于</w:t>
      </w:r>
      <w:r>
        <w:rPr>
          <w:rFonts w:ascii="宋体" w:hAnsi="宋体" w:cs="宋体"/>
          <w:color w:val="333333"/>
          <w:kern w:val="0"/>
          <w:sz w:val="24"/>
          <w:szCs w:val="24"/>
        </w:rPr>
        <w:t>_______</w:t>
      </w:r>
      <w:r>
        <w:rPr>
          <w:rFonts w:hint="eastAsia" w:ascii="宋体" w:hAnsi="宋体" w:cs="宋体"/>
          <w:color w:val="333333"/>
          <w:kern w:val="0"/>
          <w:sz w:val="24"/>
          <w:szCs w:val="24"/>
        </w:rPr>
        <w:t>处。</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715</w:t>
      </w:r>
      <w:r>
        <w:rPr>
          <w:rFonts w:hint="eastAsia" w:ascii="宋体" w:hAnsi="宋体" w:cs="宋体"/>
          <w:color w:val="333333"/>
          <w:kern w:val="0"/>
          <w:sz w:val="24"/>
          <w:szCs w:val="24"/>
        </w:rPr>
        <w:t>）石油库应设高度不低于</w:t>
      </w:r>
      <w:r>
        <w:rPr>
          <w:rFonts w:ascii="宋体" w:hAnsi="宋体" w:cs="宋体"/>
          <w:color w:val="333333"/>
          <w:kern w:val="0"/>
          <w:sz w:val="24"/>
          <w:szCs w:val="24"/>
        </w:rPr>
        <w:t>_______ m</w:t>
      </w:r>
      <w:r>
        <w:rPr>
          <w:rFonts w:hint="eastAsia" w:ascii="宋体" w:hAnsi="宋体" w:cs="宋体"/>
          <w:color w:val="333333"/>
          <w:kern w:val="0"/>
          <w:sz w:val="24"/>
          <w:szCs w:val="24"/>
        </w:rPr>
        <w:t>的非燃烧材料的实体围墙。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716</w:t>
      </w:r>
      <w:r>
        <w:rPr>
          <w:rFonts w:hint="eastAsia" w:ascii="宋体" w:hAnsi="宋体" w:cs="宋体"/>
          <w:color w:val="333333"/>
          <w:kern w:val="0"/>
          <w:sz w:val="24"/>
          <w:szCs w:val="24"/>
        </w:rPr>
        <w:t>）企业附属石油库与本企业毗邻一侧的围墙高度不宜低于</w:t>
      </w:r>
      <w:r>
        <w:rPr>
          <w:rFonts w:ascii="宋体" w:hAnsi="宋体" w:cs="宋体"/>
          <w:color w:val="333333"/>
          <w:kern w:val="0"/>
          <w:sz w:val="24"/>
          <w:szCs w:val="24"/>
        </w:rPr>
        <w:t>_______ (B)m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1.8</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2.2</w:t>
      </w:r>
      <w:r>
        <w:rPr>
          <w:rFonts w:ascii="宋体" w:hAnsi="宋体" w:cs="宋体"/>
          <w:color w:val="333333"/>
          <w:kern w:val="0"/>
          <w:sz w:val="24"/>
          <w:szCs w:val="24"/>
        </w:rPr>
        <w:br w:type="textWrapping"/>
      </w:r>
      <w:r>
        <w:rPr>
          <w:rFonts w:ascii="宋体" w:hAnsi="宋体" w:cs="宋体"/>
          <w:color w:val="333333"/>
          <w:kern w:val="0"/>
          <w:sz w:val="24"/>
          <w:szCs w:val="24"/>
        </w:rPr>
        <w:t>717</w:t>
      </w:r>
      <w:r>
        <w:rPr>
          <w:rFonts w:hint="eastAsia" w:ascii="宋体" w:hAnsi="宋体" w:cs="宋体"/>
          <w:color w:val="333333"/>
          <w:kern w:val="0"/>
          <w:sz w:val="24"/>
          <w:szCs w:val="24"/>
        </w:rPr>
        <w:t>）同一个油罐组内油罐总容量，固定顶油罐组及固定顶油罐和浮顶、内浮顶油罐的混合罐组不应大于</w:t>
      </w:r>
      <w:r>
        <w:rPr>
          <w:rFonts w:ascii="宋体" w:hAnsi="宋体" w:cs="宋体"/>
          <w:color w:val="333333"/>
          <w:kern w:val="0"/>
          <w:sz w:val="24"/>
          <w:szCs w:val="24"/>
        </w:rPr>
        <w:t>_______ m3</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60000</w:t>
      </w:r>
      <w:r>
        <w:rPr>
          <w:rFonts w:ascii="宋体" w:hAnsi="宋体" w:cs="宋体"/>
          <w:color w:val="333333"/>
          <w:kern w:val="0"/>
          <w:sz w:val="24"/>
          <w:szCs w:val="24"/>
        </w:rPr>
        <w:br w:type="textWrapping"/>
      </w:r>
      <w:r>
        <w:rPr>
          <w:rFonts w:ascii="宋体" w:hAnsi="宋体" w:cs="宋体"/>
          <w:color w:val="333333"/>
          <w:kern w:val="0"/>
          <w:sz w:val="24"/>
          <w:szCs w:val="24"/>
        </w:rPr>
        <w:t>718</w:t>
      </w:r>
      <w:r>
        <w:rPr>
          <w:rFonts w:hint="eastAsia" w:ascii="宋体" w:hAnsi="宋体" w:cs="宋体"/>
          <w:color w:val="333333"/>
          <w:kern w:val="0"/>
          <w:sz w:val="24"/>
          <w:szCs w:val="24"/>
        </w:rPr>
        <w:t>）同一个油罐组内，浮顶、内浮顶油罐不应大于</w:t>
      </w:r>
      <w:r>
        <w:rPr>
          <w:rFonts w:ascii="宋体" w:hAnsi="宋体" w:cs="宋体"/>
          <w:color w:val="333333"/>
          <w:kern w:val="0"/>
          <w:sz w:val="24"/>
          <w:szCs w:val="24"/>
        </w:rPr>
        <w:t>_______ m3</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100000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120000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200000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600000</w:t>
      </w:r>
      <w:r>
        <w:rPr>
          <w:rFonts w:ascii="宋体" w:hAnsi="宋体" w:cs="宋体"/>
          <w:color w:val="333333"/>
          <w:kern w:val="0"/>
          <w:sz w:val="24"/>
          <w:szCs w:val="24"/>
        </w:rPr>
        <w:br w:type="textWrapping"/>
      </w:r>
      <w:r>
        <w:rPr>
          <w:rFonts w:ascii="宋体" w:hAnsi="宋体" w:cs="宋体"/>
          <w:color w:val="333333"/>
          <w:kern w:val="0"/>
          <w:sz w:val="24"/>
          <w:szCs w:val="24"/>
        </w:rPr>
        <w:t>719</w:t>
      </w:r>
      <w:r>
        <w:rPr>
          <w:rFonts w:hint="eastAsia" w:ascii="宋体" w:hAnsi="宋体" w:cs="宋体"/>
          <w:color w:val="333333"/>
          <w:kern w:val="0"/>
          <w:sz w:val="24"/>
          <w:szCs w:val="24"/>
        </w:rPr>
        <w:t>）同一油罐组内的油罐数量，当单罐容量等于或大于</w:t>
      </w:r>
      <w:r>
        <w:rPr>
          <w:rFonts w:ascii="宋体" w:hAnsi="宋体" w:cs="宋体"/>
          <w:color w:val="333333"/>
          <w:kern w:val="0"/>
          <w:sz w:val="24"/>
          <w:szCs w:val="24"/>
        </w:rPr>
        <w:t>1000m3</w:t>
      </w:r>
      <w:r>
        <w:rPr>
          <w:rFonts w:hint="eastAsia" w:ascii="宋体" w:hAnsi="宋体" w:cs="宋体"/>
          <w:color w:val="333333"/>
          <w:kern w:val="0"/>
          <w:sz w:val="24"/>
          <w:szCs w:val="24"/>
        </w:rPr>
        <w:t>时，不应多于</w:t>
      </w:r>
      <w:r>
        <w:rPr>
          <w:rFonts w:ascii="宋体" w:hAnsi="宋体" w:cs="宋体"/>
          <w:color w:val="333333"/>
          <w:kern w:val="0"/>
          <w:sz w:val="24"/>
          <w:szCs w:val="24"/>
        </w:rPr>
        <w:t>_______</w:t>
      </w:r>
      <w:r>
        <w:rPr>
          <w:rFonts w:hint="eastAsia" w:ascii="宋体" w:hAnsi="宋体" w:cs="宋体"/>
          <w:color w:val="333333"/>
          <w:kern w:val="0"/>
          <w:sz w:val="24"/>
          <w:szCs w:val="24"/>
        </w:rPr>
        <w:t>座。</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14</w:t>
      </w:r>
      <w:r>
        <w:rPr>
          <w:rFonts w:ascii="宋体" w:hAnsi="宋体" w:cs="宋体"/>
          <w:color w:val="333333"/>
          <w:kern w:val="0"/>
          <w:sz w:val="24"/>
          <w:szCs w:val="24"/>
        </w:rPr>
        <w:br w:type="textWrapping"/>
      </w:r>
      <w:r>
        <w:rPr>
          <w:rFonts w:ascii="宋体" w:hAnsi="宋体" w:cs="宋体"/>
          <w:color w:val="333333"/>
          <w:kern w:val="0"/>
          <w:sz w:val="24"/>
          <w:szCs w:val="24"/>
        </w:rPr>
        <w:t>720</w:t>
      </w:r>
      <w:r>
        <w:rPr>
          <w:rFonts w:hint="eastAsia" w:ascii="宋体" w:hAnsi="宋体" w:cs="宋体"/>
          <w:color w:val="333333"/>
          <w:kern w:val="0"/>
          <w:sz w:val="24"/>
          <w:szCs w:val="24"/>
        </w:rPr>
        <w:t>）同一油罐组内的油罐数量，单罐容量小于</w:t>
      </w:r>
      <w:r>
        <w:rPr>
          <w:rFonts w:ascii="宋体" w:hAnsi="宋体" w:cs="宋体"/>
          <w:color w:val="333333"/>
          <w:kern w:val="0"/>
          <w:sz w:val="24"/>
          <w:szCs w:val="24"/>
        </w:rPr>
        <w:t>1000m3</w:t>
      </w:r>
      <w:r>
        <w:rPr>
          <w:rFonts w:hint="eastAsia" w:ascii="宋体" w:hAnsi="宋体" w:cs="宋体"/>
          <w:color w:val="333333"/>
          <w:kern w:val="0"/>
          <w:sz w:val="24"/>
          <w:szCs w:val="24"/>
        </w:rPr>
        <w:t>的油罐组和储存丙</w:t>
      </w:r>
      <w:r>
        <w:rPr>
          <w:rFonts w:ascii="宋体" w:hAnsi="宋体" w:cs="宋体"/>
          <w:color w:val="333333"/>
          <w:kern w:val="0"/>
          <w:sz w:val="24"/>
          <w:szCs w:val="24"/>
        </w:rPr>
        <w:t>B</w:t>
      </w:r>
      <w:r>
        <w:rPr>
          <w:rFonts w:hint="eastAsia" w:ascii="宋体" w:hAnsi="宋体" w:cs="宋体"/>
          <w:color w:val="333333"/>
          <w:kern w:val="0"/>
          <w:sz w:val="24"/>
          <w:szCs w:val="24"/>
        </w:rPr>
        <w:t>类油品的油罐组内油罐数量</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、不限</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721</w:t>
      </w:r>
      <w:r>
        <w:rPr>
          <w:rFonts w:hint="eastAsia" w:ascii="宋体" w:hAnsi="宋体" w:cs="宋体"/>
          <w:color w:val="333333"/>
          <w:kern w:val="0"/>
          <w:sz w:val="24"/>
          <w:szCs w:val="24"/>
        </w:rPr>
        <w:t>）地上油罐组内，当单罐容量小于</w:t>
      </w:r>
      <w:r>
        <w:rPr>
          <w:rFonts w:ascii="宋体" w:hAnsi="宋体" w:cs="宋体"/>
          <w:color w:val="333333"/>
          <w:kern w:val="0"/>
          <w:sz w:val="24"/>
          <w:szCs w:val="24"/>
        </w:rPr>
        <w:t>1000m3</w:t>
      </w:r>
      <w:r>
        <w:rPr>
          <w:rFonts w:hint="eastAsia" w:ascii="宋体" w:hAnsi="宋体" w:cs="宋体"/>
          <w:color w:val="333333"/>
          <w:kern w:val="0"/>
          <w:sz w:val="24"/>
          <w:szCs w:val="24"/>
        </w:rPr>
        <w:t>储存丙</w:t>
      </w:r>
      <w:r>
        <w:rPr>
          <w:rFonts w:ascii="宋体" w:hAnsi="宋体" w:cs="宋体"/>
          <w:color w:val="333333"/>
          <w:kern w:val="0"/>
          <w:sz w:val="24"/>
          <w:szCs w:val="24"/>
        </w:rPr>
        <w:t>B</w:t>
      </w:r>
      <w:r>
        <w:rPr>
          <w:rFonts w:hint="eastAsia" w:ascii="宋体" w:hAnsi="宋体" w:cs="宋体"/>
          <w:color w:val="333333"/>
          <w:kern w:val="0"/>
          <w:sz w:val="24"/>
          <w:szCs w:val="24"/>
        </w:rPr>
        <w:t>类油品的油罐不应超过</w:t>
      </w:r>
      <w:r>
        <w:rPr>
          <w:rFonts w:ascii="宋体" w:hAnsi="宋体" w:cs="宋体"/>
          <w:color w:val="333333"/>
          <w:kern w:val="0"/>
          <w:sz w:val="24"/>
          <w:szCs w:val="24"/>
        </w:rPr>
        <w:t>_______</w:t>
      </w:r>
      <w:r>
        <w:rPr>
          <w:rFonts w:hint="eastAsia" w:ascii="宋体" w:hAnsi="宋体" w:cs="宋体"/>
          <w:color w:val="333333"/>
          <w:kern w:val="0"/>
          <w:sz w:val="24"/>
          <w:szCs w:val="24"/>
        </w:rPr>
        <w:t>排。</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722)</w:t>
      </w:r>
      <w:r>
        <w:rPr>
          <w:rFonts w:hint="eastAsia" w:ascii="宋体" w:hAnsi="宋体" w:cs="宋体"/>
          <w:color w:val="333333"/>
          <w:kern w:val="0"/>
          <w:sz w:val="24"/>
          <w:szCs w:val="24"/>
        </w:rPr>
        <w:t>省级人民政府公安机关消防机构应当在收到申请材料之日起三十日内会同同级</w:t>
      </w:r>
      <w:r>
        <w:rPr>
          <w:rFonts w:ascii="宋体" w:hAnsi="宋体" w:cs="宋体"/>
          <w:color w:val="333333"/>
          <w:kern w:val="0"/>
          <w:sz w:val="24"/>
          <w:szCs w:val="24"/>
        </w:rPr>
        <w:t xml:space="preserve"> </w:t>
      </w:r>
      <w:r>
        <w:rPr>
          <w:rFonts w:hint="eastAsia" w:ascii="宋体" w:hAnsi="宋体" w:cs="宋体"/>
          <w:color w:val="333333"/>
          <w:kern w:val="0"/>
          <w:sz w:val="24"/>
          <w:szCs w:val="24"/>
        </w:rPr>
        <w:t>行政主管部门召开专家评审会，对建设单位提交的消防技术方案进行评审。</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、规划</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、国土资源管理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、住房和城乡建设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、安全生产监督</w:t>
      </w:r>
      <w:r>
        <w:rPr>
          <w:rFonts w:ascii="宋体" w:cs="宋体"/>
          <w:color w:val="333333"/>
          <w:kern w:val="0"/>
          <w:sz w:val="24"/>
          <w:szCs w:val="24"/>
        </w:rPr>
        <w:br w:type="textWrapping"/>
      </w:r>
      <w:r>
        <w:rPr>
          <w:rFonts w:ascii="宋体" w:hAnsi="宋体" w:cs="宋体"/>
          <w:color w:val="333333"/>
          <w:kern w:val="0"/>
          <w:sz w:val="24"/>
          <w:szCs w:val="24"/>
        </w:rPr>
        <w:t>723</w:t>
      </w:r>
      <w:r>
        <w:rPr>
          <w:rFonts w:hint="eastAsia" w:ascii="宋体" w:hAnsi="宋体" w:cs="宋体"/>
          <w:color w:val="333333"/>
          <w:kern w:val="0"/>
          <w:sz w:val="24"/>
          <w:szCs w:val="24"/>
        </w:rPr>
        <w:t>）地上油罐组内，立式油罐排与排之间的防火间距不应小于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2m</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3m</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4m</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5m</w:t>
      </w:r>
      <w:r>
        <w:rPr>
          <w:rFonts w:ascii="宋体" w:hAnsi="宋体" w:cs="宋体"/>
          <w:color w:val="333333"/>
          <w:kern w:val="0"/>
          <w:sz w:val="24"/>
          <w:szCs w:val="24"/>
        </w:rPr>
        <w:br w:type="textWrapping"/>
      </w:r>
      <w:r>
        <w:rPr>
          <w:rFonts w:ascii="宋体" w:hAnsi="宋体" w:cs="宋体"/>
          <w:color w:val="333333"/>
          <w:kern w:val="0"/>
          <w:sz w:val="24"/>
          <w:szCs w:val="24"/>
        </w:rPr>
        <w:t>724</w:t>
      </w:r>
      <w:r>
        <w:rPr>
          <w:rFonts w:hint="eastAsia" w:ascii="宋体" w:hAnsi="宋体" w:cs="宋体"/>
          <w:color w:val="333333"/>
          <w:kern w:val="0"/>
          <w:sz w:val="24"/>
          <w:szCs w:val="24"/>
        </w:rPr>
        <w:t>）地上油罐组内，卧式油罐排与排之间的防火间距不应小于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2m</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3m</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4m</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5m</w:t>
      </w:r>
      <w:r>
        <w:rPr>
          <w:rFonts w:ascii="宋体" w:hAnsi="宋体" w:cs="宋体"/>
          <w:color w:val="333333"/>
          <w:kern w:val="0"/>
          <w:sz w:val="24"/>
          <w:szCs w:val="24"/>
        </w:rPr>
        <w:br w:type="textWrapping"/>
      </w:r>
      <w:r>
        <w:rPr>
          <w:rFonts w:ascii="宋体" w:hAnsi="宋体" w:cs="宋体"/>
          <w:color w:val="333333"/>
          <w:kern w:val="0"/>
          <w:sz w:val="24"/>
          <w:szCs w:val="24"/>
        </w:rPr>
        <w:t>725</w:t>
      </w:r>
      <w:r>
        <w:rPr>
          <w:rFonts w:hint="eastAsia" w:ascii="宋体" w:hAnsi="宋体" w:cs="宋体"/>
          <w:color w:val="333333"/>
          <w:kern w:val="0"/>
          <w:sz w:val="24"/>
          <w:szCs w:val="24"/>
        </w:rPr>
        <w:t>）当石油库采用低压消防给水系统时，应保证每个消火栓出口处在达到设计消防流量时，给水压力不应小于</w:t>
      </w:r>
      <w:r>
        <w:rPr>
          <w:rFonts w:ascii="宋体" w:hAnsi="宋体" w:cs="宋体"/>
          <w:color w:val="333333"/>
          <w:kern w:val="0"/>
          <w:sz w:val="24"/>
          <w:szCs w:val="24"/>
        </w:rPr>
        <w:t>_______ MPa</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0.1</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0.15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0.2</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0.25</w:t>
      </w:r>
      <w:r>
        <w:rPr>
          <w:rFonts w:ascii="宋体" w:hAnsi="宋体" w:cs="宋体"/>
          <w:color w:val="333333"/>
          <w:kern w:val="0"/>
          <w:sz w:val="24"/>
          <w:szCs w:val="24"/>
        </w:rPr>
        <w:br w:type="textWrapping"/>
      </w:r>
      <w:r>
        <w:rPr>
          <w:rFonts w:ascii="宋体" w:hAnsi="宋体" w:cs="宋体"/>
          <w:color w:val="333333"/>
          <w:kern w:val="0"/>
          <w:sz w:val="24"/>
          <w:szCs w:val="24"/>
        </w:rPr>
        <w:t>726</w:t>
      </w:r>
      <w:r>
        <w:rPr>
          <w:rFonts w:hint="eastAsia" w:ascii="宋体" w:hAnsi="宋体" w:cs="宋体"/>
          <w:color w:val="333333"/>
          <w:kern w:val="0"/>
          <w:sz w:val="24"/>
          <w:szCs w:val="24"/>
        </w:rPr>
        <w:t>）一、二、三石油库的罐区应设置</w:t>
      </w:r>
      <w:r>
        <w:rPr>
          <w:rFonts w:ascii="宋体" w:hAnsi="宋体" w:cs="宋体"/>
          <w:color w:val="333333"/>
          <w:kern w:val="0"/>
          <w:sz w:val="24"/>
          <w:szCs w:val="24"/>
        </w:rPr>
        <w:t>_______</w:t>
      </w:r>
      <w:r>
        <w:rPr>
          <w:rFonts w:hint="eastAsia" w:ascii="宋体" w:hAnsi="宋体" w:cs="宋体"/>
          <w:color w:val="333333"/>
          <w:kern w:val="0"/>
          <w:sz w:val="24"/>
          <w:szCs w:val="24"/>
        </w:rPr>
        <w:t>灭火设施。</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、泡沫</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、水喷雾</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、气体</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、雨淋</w:t>
      </w:r>
      <w:r>
        <w:rPr>
          <w:rFonts w:ascii="宋体" w:cs="宋体"/>
          <w:color w:val="333333"/>
          <w:kern w:val="0"/>
          <w:sz w:val="24"/>
          <w:szCs w:val="24"/>
        </w:rPr>
        <w:br w:type="textWrapping"/>
      </w:r>
      <w:r>
        <w:rPr>
          <w:rFonts w:ascii="宋体" w:hAnsi="宋体" w:cs="宋体"/>
          <w:color w:val="333333"/>
          <w:kern w:val="0"/>
          <w:sz w:val="24"/>
          <w:szCs w:val="24"/>
        </w:rPr>
        <w:t>727</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石油库固定内固定式消防冷却水系统所设置的消火栓的间距不应大于</w:t>
      </w:r>
      <w:r>
        <w:rPr>
          <w:rFonts w:ascii="宋体" w:hAnsi="宋体" w:cs="宋体"/>
          <w:color w:val="333333"/>
          <w:kern w:val="0"/>
          <w:sz w:val="24"/>
          <w:szCs w:val="24"/>
        </w:rPr>
        <w:t>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w:t>
      </w:r>
      <w:r>
        <w:rPr>
          <w:rFonts w:ascii="宋体" w:hAnsi="宋体" w:cs="宋体"/>
          <w:color w:val="333333"/>
          <w:kern w:val="0"/>
          <w:sz w:val="24"/>
          <w:szCs w:val="24"/>
        </w:rPr>
        <w:br w:type="textWrapping"/>
      </w:r>
      <w:r>
        <w:rPr>
          <w:rFonts w:ascii="宋体" w:hAnsi="宋体" w:cs="宋体"/>
          <w:color w:val="333333"/>
          <w:kern w:val="0"/>
          <w:sz w:val="24"/>
          <w:szCs w:val="24"/>
        </w:rPr>
        <w:t>728</w:t>
      </w:r>
      <w:r>
        <w:rPr>
          <w:rFonts w:hint="eastAsia" w:ascii="宋体" w:hAnsi="宋体" w:cs="宋体"/>
          <w:color w:val="333333"/>
          <w:kern w:val="0"/>
          <w:sz w:val="24"/>
          <w:szCs w:val="24"/>
        </w:rPr>
        <w:t>）供消防车取水的消防水池应设置取水口（井），且吸水高度不超过</w:t>
      </w:r>
      <w:r>
        <w:rPr>
          <w:rFonts w:ascii="宋体" w:hAnsi="宋体" w:cs="宋体"/>
          <w:color w:val="333333"/>
          <w:kern w:val="0"/>
          <w:sz w:val="24"/>
          <w:szCs w:val="24"/>
        </w:rPr>
        <w:t>_______ m</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 xml:space="preserve"> 4</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6</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7</w:t>
      </w:r>
      <w:r>
        <w:rPr>
          <w:rFonts w:ascii="宋体" w:hAnsi="宋体" w:cs="宋体"/>
          <w:color w:val="333333"/>
          <w:kern w:val="0"/>
          <w:sz w:val="24"/>
          <w:szCs w:val="24"/>
        </w:rPr>
        <w:br w:type="textWrapping"/>
      </w:r>
      <w:r>
        <w:rPr>
          <w:rFonts w:ascii="宋体" w:hAnsi="宋体" w:cs="宋体"/>
          <w:color w:val="333333"/>
          <w:kern w:val="0"/>
          <w:sz w:val="24"/>
          <w:szCs w:val="24"/>
        </w:rPr>
        <w:t>729</w:t>
      </w:r>
      <w:r>
        <w:rPr>
          <w:rFonts w:hint="eastAsia" w:ascii="宋体" w:hAnsi="宋体" w:cs="宋体"/>
          <w:color w:val="333333"/>
          <w:kern w:val="0"/>
          <w:sz w:val="24"/>
          <w:szCs w:val="24"/>
        </w:rPr>
        <w:t>）室外消防给水采用低压给水系统，当生活、生产和消防用水量达到最大时，</w:t>
      </w:r>
      <w:r>
        <w:rPr>
          <w:rFonts w:ascii="宋体" w:hAnsi="宋体" w:cs="宋体"/>
          <w:color w:val="333333"/>
          <w:kern w:val="0"/>
          <w:sz w:val="24"/>
          <w:szCs w:val="24"/>
        </w:rPr>
        <w:t xml:space="preserve"> </w:t>
      </w:r>
      <w:r>
        <w:rPr>
          <w:rFonts w:hint="eastAsia" w:ascii="宋体" w:hAnsi="宋体" w:cs="宋体"/>
          <w:color w:val="333333"/>
          <w:kern w:val="0"/>
          <w:sz w:val="24"/>
          <w:szCs w:val="24"/>
        </w:rPr>
        <w:t>室外消火栓栓口处的水压力不应小于</w:t>
      </w:r>
      <w:r>
        <w:rPr>
          <w:rFonts w:ascii="宋体" w:hAnsi="宋体" w:cs="宋体"/>
          <w:color w:val="333333"/>
          <w:kern w:val="0"/>
          <w:sz w:val="24"/>
          <w:szCs w:val="24"/>
        </w:rPr>
        <w:t>_______ (C)Mpa</w:t>
      </w:r>
      <w:r>
        <w:rPr>
          <w:rFonts w:hint="eastAsia" w:ascii="宋体" w:hAnsi="宋体" w:cs="宋体"/>
          <w:color w:val="333333"/>
          <w:kern w:val="0"/>
          <w:sz w:val="24"/>
          <w:szCs w:val="24"/>
        </w:rPr>
        <w:t>（从室外设计地面算起）。</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0.05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0.07</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0.1</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0.15</w:t>
      </w:r>
      <w:r>
        <w:rPr>
          <w:rFonts w:ascii="宋体" w:hAnsi="宋体" w:cs="宋体"/>
          <w:color w:val="333333"/>
          <w:kern w:val="0"/>
          <w:sz w:val="24"/>
          <w:szCs w:val="24"/>
        </w:rPr>
        <w:br w:type="textWrapping"/>
      </w:r>
      <w:r>
        <w:rPr>
          <w:rFonts w:ascii="宋体" w:hAnsi="宋体" w:cs="宋体"/>
          <w:color w:val="333333"/>
          <w:kern w:val="0"/>
          <w:sz w:val="24"/>
          <w:szCs w:val="24"/>
        </w:rPr>
        <w:t>730</w:t>
      </w:r>
      <w:r>
        <w:rPr>
          <w:rFonts w:hint="eastAsia" w:ascii="宋体" w:hAnsi="宋体" w:cs="宋体"/>
          <w:color w:val="333333"/>
          <w:kern w:val="0"/>
          <w:sz w:val="24"/>
          <w:szCs w:val="24"/>
        </w:rPr>
        <w:t>）按《建筑设计防火规范》的规定，当市政给水管道为枝状或只有</w:t>
      </w:r>
      <w:r>
        <w:rPr>
          <w:rFonts w:ascii="宋体" w:hAnsi="宋体" w:cs="宋体"/>
          <w:color w:val="333333"/>
          <w:kern w:val="0"/>
          <w:sz w:val="24"/>
          <w:szCs w:val="24"/>
        </w:rPr>
        <w:t>1</w:t>
      </w:r>
      <w:r>
        <w:rPr>
          <w:rFonts w:hint="eastAsia" w:ascii="宋体" w:hAnsi="宋体" w:cs="宋体"/>
          <w:color w:val="333333"/>
          <w:kern w:val="0"/>
          <w:sz w:val="24"/>
          <w:szCs w:val="24"/>
        </w:rPr>
        <w:t>条进水管，且室内外消防用水量之和大于</w:t>
      </w:r>
      <w:r>
        <w:rPr>
          <w:rFonts w:ascii="宋体" w:hAnsi="宋体" w:cs="宋体"/>
          <w:color w:val="333333"/>
          <w:kern w:val="0"/>
          <w:sz w:val="24"/>
          <w:szCs w:val="24"/>
        </w:rPr>
        <w:t>_______ L/s</w:t>
      </w:r>
      <w:r>
        <w:rPr>
          <w:rFonts w:hint="eastAsia" w:ascii="宋体" w:hAnsi="宋体" w:cs="宋体"/>
          <w:color w:val="333333"/>
          <w:kern w:val="0"/>
          <w:sz w:val="24"/>
          <w:szCs w:val="24"/>
        </w:rPr>
        <w:t>，应设消防水池。</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25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35</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45</w:t>
      </w:r>
      <w:r>
        <w:rPr>
          <w:rFonts w:ascii="宋体" w:hAnsi="宋体" w:cs="宋体"/>
          <w:color w:val="333333"/>
          <w:kern w:val="0"/>
          <w:sz w:val="24"/>
          <w:szCs w:val="24"/>
        </w:rPr>
        <w:br w:type="textWrapping"/>
      </w:r>
      <w:r>
        <w:rPr>
          <w:rFonts w:ascii="宋体" w:hAnsi="宋体" w:cs="宋体"/>
          <w:color w:val="333333"/>
          <w:kern w:val="0"/>
          <w:sz w:val="24"/>
          <w:szCs w:val="24"/>
        </w:rPr>
        <w:t>731</w:t>
      </w:r>
      <w:r>
        <w:rPr>
          <w:rFonts w:hint="eastAsia" w:ascii="宋体" w:hAnsi="宋体" w:cs="宋体"/>
          <w:color w:val="333333"/>
          <w:kern w:val="0"/>
          <w:sz w:val="24"/>
          <w:szCs w:val="24"/>
        </w:rPr>
        <w:t>）供消防车取水的消防水池共保护半径不应大于</w:t>
      </w:r>
      <w:r>
        <w:rPr>
          <w:rFonts w:ascii="宋体" w:hAnsi="宋体" w:cs="宋体"/>
          <w:color w:val="333333"/>
          <w:kern w:val="0"/>
          <w:sz w:val="24"/>
          <w:szCs w:val="24"/>
        </w:rPr>
        <w:t>_______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150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180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250</w:t>
      </w:r>
      <w:r>
        <w:rPr>
          <w:rFonts w:ascii="宋体" w:hAnsi="宋体" w:cs="宋体"/>
          <w:color w:val="333333"/>
          <w:kern w:val="0"/>
          <w:sz w:val="24"/>
          <w:szCs w:val="24"/>
        </w:rPr>
        <w:br w:type="textWrapping"/>
      </w:r>
      <w:r>
        <w:rPr>
          <w:rFonts w:ascii="宋体" w:hAnsi="宋体" w:cs="宋体"/>
          <w:color w:val="333333"/>
          <w:kern w:val="0"/>
          <w:sz w:val="24"/>
          <w:szCs w:val="24"/>
        </w:rPr>
        <w:t>732</w:t>
      </w:r>
      <w:r>
        <w:rPr>
          <w:rFonts w:hint="eastAsia" w:ascii="宋体" w:hAnsi="宋体" w:cs="宋体"/>
          <w:color w:val="333333"/>
          <w:kern w:val="0"/>
          <w:sz w:val="24"/>
          <w:szCs w:val="24"/>
        </w:rPr>
        <w:t>）《高层民用建筑设计防火规范》规定室内消火栓消防给水管道每根消防竖管的直径应按通过的流量经计算确定，但不应小于</w:t>
      </w:r>
      <w:r>
        <w:rPr>
          <w:rFonts w:ascii="宋体" w:hAnsi="宋体" w:cs="宋体"/>
          <w:color w:val="333333"/>
          <w:kern w:val="0"/>
          <w:sz w:val="24"/>
          <w:szCs w:val="24"/>
        </w:rPr>
        <w:t>_______ mm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150</w:t>
      </w:r>
      <w:r>
        <w:rPr>
          <w:rFonts w:ascii="宋体" w:hAnsi="宋体" w:cs="宋体"/>
          <w:color w:val="333333"/>
          <w:kern w:val="0"/>
          <w:sz w:val="24"/>
          <w:szCs w:val="24"/>
        </w:rPr>
        <w:br w:type="textWrapping"/>
      </w:r>
      <w:r>
        <w:rPr>
          <w:rFonts w:ascii="宋体" w:hAnsi="宋体" w:cs="宋体"/>
          <w:color w:val="333333"/>
          <w:kern w:val="0"/>
          <w:sz w:val="24"/>
          <w:szCs w:val="24"/>
        </w:rPr>
        <w:t>733</w:t>
      </w:r>
      <w:r>
        <w:rPr>
          <w:rFonts w:hint="eastAsia" w:ascii="宋体" w:hAnsi="宋体" w:cs="宋体"/>
          <w:color w:val="333333"/>
          <w:kern w:val="0"/>
          <w:sz w:val="24"/>
          <w:szCs w:val="24"/>
        </w:rPr>
        <w:t>）《高层民用建筑设计防火规范》规定一类公共建筑高位消防水箱的消防储水量不应小于</w:t>
      </w:r>
      <w:r>
        <w:rPr>
          <w:rFonts w:ascii="宋体" w:hAnsi="宋体" w:cs="宋体"/>
          <w:color w:val="333333"/>
          <w:kern w:val="0"/>
          <w:sz w:val="24"/>
          <w:szCs w:val="24"/>
        </w:rPr>
        <w:t>_______ m3</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18</w:t>
      </w:r>
      <w:r>
        <w:rPr>
          <w:rFonts w:ascii="宋体" w:hAnsi="宋体" w:cs="宋体"/>
          <w:color w:val="333333"/>
          <w:kern w:val="0"/>
          <w:sz w:val="24"/>
          <w:szCs w:val="24"/>
        </w:rPr>
        <w:br w:type="textWrapping"/>
      </w:r>
      <w:r>
        <w:rPr>
          <w:rFonts w:ascii="宋体" w:hAnsi="宋体" w:cs="宋体"/>
          <w:color w:val="333333"/>
          <w:kern w:val="0"/>
          <w:sz w:val="24"/>
          <w:szCs w:val="24"/>
        </w:rPr>
        <w:t>734</w:t>
      </w:r>
      <w:r>
        <w:rPr>
          <w:rFonts w:hint="eastAsia" w:ascii="宋体" w:hAnsi="宋体" w:cs="宋体"/>
          <w:color w:val="333333"/>
          <w:kern w:val="0"/>
          <w:sz w:val="24"/>
          <w:szCs w:val="24"/>
        </w:rPr>
        <w:t>）高层民用建筑室内消火栓栓口的出水压力大于</w:t>
      </w:r>
      <w:r>
        <w:rPr>
          <w:rFonts w:ascii="宋体" w:hAnsi="宋体" w:cs="宋体"/>
          <w:color w:val="333333"/>
          <w:kern w:val="0"/>
          <w:sz w:val="24"/>
          <w:szCs w:val="24"/>
        </w:rPr>
        <w:t>_______ Mpa</w:t>
      </w:r>
      <w:r>
        <w:rPr>
          <w:rFonts w:hint="eastAsia" w:ascii="宋体" w:hAnsi="宋体" w:cs="宋体"/>
          <w:color w:val="333333"/>
          <w:kern w:val="0"/>
          <w:sz w:val="24"/>
          <w:szCs w:val="24"/>
        </w:rPr>
        <w:t>时，应设减压设施。</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0.6 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0.8</w:t>
      </w:r>
      <w:r>
        <w:rPr>
          <w:rFonts w:ascii="宋体" w:hAnsi="宋体" w:cs="宋体"/>
          <w:color w:val="333333"/>
          <w:kern w:val="0"/>
          <w:sz w:val="24"/>
          <w:szCs w:val="24"/>
        </w:rPr>
        <w:br w:type="textWrapping"/>
      </w:r>
      <w:r>
        <w:rPr>
          <w:rFonts w:ascii="宋体" w:hAnsi="宋体" w:cs="宋体"/>
          <w:color w:val="333333"/>
          <w:kern w:val="0"/>
          <w:sz w:val="24"/>
          <w:szCs w:val="24"/>
        </w:rPr>
        <w:t>735</w:t>
      </w:r>
      <w:r>
        <w:rPr>
          <w:rFonts w:hint="eastAsia" w:ascii="宋体" w:hAnsi="宋体" w:cs="宋体"/>
          <w:color w:val="333333"/>
          <w:kern w:val="0"/>
          <w:sz w:val="24"/>
          <w:szCs w:val="24"/>
        </w:rPr>
        <w:t>）喷头流量系数分类，流量系数</w:t>
      </w:r>
      <w:r>
        <w:rPr>
          <w:rFonts w:ascii="宋体" w:hAnsi="宋体" w:cs="宋体"/>
          <w:color w:val="333333"/>
          <w:kern w:val="0"/>
          <w:sz w:val="24"/>
          <w:szCs w:val="24"/>
        </w:rPr>
        <w:t xml:space="preserve">K=_______ </w:t>
      </w:r>
      <w:r>
        <w:rPr>
          <w:rFonts w:hint="eastAsia" w:ascii="宋体" w:hAnsi="宋体" w:cs="宋体"/>
          <w:color w:val="333333"/>
          <w:kern w:val="0"/>
          <w:sz w:val="24"/>
          <w:szCs w:val="24"/>
        </w:rPr>
        <w:t>的洒水喷头称为标准喷头。</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155</w:t>
      </w:r>
      <w:r>
        <w:rPr>
          <w:rFonts w:ascii="宋体" w:hAnsi="宋体" w:cs="宋体"/>
          <w:color w:val="333333"/>
          <w:kern w:val="0"/>
          <w:sz w:val="24"/>
          <w:szCs w:val="24"/>
        </w:rPr>
        <w:br w:type="textWrapping"/>
      </w:r>
      <w:r>
        <w:rPr>
          <w:rFonts w:ascii="宋体" w:hAnsi="宋体" w:cs="宋体"/>
          <w:color w:val="333333"/>
          <w:kern w:val="0"/>
          <w:sz w:val="24"/>
          <w:szCs w:val="24"/>
        </w:rPr>
        <w:t>736</w:t>
      </w:r>
      <w:r>
        <w:rPr>
          <w:rFonts w:hint="eastAsia" w:ascii="宋体" w:hAnsi="宋体" w:cs="宋体"/>
          <w:color w:val="333333"/>
          <w:kern w:val="0"/>
          <w:sz w:val="24"/>
          <w:szCs w:val="24"/>
        </w:rPr>
        <w:t>）生火灾时，湿式喷水灭火系统中的由</w:t>
      </w:r>
      <w:r>
        <w:rPr>
          <w:rFonts w:ascii="宋体" w:hAnsi="宋体" w:cs="宋体"/>
          <w:color w:val="333333"/>
          <w:kern w:val="0"/>
          <w:sz w:val="24"/>
          <w:szCs w:val="24"/>
        </w:rPr>
        <w:t>_______</w:t>
      </w:r>
      <w:r>
        <w:rPr>
          <w:rFonts w:hint="eastAsia" w:ascii="宋体" w:hAnsi="宋体" w:cs="宋体"/>
          <w:color w:val="333333"/>
          <w:kern w:val="0"/>
          <w:sz w:val="24"/>
          <w:szCs w:val="24"/>
        </w:rPr>
        <w:t>探测火灾。</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．火灾探测器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．水流指示器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．压力开关</w:t>
      </w:r>
      <w:r>
        <w:rPr>
          <w:rFonts w:ascii="宋体" w:cs="宋体"/>
          <w:color w:val="333333"/>
          <w:kern w:val="0"/>
          <w:sz w:val="24"/>
          <w:szCs w:val="24"/>
        </w:rPr>
        <w:br w:type="textWrapping"/>
      </w:r>
      <w:r>
        <w:rPr>
          <w:rFonts w:ascii="宋体" w:hAnsi="宋体" w:cs="宋体"/>
          <w:color w:val="333333"/>
          <w:kern w:val="0"/>
          <w:sz w:val="24"/>
          <w:szCs w:val="24"/>
        </w:rPr>
        <w:t>737</w:t>
      </w:r>
      <w:r>
        <w:rPr>
          <w:rFonts w:hint="eastAsia" w:ascii="宋体" w:hAnsi="宋体" w:cs="宋体"/>
          <w:color w:val="333333"/>
          <w:kern w:val="0"/>
          <w:sz w:val="24"/>
          <w:szCs w:val="24"/>
        </w:rPr>
        <w:t>）预作用喷水灭火系统由</w:t>
      </w:r>
      <w:r>
        <w:rPr>
          <w:rFonts w:ascii="宋体" w:hAnsi="宋体" w:cs="宋体"/>
          <w:color w:val="333333"/>
          <w:kern w:val="0"/>
          <w:sz w:val="24"/>
          <w:szCs w:val="24"/>
        </w:rPr>
        <w:t>_______</w:t>
      </w:r>
      <w:r>
        <w:rPr>
          <w:rFonts w:hint="eastAsia" w:ascii="宋体" w:hAnsi="宋体" w:cs="宋体"/>
          <w:color w:val="333333"/>
          <w:kern w:val="0"/>
          <w:sz w:val="24"/>
          <w:szCs w:val="24"/>
        </w:rPr>
        <w:t>组成。</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、闭式喷头、管道系统、雨淋阀、火灾探测器、报警控制组件和供水设施</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、开式喷头、管道系统、雨淋阀、火灾探测器、报警控制组件和供水设施</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、闭式喷头、管道系统、雨淋阀、火灾探测器、报警控制装置、充气系统和供水设施</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、闭式喷头、管道系统、湿式报警阀、充、排气设备、报警控制组件和供水设施</w:t>
      </w:r>
      <w:r>
        <w:rPr>
          <w:rFonts w:ascii="宋体" w:cs="宋体"/>
          <w:color w:val="333333"/>
          <w:kern w:val="0"/>
          <w:sz w:val="24"/>
          <w:szCs w:val="24"/>
        </w:rPr>
        <w:br w:type="textWrapping"/>
      </w:r>
      <w:r>
        <w:rPr>
          <w:rFonts w:ascii="宋体" w:hAnsi="宋体" w:cs="宋体"/>
          <w:color w:val="333333"/>
          <w:kern w:val="0"/>
          <w:sz w:val="24"/>
          <w:szCs w:val="24"/>
        </w:rPr>
        <w:t>738</w:t>
      </w:r>
      <w:r>
        <w:rPr>
          <w:rFonts w:hint="eastAsia" w:ascii="宋体" w:hAnsi="宋体" w:cs="宋体"/>
          <w:color w:val="333333"/>
          <w:kern w:val="0"/>
          <w:sz w:val="24"/>
          <w:szCs w:val="24"/>
        </w:rPr>
        <w:t>）发生火灾时，雨淋系统中的雨淋阀由</w:t>
      </w:r>
      <w:r>
        <w:rPr>
          <w:rFonts w:ascii="宋体" w:hAnsi="宋体" w:cs="宋体"/>
          <w:color w:val="333333"/>
          <w:kern w:val="0"/>
          <w:sz w:val="24"/>
          <w:szCs w:val="24"/>
        </w:rPr>
        <w:t>_______</w:t>
      </w:r>
      <w:r>
        <w:rPr>
          <w:rFonts w:hint="eastAsia" w:ascii="宋体" w:hAnsi="宋体" w:cs="宋体"/>
          <w:color w:val="333333"/>
          <w:kern w:val="0"/>
          <w:sz w:val="24"/>
          <w:szCs w:val="24"/>
        </w:rPr>
        <w:t>发出信号开启。</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、水流指示器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、火灾报警控制器</w:t>
      </w:r>
      <w:r>
        <w:rPr>
          <w:rFonts w:ascii="宋体" w:cs="宋体"/>
          <w:color w:val="333333"/>
          <w:kern w:val="0"/>
          <w:sz w:val="24"/>
          <w:szCs w:val="24"/>
        </w:rPr>
        <w:br w:type="textWrapping"/>
      </w:r>
      <w:r>
        <w:rPr>
          <w:rFonts w:ascii="宋体" w:hAnsi="宋体" w:cs="宋体"/>
          <w:color w:val="333333"/>
          <w:kern w:val="0"/>
          <w:sz w:val="24"/>
          <w:szCs w:val="24"/>
        </w:rPr>
        <w:t>739</w:t>
      </w:r>
      <w:r>
        <w:rPr>
          <w:rFonts w:hint="eastAsia" w:ascii="宋体" w:hAnsi="宋体" w:cs="宋体"/>
          <w:color w:val="333333"/>
          <w:kern w:val="0"/>
          <w:sz w:val="24"/>
          <w:szCs w:val="24"/>
        </w:rPr>
        <w:t>）干式喷水灭火系统由</w:t>
      </w:r>
      <w:r>
        <w:rPr>
          <w:rFonts w:ascii="宋体" w:hAnsi="宋体" w:cs="宋体"/>
          <w:color w:val="333333"/>
          <w:kern w:val="0"/>
          <w:sz w:val="24"/>
          <w:szCs w:val="24"/>
        </w:rPr>
        <w:t>_______</w:t>
      </w:r>
      <w:r>
        <w:rPr>
          <w:rFonts w:hint="eastAsia" w:ascii="宋体" w:hAnsi="宋体" w:cs="宋体"/>
          <w:color w:val="333333"/>
          <w:kern w:val="0"/>
          <w:sz w:val="24"/>
          <w:szCs w:val="24"/>
        </w:rPr>
        <w:t>组成。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、闭式喷头、管道、干式报警阀、压力气源、排气设备、供水设备</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、开式喷头、管道、干式报警阀、压力气源、排气设备、供水设备</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、闭式喷头、管道、干式报警阀、供水设备</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、开式喷头、管道、干式报警阀、供水设备</w:t>
      </w:r>
      <w:r>
        <w:rPr>
          <w:rFonts w:ascii="宋体" w:cs="宋体"/>
          <w:color w:val="333333"/>
          <w:kern w:val="0"/>
          <w:sz w:val="24"/>
          <w:szCs w:val="24"/>
        </w:rPr>
        <w:br w:type="textWrapping"/>
      </w:r>
      <w:r>
        <w:rPr>
          <w:rFonts w:ascii="宋体" w:hAnsi="宋体" w:cs="宋体"/>
          <w:color w:val="333333"/>
          <w:kern w:val="0"/>
          <w:sz w:val="24"/>
          <w:szCs w:val="24"/>
        </w:rPr>
        <w:t>740</w:t>
      </w:r>
      <w:r>
        <w:rPr>
          <w:rFonts w:hint="eastAsia" w:ascii="宋体" w:hAnsi="宋体" w:cs="宋体"/>
          <w:color w:val="333333"/>
          <w:kern w:val="0"/>
          <w:sz w:val="24"/>
          <w:szCs w:val="24"/>
        </w:rPr>
        <w:t>）湿式喷水灭火系统由</w:t>
      </w:r>
      <w:r>
        <w:rPr>
          <w:rFonts w:ascii="宋体" w:hAnsi="宋体" w:cs="宋体"/>
          <w:color w:val="333333"/>
          <w:kern w:val="0"/>
          <w:sz w:val="24"/>
          <w:szCs w:val="24"/>
        </w:rPr>
        <w:t>_______</w:t>
      </w:r>
      <w:r>
        <w:rPr>
          <w:rFonts w:hint="eastAsia" w:ascii="宋体" w:hAnsi="宋体" w:cs="宋体"/>
          <w:color w:val="333333"/>
          <w:kern w:val="0"/>
          <w:sz w:val="24"/>
          <w:szCs w:val="24"/>
        </w:rPr>
        <w:t>组成。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、闭式喷头、管道、湿式报警阀组、水流指示器和供水设施</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、开式喷头、管道、湿式报警阀组、水流指示器和供水设施</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、闭式喷头、管道、湿式报警阀、火灾自动报警系统和供水设施</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、开式喷头、管道、湿式报警阀、火灾自动报警系统和供水设施</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741</w:t>
      </w:r>
      <w:r>
        <w:rPr>
          <w:rFonts w:hint="eastAsia" w:ascii="宋体" w:hAnsi="宋体" w:cs="宋体"/>
          <w:color w:val="333333"/>
          <w:kern w:val="0"/>
          <w:sz w:val="24"/>
          <w:szCs w:val="24"/>
        </w:rPr>
        <w:t>）民用建筑自动喷水灭火系统设置场所的火灾危险等级划分为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、轻危险级、中危险级、严重危险级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、一级、二级、三级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、次危险级、中危险级、严重危险级</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、一级、二级、三级、四级</w:t>
      </w:r>
      <w:r>
        <w:rPr>
          <w:rFonts w:ascii="宋体" w:cs="宋体"/>
          <w:color w:val="333333"/>
          <w:kern w:val="0"/>
          <w:sz w:val="24"/>
          <w:szCs w:val="24"/>
        </w:rPr>
        <w:br w:type="textWrapping"/>
      </w:r>
      <w:r>
        <w:rPr>
          <w:rFonts w:ascii="宋体" w:hAnsi="宋体" w:cs="宋体"/>
          <w:color w:val="333333"/>
          <w:kern w:val="0"/>
          <w:sz w:val="24"/>
          <w:szCs w:val="24"/>
        </w:rPr>
        <w:t>742</w:t>
      </w:r>
      <w:r>
        <w:rPr>
          <w:rFonts w:hint="eastAsia" w:ascii="宋体" w:hAnsi="宋体" w:cs="宋体"/>
          <w:color w:val="333333"/>
          <w:kern w:val="0"/>
          <w:sz w:val="24"/>
          <w:szCs w:val="24"/>
        </w:rPr>
        <w:t>）湿式自动喷水灭火系统适用场所的环境温度范围为</w:t>
      </w:r>
      <w:r>
        <w:rPr>
          <w:rFonts w:ascii="宋体" w:hAnsi="宋体" w:cs="宋体"/>
          <w:color w:val="333333"/>
          <w:kern w:val="0"/>
          <w:sz w:val="24"/>
          <w:szCs w:val="24"/>
        </w:rPr>
        <w:t>_______(A)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4-70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0-68</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w:t>
      </w:r>
      <w:r>
        <w:rPr>
          <w:rFonts w:ascii="宋体" w:hAnsi="宋体" w:cs="宋体"/>
          <w:color w:val="333333"/>
          <w:kern w:val="0"/>
          <w:sz w:val="24"/>
          <w:szCs w:val="24"/>
        </w:rPr>
        <w:t>70 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、小于</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743</w:t>
      </w:r>
      <w:r>
        <w:rPr>
          <w:rFonts w:hint="eastAsia" w:ascii="宋体" w:hAnsi="宋体" w:cs="宋体"/>
          <w:color w:val="333333"/>
          <w:kern w:val="0"/>
          <w:sz w:val="24"/>
          <w:szCs w:val="24"/>
        </w:rPr>
        <w:t>）自动喷水灭火系统最不利点喷头最低工作压力不应小于</w:t>
      </w:r>
      <w:r>
        <w:rPr>
          <w:rFonts w:ascii="宋体" w:hAnsi="宋体" w:cs="宋体"/>
          <w:color w:val="333333"/>
          <w:kern w:val="0"/>
          <w:sz w:val="24"/>
          <w:szCs w:val="24"/>
        </w:rPr>
        <w:t>_______ (C)MPa</w:t>
      </w:r>
      <w:r>
        <w:rPr>
          <w:rFonts w:hint="eastAsia" w:ascii="宋体" w:hAnsi="宋体" w:cs="宋体"/>
          <w:color w:val="333333"/>
          <w:kern w:val="0"/>
          <w:sz w:val="24"/>
          <w:szCs w:val="24"/>
        </w:rPr>
        <w:t>，管网内的工作压力不应大于</w:t>
      </w:r>
      <w:r>
        <w:rPr>
          <w:rFonts w:ascii="宋体" w:hAnsi="宋体" w:cs="宋体"/>
          <w:color w:val="333333"/>
          <w:kern w:val="0"/>
          <w:sz w:val="24"/>
          <w:szCs w:val="24"/>
        </w:rPr>
        <w:t>1.2MPa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0.1 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0.05 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744</w:t>
      </w:r>
      <w:r>
        <w:rPr>
          <w:rFonts w:hint="eastAsia" w:ascii="宋体" w:hAnsi="宋体" w:cs="宋体"/>
          <w:color w:val="333333"/>
          <w:kern w:val="0"/>
          <w:sz w:val="24"/>
          <w:szCs w:val="24"/>
        </w:rPr>
        <w:t>）采用闭式喷头的湿式自动喷水灭水系统每个报警阀控制喷头数不宜超过</w:t>
      </w:r>
      <w:r>
        <w:rPr>
          <w:rFonts w:ascii="宋体" w:hAnsi="宋体" w:cs="宋体"/>
          <w:color w:val="333333"/>
          <w:kern w:val="0"/>
          <w:sz w:val="24"/>
          <w:szCs w:val="24"/>
        </w:rPr>
        <w:t>_______</w:t>
      </w:r>
      <w:r>
        <w:rPr>
          <w:rFonts w:hint="eastAsia" w:ascii="宋体" w:hAnsi="宋体" w:cs="宋体"/>
          <w:color w:val="333333"/>
          <w:kern w:val="0"/>
          <w:sz w:val="24"/>
          <w:szCs w:val="24"/>
        </w:rPr>
        <w:t>个。</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1200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600</w:t>
      </w:r>
      <w:r>
        <w:rPr>
          <w:rFonts w:ascii="宋体" w:hAnsi="宋体" w:cs="宋体"/>
          <w:color w:val="333333"/>
          <w:kern w:val="0"/>
          <w:sz w:val="24"/>
          <w:szCs w:val="24"/>
        </w:rPr>
        <w:br w:type="textWrapping"/>
      </w:r>
      <w:r>
        <w:rPr>
          <w:rFonts w:ascii="宋体" w:hAnsi="宋体" w:cs="宋体"/>
          <w:color w:val="333333"/>
          <w:kern w:val="0"/>
          <w:sz w:val="24"/>
          <w:szCs w:val="24"/>
        </w:rPr>
        <w:t>745</w:t>
      </w:r>
      <w:r>
        <w:rPr>
          <w:rFonts w:hint="eastAsia" w:ascii="宋体" w:hAnsi="宋体" w:cs="宋体"/>
          <w:color w:val="333333"/>
          <w:kern w:val="0"/>
          <w:sz w:val="24"/>
          <w:szCs w:val="24"/>
        </w:rPr>
        <w:t>）自动喷水灭火系统玻璃球洒水喷头公称动作温度</w:t>
      </w:r>
      <w:r>
        <w:rPr>
          <w:rFonts w:ascii="宋体" w:hAnsi="宋体" w:cs="宋体"/>
          <w:color w:val="333333"/>
          <w:kern w:val="0"/>
          <w:sz w:val="24"/>
          <w:szCs w:val="24"/>
        </w:rPr>
        <w:t>68</w:t>
      </w:r>
      <w:r>
        <w:rPr>
          <w:rFonts w:hint="eastAsia" w:ascii="宋体" w:hAnsi="宋体" w:cs="宋体"/>
          <w:color w:val="333333"/>
          <w:kern w:val="0"/>
          <w:sz w:val="24"/>
          <w:szCs w:val="24"/>
        </w:rPr>
        <w:t>℃时，工作液色标为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色。</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、红</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、绿</w:t>
      </w:r>
      <w:r>
        <w:rPr>
          <w:rFonts w:ascii="宋体" w:cs="宋体"/>
          <w:color w:val="333333"/>
          <w:kern w:val="0"/>
          <w:sz w:val="24"/>
          <w:szCs w:val="24"/>
        </w:rPr>
        <w:br w:type="textWrapping"/>
      </w:r>
      <w:r>
        <w:rPr>
          <w:rFonts w:ascii="宋体" w:hAnsi="宋体" w:cs="宋体"/>
          <w:color w:val="333333"/>
          <w:kern w:val="0"/>
          <w:sz w:val="24"/>
          <w:szCs w:val="24"/>
        </w:rPr>
        <w:t>746)</w:t>
      </w:r>
      <w:r>
        <w:rPr>
          <w:rFonts w:hint="eastAsia" w:ascii="宋体" w:hAnsi="宋体" w:cs="宋体"/>
          <w:color w:val="333333"/>
          <w:kern w:val="0"/>
          <w:sz w:val="24"/>
          <w:szCs w:val="24"/>
        </w:rPr>
        <w:t>装有自动喷水灭火系统的建筑物，净空高度大于</w:t>
      </w:r>
      <w:r>
        <w:rPr>
          <w:rFonts w:ascii="宋体" w:hAnsi="宋体" w:cs="宋体"/>
          <w:color w:val="333333"/>
          <w:kern w:val="0"/>
          <w:sz w:val="24"/>
          <w:szCs w:val="24"/>
        </w:rPr>
        <w:t>_______ cm</w:t>
      </w:r>
      <w:r>
        <w:rPr>
          <w:rFonts w:hint="eastAsia" w:ascii="宋体" w:hAnsi="宋体" w:cs="宋体"/>
          <w:color w:val="333333"/>
          <w:kern w:val="0"/>
          <w:sz w:val="24"/>
          <w:szCs w:val="24"/>
        </w:rPr>
        <w:t>的闷顶和技术夹层有可燃物时，应设置喷头。</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747)</w:t>
      </w:r>
      <w:r>
        <w:rPr>
          <w:rFonts w:hint="eastAsia" w:ascii="宋体" w:hAnsi="宋体" w:cs="宋体"/>
          <w:color w:val="333333"/>
          <w:kern w:val="0"/>
          <w:sz w:val="24"/>
          <w:szCs w:val="24"/>
        </w:rPr>
        <w:t>超过</w:t>
      </w:r>
      <w:r>
        <w:rPr>
          <w:rFonts w:ascii="宋体" w:hAnsi="宋体" w:cs="宋体"/>
          <w:color w:val="333333"/>
          <w:kern w:val="0"/>
          <w:sz w:val="24"/>
          <w:szCs w:val="24"/>
        </w:rPr>
        <w:t>1500</w:t>
      </w:r>
      <w:r>
        <w:rPr>
          <w:rFonts w:hint="eastAsia" w:ascii="宋体" w:hAnsi="宋体" w:cs="宋体"/>
          <w:color w:val="333333"/>
          <w:kern w:val="0"/>
          <w:sz w:val="24"/>
          <w:szCs w:val="24"/>
        </w:rPr>
        <w:t>个座位的剧院和超过</w:t>
      </w:r>
      <w:r>
        <w:rPr>
          <w:rFonts w:ascii="宋体" w:hAnsi="宋体" w:cs="宋体"/>
          <w:color w:val="333333"/>
          <w:kern w:val="0"/>
          <w:sz w:val="24"/>
          <w:szCs w:val="24"/>
        </w:rPr>
        <w:t>2000</w:t>
      </w:r>
      <w:r>
        <w:rPr>
          <w:rFonts w:hint="eastAsia" w:ascii="宋体" w:hAnsi="宋体" w:cs="宋体"/>
          <w:color w:val="333333"/>
          <w:kern w:val="0"/>
          <w:sz w:val="24"/>
          <w:szCs w:val="24"/>
        </w:rPr>
        <w:t>个座位的会堂舞台的葡萄架下部，应设</w:t>
      </w:r>
      <w:r>
        <w:rPr>
          <w:rFonts w:ascii="宋体" w:hAnsi="宋体" w:cs="宋体"/>
          <w:color w:val="333333"/>
          <w:kern w:val="0"/>
          <w:sz w:val="24"/>
          <w:szCs w:val="24"/>
        </w:rPr>
        <w:t>_______</w:t>
      </w:r>
      <w:r>
        <w:rPr>
          <w:rFonts w:hint="eastAsia" w:ascii="宋体" w:hAnsi="宋体" w:cs="宋体"/>
          <w:color w:val="333333"/>
          <w:kern w:val="0"/>
          <w:sz w:val="24"/>
          <w:szCs w:val="24"/>
        </w:rPr>
        <w:t>喷水灭火系统。</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、水喷雾</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、雨淋</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、干式</w:t>
      </w:r>
      <w:r>
        <w:rPr>
          <w:rFonts w:ascii="宋体" w:cs="宋体"/>
          <w:color w:val="333333"/>
          <w:kern w:val="0"/>
          <w:sz w:val="24"/>
          <w:szCs w:val="24"/>
        </w:rPr>
        <w:br w:type="textWrapping"/>
      </w:r>
      <w:r>
        <w:rPr>
          <w:rFonts w:ascii="宋体" w:hAnsi="宋体" w:cs="宋体"/>
          <w:color w:val="333333"/>
          <w:kern w:val="0"/>
          <w:sz w:val="24"/>
          <w:szCs w:val="24"/>
        </w:rPr>
        <w:t>748)</w:t>
      </w:r>
      <w:r>
        <w:rPr>
          <w:rFonts w:hint="eastAsia" w:ascii="宋体" w:hAnsi="宋体" w:cs="宋体"/>
          <w:color w:val="333333"/>
          <w:kern w:val="0"/>
          <w:sz w:val="24"/>
          <w:szCs w:val="24"/>
        </w:rPr>
        <w:t>闭式自动喷水灭火系统的喷头，其公称动作温度宜高于环境最高温度</w:t>
      </w:r>
      <w:r>
        <w:rPr>
          <w:rFonts w:ascii="宋体" w:hAnsi="宋体" w:cs="宋体"/>
          <w:color w:val="333333"/>
          <w:kern w:val="0"/>
          <w:sz w:val="24"/>
          <w:szCs w:val="24"/>
        </w:rPr>
        <w:t xml:space="preserve">_______ </w:t>
      </w:r>
      <w:r>
        <w:rPr>
          <w:rFonts w:hint="eastAsia" w:ascii="宋体" w:hAnsi="宋体" w:cs="宋体"/>
          <w:color w:val="333333"/>
          <w:kern w:val="0"/>
          <w:sz w:val="24"/>
          <w:szCs w:val="24"/>
        </w:rPr>
        <w:t>度。</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749)</w:t>
      </w:r>
      <w:r>
        <w:rPr>
          <w:rFonts w:hint="eastAsia" w:ascii="宋体" w:hAnsi="宋体" w:cs="宋体"/>
          <w:color w:val="333333"/>
          <w:kern w:val="0"/>
          <w:sz w:val="24"/>
          <w:szCs w:val="24"/>
        </w:rPr>
        <w:t>湿式自动喷水灭火系统启动消防泵的方式首选应为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、自动启动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、消防控制室远程启动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、水泵房手动启动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、任选</w:t>
      </w:r>
      <w:r>
        <w:rPr>
          <w:rFonts w:ascii="宋体" w:cs="宋体"/>
          <w:color w:val="333333"/>
          <w:kern w:val="0"/>
          <w:sz w:val="24"/>
          <w:szCs w:val="24"/>
        </w:rPr>
        <w:br w:type="textWrapping"/>
      </w:r>
      <w:r>
        <w:rPr>
          <w:rFonts w:ascii="宋体" w:hAnsi="宋体" w:cs="宋体"/>
          <w:color w:val="333333"/>
          <w:kern w:val="0"/>
          <w:sz w:val="24"/>
          <w:szCs w:val="24"/>
        </w:rPr>
        <w:t>750)</w:t>
      </w:r>
      <w:r>
        <w:rPr>
          <w:rFonts w:hint="eastAsia" w:ascii="宋体" w:hAnsi="宋体" w:cs="宋体"/>
          <w:color w:val="333333"/>
          <w:kern w:val="0"/>
          <w:sz w:val="24"/>
          <w:szCs w:val="24"/>
        </w:rPr>
        <w:t>采用固定式低倍数泡沫灭火系统的储罐区，应沿防火堤外侧均匀布置泡沫消火栓，泡沫消火栓的间距不应大于</w:t>
      </w:r>
      <w:r>
        <w:rPr>
          <w:rFonts w:ascii="宋体" w:hAnsi="宋体" w:cs="宋体"/>
          <w:color w:val="333333"/>
          <w:kern w:val="0"/>
          <w:sz w:val="24"/>
          <w:szCs w:val="24"/>
        </w:rPr>
        <w:t>_______ (D)m</w:t>
      </w:r>
      <w:r>
        <w:rPr>
          <w:rFonts w:hint="eastAsia" w:ascii="宋体" w:hAnsi="宋体" w:cs="宋体"/>
          <w:color w:val="333333"/>
          <w:kern w:val="0"/>
          <w:sz w:val="24"/>
          <w:szCs w:val="24"/>
        </w:rPr>
        <w:t>，且设置数量不宜小于</w:t>
      </w:r>
      <w:r>
        <w:rPr>
          <w:rFonts w:ascii="宋体" w:hAnsi="宋体" w:cs="宋体"/>
          <w:color w:val="333333"/>
          <w:kern w:val="0"/>
          <w:sz w:val="24"/>
          <w:szCs w:val="24"/>
        </w:rPr>
        <w:t xml:space="preserve">4 </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751)</w:t>
      </w:r>
      <w:r>
        <w:rPr>
          <w:rFonts w:hint="eastAsia" w:ascii="宋体" w:hAnsi="宋体" w:cs="宋体"/>
          <w:color w:val="333333"/>
          <w:kern w:val="0"/>
          <w:sz w:val="24"/>
          <w:szCs w:val="24"/>
        </w:rPr>
        <w:t>液下喷射泡沫灭火系统，适用于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．非水溶性甲、乙、丙类液体固定顶储罐</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．外浮顶储罐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．内浮顶储罐</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．水溶性甲、乙、丙类液体储罐</w:t>
      </w:r>
      <w:r>
        <w:rPr>
          <w:rFonts w:ascii="宋体" w:cs="宋体"/>
          <w:color w:val="333333"/>
          <w:kern w:val="0"/>
          <w:sz w:val="24"/>
          <w:szCs w:val="24"/>
        </w:rPr>
        <w:br w:type="textWrapping"/>
      </w:r>
      <w:r>
        <w:rPr>
          <w:rFonts w:ascii="宋体" w:hAnsi="宋体" w:cs="宋体"/>
          <w:color w:val="333333"/>
          <w:kern w:val="0"/>
          <w:sz w:val="24"/>
          <w:szCs w:val="24"/>
        </w:rPr>
        <w:t>752)</w:t>
      </w:r>
      <w:r>
        <w:rPr>
          <w:rFonts w:hint="eastAsia" w:ascii="宋体" w:hAnsi="宋体" w:cs="宋体"/>
          <w:color w:val="333333"/>
          <w:kern w:val="0"/>
          <w:sz w:val="24"/>
          <w:szCs w:val="24"/>
        </w:rPr>
        <w:t>扑救水溶性可燃液体火灾，必须选用</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．蛋白泡沫液</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．氟蛋白泡沫液</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．水成膜泡沫液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．抗溶性泡沫液</w:t>
      </w:r>
      <w:r>
        <w:rPr>
          <w:rFonts w:ascii="宋体" w:cs="宋体"/>
          <w:color w:val="333333"/>
          <w:kern w:val="0"/>
          <w:sz w:val="24"/>
          <w:szCs w:val="24"/>
        </w:rPr>
        <w:br w:type="textWrapping"/>
      </w:r>
      <w:r>
        <w:rPr>
          <w:rFonts w:ascii="宋体" w:hAnsi="宋体" w:cs="宋体"/>
          <w:color w:val="333333"/>
          <w:kern w:val="0"/>
          <w:sz w:val="24"/>
          <w:szCs w:val="24"/>
        </w:rPr>
        <w:t>753)</w:t>
      </w:r>
      <w:r>
        <w:rPr>
          <w:rFonts w:hint="eastAsia" w:ascii="宋体" w:hAnsi="宋体" w:cs="宋体"/>
          <w:color w:val="333333"/>
          <w:kern w:val="0"/>
          <w:sz w:val="24"/>
          <w:szCs w:val="24"/>
        </w:rPr>
        <w:t>带裙房的高层建筑防烟楼梯间及其前室、消防电梯间前室或合用前室，当裙房以上部分利用可开启外窗进行自然排烟、裙房部分不具备自然排烟条件时，其前室或合用前室应设置</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、局部机械排烟设施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、局部正压送风系统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、向疏散方向开启的甲级防火门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、向疏散方向开启的丙级防火门</w:t>
      </w:r>
      <w:r>
        <w:rPr>
          <w:rFonts w:ascii="宋体" w:cs="宋体"/>
          <w:color w:val="333333"/>
          <w:kern w:val="0"/>
          <w:sz w:val="24"/>
          <w:szCs w:val="24"/>
        </w:rPr>
        <w:br w:type="textWrapping"/>
      </w:r>
      <w:r>
        <w:rPr>
          <w:rFonts w:ascii="宋体" w:hAnsi="宋体" w:cs="宋体"/>
          <w:color w:val="333333"/>
          <w:kern w:val="0"/>
          <w:sz w:val="24"/>
          <w:szCs w:val="24"/>
        </w:rPr>
        <w:t xml:space="preserve">754)_______ </w:t>
      </w:r>
      <w:r>
        <w:rPr>
          <w:rFonts w:hint="eastAsia" w:ascii="宋体" w:hAnsi="宋体" w:cs="宋体"/>
          <w:color w:val="333333"/>
          <w:kern w:val="0"/>
          <w:sz w:val="24"/>
          <w:szCs w:val="24"/>
        </w:rPr>
        <w:t>应设置独立的机械加压送风防烟设施。</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、高层建筑的地下水泵房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、消防电梯井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、消防控制室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、封闭避难层（间）</w:t>
      </w:r>
      <w:r>
        <w:rPr>
          <w:rFonts w:ascii="宋体" w:cs="宋体"/>
          <w:color w:val="333333"/>
          <w:kern w:val="0"/>
          <w:sz w:val="24"/>
          <w:szCs w:val="24"/>
        </w:rPr>
        <w:br w:type="textWrapping"/>
      </w:r>
      <w:r>
        <w:rPr>
          <w:rFonts w:ascii="宋体" w:hAnsi="宋体" w:cs="宋体"/>
          <w:color w:val="333333"/>
          <w:kern w:val="0"/>
          <w:sz w:val="24"/>
          <w:szCs w:val="24"/>
        </w:rPr>
        <w:t>755)</w:t>
      </w:r>
      <w:r>
        <w:rPr>
          <w:rFonts w:hint="eastAsia" w:ascii="宋体" w:hAnsi="宋体" w:cs="宋体"/>
          <w:color w:val="333333"/>
          <w:kern w:val="0"/>
          <w:sz w:val="24"/>
          <w:szCs w:val="24"/>
        </w:rPr>
        <w:t>设置机械加压送风的楼梯间宜</w:t>
      </w:r>
      <w:r>
        <w:rPr>
          <w:rFonts w:ascii="宋体" w:hAnsi="宋体" w:cs="宋体"/>
          <w:color w:val="333333"/>
          <w:kern w:val="0"/>
          <w:sz w:val="24"/>
          <w:szCs w:val="24"/>
        </w:rPr>
        <w:t xml:space="preserve">_______ </w:t>
      </w:r>
      <w:r>
        <w:rPr>
          <w:rFonts w:hint="eastAsia" w:ascii="宋体" w:hAnsi="宋体" w:cs="宋体"/>
          <w:color w:val="333333"/>
          <w:kern w:val="0"/>
          <w:sz w:val="24"/>
          <w:szCs w:val="24"/>
        </w:rPr>
        <w:t>设一个加压送风口，前室的加压送风口应设每层一个。</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、每隔四至五层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、每隔二至三层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、每隔六至七层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、每层</w:t>
      </w:r>
      <w:r>
        <w:rPr>
          <w:rFonts w:ascii="宋体" w:cs="宋体"/>
          <w:color w:val="333333"/>
          <w:kern w:val="0"/>
          <w:sz w:val="24"/>
          <w:szCs w:val="24"/>
        </w:rPr>
        <w:br w:type="textWrapping"/>
      </w:r>
      <w:r>
        <w:rPr>
          <w:rFonts w:ascii="宋体" w:hAnsi="宋体" w:cs="宋体"/>
          <w:color w:val="333333"/>
          <w:kern w:val="0"/>
          <w:sz w:val="24"/>
          <w:szCs w:val="24"/>
        </w:rPr>
        <w:t>756)</w:t>
      </w:r>
      <w:r>
        <w:rPr>
          <w:rFonts w:hint="eastAsia" w:ascii="宋体" w:hAnsi="宋体" w:cs="宋体"/>
          <w:color w:val="333333"/>
          <w:kern w:val="0"/>
          <w:sz w:val="24"/>
          <w:szCs w:val="24"/>
        </w:rPr>
        <w:t>除规范另有规定外，防火阀安装在通风空调系统管道上，动作温度宜为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280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72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220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757)</w:t>
      </w:r>
      <w:r>
        <w:rPr>
          <w:rFonts w:hint="eastAsia" w:ascii="宋体" w:hAnsi="宋体" w:cs="宋体"/>
          <w:color w:val="333333"/>
          <w:kern w:val="0"/>
          <w:sz w:val="24"/>
          <w:szCs w:val="24"/>
        </w:rPr>
        <w:t>排烟防火阀安装在排烟系统的管道上，动作温度为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72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280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220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758)</w:t>
      </w:r>
      <w:r>
        <w:rPr>
          <w:rFonts w:hint="eastAsia" w:ascii="宋体" w:hAnsi="宋体" w:cs="宋体"/>
          <w:color w:val="333333"/>
          <w:kern w:val="0"/>
          <w:sz w:val="24"/>
          <w:szCs w:val="24"/>
        </w:rPr>
        <w:t>通风管道必须穿过防火墙时，其穿过防火墙两侧各</w:t>
      </w:r>
      <w:r>
        <w:rPr>
          <w:rFonts w:ascii="宋体" w:hAnsi="宋体" w:cs="宋体"/>
          <w:color w:val="333333"/>
          <w:kern w:val="0"/>
          <w:sz w:val="24"/>
          <w:szCs w:val="24"/>
        </w:rPr>
        <w:t>_______m</w:t>
      </w:r>
      <w:r>
        <w:rPr>
          <w:rFonts w:hint="eastAsia" w:ascii="宋体" w:hAnsi="宋体" w:cs="宋体"/>
          <w:color w:val="333333"/>
          <w:kern w:val="0"/>
          <w:sz w:val="24"/>
          <w:szCs w:val="24"/>
        </w:rPr>
        <w:t>范围内风管及其绝热材料应采用不燃材料。</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0.8 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759)</w:t>
      </w:r>
      <w:r>
        <w:rPr>
          <w:rFonts w:hint="eastAsia" w:ascii="宋体" w:hAnsi="宋体" w:cs="宋体"/>
          <w:color w:val="333333"/>
          <w:kern w:val="0"/>
          <w:sz w:val="24"/>
          <w:szCs w:val="24"/>
        </w:rPr>
        <w:t>自然排烟口距该防烟分区最远点的水平距离不应超过</w:t>
      </w:r>
      <w:r>
        <w:rPr>
          <w:rFonts w:ascii="宋体" w:hAnsi="宋体" w:cs="宋体"/>
          <w:color w:val="333333"/>
          <w:kern w:val="0"/>
          <w:sz w:val="24"/>
          <w:szCs w:val="24"/>
        </w:rPr>
        <w:t>_______(A)m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760)</w:t>
      </w:r>
      <w:r>
        <w:rPr>
          <w:rFonts w:hint="eastAsia" w:ascii="宋体" w:hAnsi="宋体" w:cs="宋体"/>
          <w:color w:val="333333"/>
          <w:kern w:val="0"/>
          <w:sz w:val="24"/>
          <w:szCs w:val="24"/>
        </w:rPr>
        <w:t>《建筑设计防火规范》适用于下列</w:t>
      </w:r>
      <w:r>
        <w:rPr>
          <w:rFonts w:ascii="宋体" w:hAnsi="宋体" w:cs="宋体"/>
          <w:color w:val="333333"/>
          <w:kern w:val="0"/>
          <w:sz w:val="24"/>
          <w:szCs w:val="24"/>
        </w:rPr>
        <w:t>_______</w:t>
      </w:r>
      <w:r>
        <w:rPr>
          <w:rFonts w:hint="eastAsia" w:ascii="宋体" w:hAnsi="宋体" w:cs="宋体"/>
          <w:color w:val="333333"/>
          <w:kern w:val="0"/>
          <w:sz w:val="24"/>
          <w:szCs w:val="24"/>
        </w:rPr>
        <w:t>居住建筑</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建筑高度小于等于</w:t>
      </w:r>
      <w:r>
        <w:rPr>
          <w:rFonts w:ascii="宋体" w:hAnsi="宋体" w:cs="宋体"/>
          <w:color w:val="333333"/>
          <w:kern w:val="0"/>
          <w:sz w:val="24"/>
          <w:szCs w:val="24"/>
        </w:rPr>
        <w:t>24m</w:t>
      </w:r>
      <w:r>
        <w:rPr>
          <w:rFonts w:hint="eastAsia" w:ascii="宋体" w:hAnsi="宋体" w:cs="宋体"/>
          <w:color w:val="333333"/>
          <w:kern w:val="0"/>
          <w:sz w:val="24"/>
          <w:szCs w:val="24"/>
        </w:rPr>
        <w:t>的居住建筑</w:t>
      </w:r>
      <w:r>
        <w:rPr>
          <w:rFonts w:ascii="宋体" w:hAnsi="宋体" w:cs="宋体"/>
          <w:color w:val="333333"/>
          <w:kern w:val="0"/>
          <w:sz w:val="24"/>
          <w:szCs w:val="24"/>
        </w:rPr>
        <w:t>(</w:t>
      </w:r>
      <w:r>
        <w:rPr>
          <w:rFonts w:hint="eastAsia" w:ascii="宋体" w:hAnsi="宋体" w:cs="宋体"/>
          <w:color w:val="333333"/>
          <w:kern w:val="0"/>
          <w:sz w:val="24"/>
          <w:szCs w:val="24"/>
        </w:rPr>
        <w:t>包括设置商业服务网点的居住建筑</w:t>
      </w:r>
      <w:r>
        <w:rPr>
          <w:rFonts w:ascii="宋体" w:hAnsi="宋体" w:cs="宋体"/>
          <w:color w:val="333333"/>
          <w:kern w:val="0"/>
          <w:sz w:val="24"/>
          <w:szCs w:val="24"/>
        </w:rPr>
        <w:t>)</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9</w:t>
      </w:r>
      <w:r>
        <w:rPr>
          <w:rFonts w:hint="eastAsia" w:ascii="宋体" w:hAnsi="宋体" w:cs="宋体"/>
          <w:color w:val="333333"/>
          <w:kern w:val="0"/>
          <w:sz w:val="24"/>
          <w:szCs w:val="24"/>
        </w:rPr>
        <w:t>层及</w:t>
      </w:r>
      <w:r>
        <w:rPr>
          <w:rFonts w:ascii="宋体" w:hAnsi="宋体" w:cs="宋体"/>
          <w:color w:val="333333"/>
          <w:kern w:val="0"/>
          <w:sz w:val="24"/>
          <w:szCs w:val="24"/>
        </w:rPr>
        <w:t>9</w:t>
      </w:r>
      <w:r>
        <w:rPr>
          <w:rFonts w:hint="eastAsia" w:ascii="宋体" w:hAnsi="宋体" w:cs="宋体"/>
          <w:color w:val="333333"/>
          <w:kern w:val="0"/>
          <w:sz w:val="24"/>
          <w:szCs w:val="24"/>
        </w:rPr>
        <w:t>层以下的居住建筑</w:t>
      </w:r>
      <w:r>
        <w:rPr>
          <w:rFonts w:ascii="宋体" w:hAnsi="宋体" w:cs="宋体"/>
          <w:color w:val="333333"/>
          <w:kern w:val="0"/>
          <w:sz w:val="24"/>
          <w:szCs w:val="24"/>
        </w:rPr>
        <w:t>(</w:t>
      </w:r>
      <w:r>
        <w:rPr>
          <w:rFonts w:hint="eastAsia" w:ascii="宋体" w:hAnsi="宋体" w:cs="宋体"/>
          <w:color w:val="333333"/>
          <w:kern w:val="0"/>
          <w:sz w:val="24"/>
          <w:szCs w:val="24"/>
        </w:rPr>
        <w:t>包括设置商业服务网点的居住建筑</w:t>
      </w:r>
      <w:r>
        <w:rPr>
          <w:rFonts w:ascii="宋体" w:hAnsi="宋体" w:cs="宋体"/>
          <w:color w:val="333333"/>
          <w:kern w:val="0"/>
          <w:sz w:val="24"/>
          <w:szCs w:val="24"/>
        </w:rPr>
        <w:t>)</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7</w:t>
      </w:r>
      <w:r>
        <w:rPr>
          <w:rFonts w:hint="eastAsia" w:ascii="宋体" w:hAnsi="宋体" w:cs="宋体"/>
          <w:color w:val="333333"/>
          <w:kern w:val="0"/>
          <w:sz w:val="24"/>
          <w:szCs w:val="24"/>
        </w:rPr>
        <w:t>层及</w:t>
      </w:r>
      <w:r>
        <w:rPr>
          <w:rFonts w:ascii="宋体" w:hAnsi="宋体" w:cs="宋体"/>
          <w:color w:val="333333"/>
          <w:kern w:val="0"/>
          <w:sz w:val="24"/>
          <w:szCs w:val="24"/>
        </w:rPr>
        <w:t>7</w:t>
      </w:r>
      <w:r>
        <w:rPr>
          <w:rFonts w:hint="eastAsia" w:ascii="宋体" w:hAnsi="宋体" w:cs="宋体"/>
          <w:color w:val="333333"/>
          <w:kern w:val="0"/>
          <w:sz w:val="24"/>
          <w:szCs w:val="24"/>
        </w:rPr>
        <w:t>层以下的居住建筑</w:t>
      </w:r>
      <w:r>
        <w:rPr>
          <w:rFonts w:ascii="宋体" w:hAnsi="宋体" w:cs="宋体"/>
          <w:color w:val="333333"/>
          <w:kern w:val="0"/>
          <w:sz w:val="24"/>
          <w:szCs w:val="24"/>
        </w:rPr>
        <w:t>(</w:t>
      </w:r>
      <w:r>
        <w:rPr>
          <w:rFonts w:hint="eastAsia" w:ascii="宋体" w:hAnsi="宋体" w:cs="宋体"/>
          <w:color w:val="333333"/>
          <w:kern w:val="0"/>
          <w:sz w:val="24"/>
          <w:szCs w:val="24"/>
        </w:rPr>
        <w:t>包括设置商业服务网点的居住建筑</w:t>
      </w:r>
      <w:r>
        <w:rPr>
          <w:rFonts w:ascii="宋体" w:hAnsi="宋体" w:cs="宋体"/>
          <w:color w:val="333333"/>
          <w:kern w:val="0"/>
          <w:sz w:val="24"/>
          <w:szCs w:val="24"/>
        </w:rPr>
        <w:t>)</w:t>
      </w:r>
      <w:r>
        <w:rPr>
          <w:rFonts w:hint="eastAsia" w:ascii="宋体" w:hAnsi="宋体" w:cs="宋体"/>
          <w:color w:val="333333"/>
          <w:kern w:val="0"/>
          <w:sz w:val="24"/>
          <w:szCs w:val="24"/>
        </w:rPr>
        <w: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761)</w:t>
      </w:r>
      <w:r>
        <w:rPr>
          <w:rFonts w:hint="eastAsia" w:ascii="宋体" w:hAnsi="宋体" w:cs="宋体"/>
          <w:color w:val="333333"/>
          <w:kern w:val="0"/>
          <w:sz w:val="24"/>
          <w:szCs w:val="24"/>
        </w:rPr>
        <w:t>《建筑设计防火规范》规定建筑高度的计算：当为坡屋面时，应为建筑物室外设计地面到其</w:t>
      </w:r>
      <w:r>
        <w:rPr>
          <w:rFonts w:ascii="宋体" w:hAnsi="宋体" w:cs="宋体"/>
          <w:color w:val="333333"/>
          <w:kern w:val="0"/>
          <w:sz w:val="24"/>
          <w:szCs w:val="24"/>
        </w:rPr>
        <w:t xml:space="preserve"> </w:t>
      </w:r>
      <w:r>
        <w:rPr>
          <w:rFonts w:hint="eastAsia" w:ascii="宋体" w:hAnsi="宋体" w:cs="宋体"/>
          <w:color w:val="333333"/>
          <w:kern w:val="0"/>
          <w:sz w:val="24"/>
          <w:szCs w:val="24"/>
        </w:rPr>
        <w:t>的高度。</w:t>
      </w:r>
      <w:r>
        <w:rPr>
          <w:rFonts w:ascii="宋体" w:hAnsi="宋体" w:cs="宋体"/>
          <w:color w:val="333333"/>
          <w:kern w:val="0"/>
          <w:sz w:val="24"/>
          <w:szCs w:val="24"/>
        </w:rPr>
        <w:t>_______ (A)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檐口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坡尖</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1/2</w:t>
      </w:r>
      <w:r>
        <w:rPr>
          <w:rFonts w:hint="eastAsia" w:ascii="宋体" w:hAnsi="宋体" w:cs="宋体"/>
          <w:color w:val="333333"/>
          <w:kern w:val="0"/>
          <w:sz w:val="24"/>
          <w:szCs w:val="24"/>
        </w:rPr>
        <w:t>坡尖</w:t>
      </w:r>
      <w:r>
        <w:rPr>
          <w:rFonts w:ascii="宋体" w:cs="宋体"/>
          <w:color w:val="333333"/>
          <w:kern w:val="0"/>
          <w:sz w:val="24"/>
          <w:szCs w:val="24"/>
        </w:rPr>
        <w:br w:type="textWrapping"/>
      </w:r>
      <w:r>
        <w:rPr>
          <w:rFonts w:ascii="宋体" w:hAnsi="宋体" w:cs="宋体"/>
          <w:color w:val="333333"/>
          <w:kern w:val="0"/>
          <w:sz w:val="24"/>
          <w:szCs w:val="24"/>
        </w:rPr>
        <w:t>762)</w:t>
      </w:r>
      <w:r>
        <w:rPr>
          <w:rFonts w:hint="eastAsia" w:ascii="宋体" w:hAnsi="宋体" w:cs="宋体"/>
          <w:color w:val="333333"/>
          <w:kern w:val="0"/>
          <w:sz w:val="24"/>
          <w:szCs w:val="24"/>
        </w:rPr>
        <w:t>《建筑设计防火规范》规定建筑高度的计算：当为平屋面时，应为建筑物室外设计地面到其</w:t>
      </w:r>
      <w:r>
        <w:rPr>
          <w:rFonts w:ascii="宋体" w:hAnsi="宋体" w:cs="宋体"/>
          <w:color w:val="333333"/>
          <w:kern w:val="0"/>
          <w:sz w:val="24"/>
          <w:szCs w:val="24"/>
        </w:rPr>
        <w:t xml:space="preserve"> </w:t>
      </w:r>
      <w:r>
        <w:rPr>
          <w:rFonts w:hint="eastAsia" w:ascii="宋体" w:hAnsi="宋体" w:cs="宋体"/>
          <w:color w:val="333333"/>
          <w:kern w:val="0"/>
          <w:sz w:val="24"/>
          <w:szCs w:val="24"/>
        </w:rPr>
        <w:t>的高度。</w:t>
      </w:r>
      <w:r>
        <w:rPr>
          <w:rFonts w:ascii="宋体" w:hAnsi="宋体" w:cs="宋体"/>
          <w:color w:val="333333"/>
          <w:kern w:val="0"/>
          <w:sz w:val="24"/>
          <w:szCs w:val="24"/>
        </w:rPr>
        <w:t>_______ (A)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屋面面层。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女儿墙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1/2</w:t>
      </w:r>
      <w:r>
        <w:rPr>
          <w:rFonts w:hint="eastAsia" w:ascii="宋体" w:hAnsi="宋体" w:cs="宋体"/>
          <w:color w:val="333333"/>
          <w:kern w:val="0"/>
          <w:sz w:val="24"/>
          <w:szCs w:val="24"/>
        </w:rPr>
        <w:t>女儿墙</w:t>
      </w:r>
      <w:r>
        <w:rPr>
          <w:rFonts w:ascii="宋体" w:cs="宋体"/>
          <w:color w:val="333333"/>
          <w:kern w:val="0"/>
          <w:sz w:val="24"/>
          <w:szCs w:val="24"/>
        </w:rPr>
        <w:br w:type="textWrapping"/>
      </w:r>
      <w:r>
        <w:rPr>
          <w:rFonts w:ascii="宋体" w:hAnsi="宋体" w:cs="宋体"/>
          <w:color w:val="333333"/>
          <w:kern w:val="0"/>
          <w:sz w:val="24"/>
          <w:szCs w:val="24"/>
        </w:rPr>
        <w:t xml:space="preserve">763) </w:t>
      </w:r>
      <w:r>
        <w:rPr>
          <w:rFonts w:hint="eastAsia" w:ascii="宋体" w:hAnsi="宋体" w:cs="宋体"/>
          <w:color w:val="333333"/>
          <w:kern w:val="0"/>
          <w:sz w:val="24"/>
          <w:szCs w:val="24"/>
        </w:rPr>
        <w:t>生产的火灾危险性乙类的物质性质中包括</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闪点大于等于</w:t>
      </w:r>
      <w:r>
        <w:rPr>
          <w:rFonts w:ascii="宋体" w:hAnsi="宋体" w:cs="宋体"/>
          <w:color w:val="333333"/>
          <w:kern w:val="0"/>
          <w:sz w:val="24"/>
          <w:szCs w:val="24"/>
        </w:rPr>
        <w:t>60</w:t>
      </w:r>
      <w:r>
        <w:rPr>
          <w:rFonts w:hint="eastAsia" w:ascii="宋体" w:hAnsi="宋体" w:cs="宋体"/>
          <w:color w:val="333333"/>
          <w:kern w:val="0"/>
          <w:sz w:val="24"/>
          <w:szCs w:val="24"/>
        </w:rPr>
        <w:t>℃的液体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闪点大于等于</w:t>
      </w:r>
      <w:r>
        <w:rPr>
          <w:rFonts w:ascii="宋体" w:hAnsi="宋体" w:cs="宋体"/>
          <w:color w:val="333333"/>
          <w:kern w:val="0"/>
          <w:sz w:val="24"/>
          <w:szCs w:val="24"/>
        </w:rPr>
        <w:t>60</w:t>
      </w:r>
      <w:r>
        <w:rPr>
          <w:rFonts w:hint="eastAsia" w:ascii="宋体" w:hAnsi="宋体" w:cs="宋体"/>
          <w:color w:val="333333"/>
          <w:kern w:val="0"/>
          <w:sz w:val="24"/>
          <w:szCs w:val="24"/>
        </w:rPr>
        <w:t>℃的液体雾滴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爆炸下限小于</w:t>
      </w:r>
      <w:r>
        <w:rPr>
          <w:rFonts w:ascii="宋体" w:hAnsi="宋体" w:cs="宋体"/>
          <w:color w:val="333333"/>
          <w:kern w:val="0"/>
          <w:sz w:val="24"/>
          <w:szCs w:val="24"/>
        </w:rPr>
        <w:t xml:space="preserve">10% </w:t>
      </w:r>
      <w:r>
        <w:rPr>
          <w:rFonts w:hint="eastAsia" w:ascii="宋体" w:hAnsi="宋体" w:cs="宋体"/>
          <w:color w:val="333333"/>
          <w:kern w:val="0"/>
          <w:sz w:val="24"/>
          <w:szCs w:val="24"/>
        </w:rPr>
        <w:t>的气体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764)</w:t>
      </w:r>
      <w:r>
        <w:rPr>
          <w:rFonts w:hint="eastAsia" w:ascii="宋体" w:hAnsi="宋体" w:cs="宋体"/>
          <w:color w:val="333333"/>
          <w:kern w:val="0"/>
          <w:sz w:val="24"/>
          <w:szCs w:val="24"/>
        </w:rPr>
        <w:t>同一座厂房或厂房的任一防火分区内有不同火灾危险性生产时，该厂房或防火分区内的生产火灾危险性分类应按火灾危险性较大的部分确定。下列</w:t>
      </w:r>
      <w:r>
        <w:rPr>
          <w:rFonts w:ascii="宋体" w:hAnsi="宋体" w:cs="宋体"/>
          <w:color w:val="333333"/>
          <w:kern w:val="0"/>
          <w:sz w:val="24"/>
          <w:szCs w:val="24"/>
        </w:rPr>
        <w:t xml:space="preserve">_______ </w:t>
      </w:r>
      <w:r>
        <w:rPr>
          <w:rFonts w:hint="eastAsia" w:ascii="宋体" w:hAnsi="宋体" w:cs="宋体"/>
          <w:color w:val="333333"/>
          <w:kern w:val="0"/>
          <w:sz w:val="24"/>
          <w:szCs w:val="24"/>
        </w:rPr>
        <w:t>，可按火灾危险性较小的部分确定</w:t>
      </w:r>
      <w:r>
        <w:rPr>
          <w:rFonts w:ascii="宋体" w:hAnsi="宋体" w:cs="宋体"/>
          <w:color w:val="333333"/>
          <w:kern w:val="0"/>
          <w:sz w:val="24"/>
          <w:szCs w:val="24"/>
        </w:rPr>
        <w:t>. (B)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火灾危险性较大的生产部分占本层或本防火分区面积的比例小于等于</w:t>
      </w:r>
      <w:r>
        <w:rPr>
          <w:rFonts w:ascii="宋体" w:hAnsi="宋体" w:cs="宋体"/>
          <w:color w:val="333333"/>
          <w:kern w:val="0"/>
          <w:sz w:val="24"/>
          <w:szCs w:val="24"/>
        </w:rPr>
        <w:t>5%</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丁、戊类厂房内的油漆工段占本层或本防火分区面积的比例小于</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丁、戊类厂房内的油漆工段，当采用封闭喷漆工艺，封闭喷漆空间内保持负压、油漆工段设置可燃气体自动报警系统或自动抑爆系统，且油漆工段占其所在防火分区面积的比例小于</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 xml:space="preserve">765) </w:t>
      </w:r>
      <w:r>
        <w:rPr>
          <w:rFonts w:hint="eastAsia" w:ascii="宋体" w:hAnsi="宋体" w:cs="宋体"/>
          <w:color w:val="333333"/>
          <w:kern w:val="0"/>
          <w:sz w:val="24"/>
          <w:szCs w:val="24"/>
        </w:rPr>
        <w:t>储存物品的火灾危险性应根据储存物品的性质和储存物品中的可燃物数量等因素，下列</w:t>
      </w:r>
      <w:r>
        <w:rPr>
          <w:rFonts w:ascii="宋体" w:hAnsi="宋体" w:cs="宋体"/>
          <w:color w:val="333333"/>
          <w:kern w:val="0"/>
          <w:sz w:val="24"/>
          <w:szCs w:val="24"/>
        </w:rPr>
        <w:t xml:space="preserve"> </w:t>
      </w:r>
      <w:r>
        <w:rPr>
          <w:rFonts w:hint="eastAsia" w:ascii="宋体" w:hAnsi="宋体" w:cs="宋体"/>
          <w:color w:val="333333"/>
          <w:kern w:val="0"/>
          <w:sz w:val="24"/>
          <w:szCs w:val="24"/>
        </w:rPr>
        <w:t>储存物品为甲类火灾危险性。</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与氧化剂、有机物接触时能引起燃烧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闪点小于等于</w:t>
      </w:r>
      <w:r>
        <w:rPr>
          <w:rFonts w:ascii="宋体" w:hAnsi="宋体" w:cs="宋体"/>
          <w:color w:val="333333"/>
          <w:kern w:val="0"/>
          <w:sz w:val="24"/>
          <w:szCs w:val="24"/>
        </w:rPr>
        <w:t>28</w:t>
      </w:r>
      <w:r>
        <w:rPr>
          <w:rFonts w:hint="eastAsia" w:ascii="宋体" w:hAnsi="宋体" w:cs="宋体"/>
          <w:color w:val="333333"/>
          <w:kern w:val="0"/>
          <w:sz w:val="24"/>
          <w:szCs w:val="24"/>
        </w:rPr>
        <w:t>℃的液体。</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爆炸下限小于等于</w:t>
      </w:r>
      <w:r>
        <w:rPr>
          <w:rFonts w:ascii="宋体" w:hAnsi="宋体" w:cs="宋体"/>
          <w:color w:val="333333"/>
          <w:kern w:val="0"/>
          <w:sz w:val="24"/>
          <w:szCs w:val="24"/>
        </w:rPr>
        <w:t>10%</w:t>
      </w:r>
      <w:r>
        <w:rPr>
          <w:rFonts w:hint="eastAsia" w:ascii="宋体" w:hAnsi="宋体" w:cs="宋体"/>
          <w:color w:val="333333"/>
          <w:kern w:val="0"/>
          <w:sz w:val="24"/>
          <w:szCs w:val="24"/>
        </w:rPr>
        <w:t>的气体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766) </w:t>
      </w:r>
      <w:r>
        <w:rPr>
          <w:rFonts w:hint="eastAsia" w:ascii="宋体" w:hAnsi="宋体" w:cs="宋体"/>
          <w:color w:val="333333"/>
          <w:kern w:val="0"/>
          <w:sz w:val="24"/>
          <w:szCs w:val="24"/>
        </w:rPr>
        <w:t>同一座仓库或仓库的任一防火分区内储存不同火灾危险性物品时，该仓库或防火分区的火灾危险性应如何确定。</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按其中火灾危险性最大的类别确定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按其中火灾危险性最大占</w:t>
      </w:r>
      <w:r>
        <w:rPr>
          <w:rFonts w:ascii="宋体" w:hAnsi="宋体" w:cs="宋体"/>
          <w:color w:val="333333"/>
          <w:kern w:val="0"/>
          <w:sz w:val="24"/>
          <w:szCs w:val="24"/>
        </w:rPr>
        <w:t>1/2</w:t>
      </w:r>
      <w:r>
        <w:rPr>
          <w:rFonts w:hint="eastAsia" w:ascii="宋体" w:hAnsi="宋体" w:cs="宋体"/>
          <w:color w:val="333333"/>
          <w:kern w:val="0"/>
          <w:sz w:val="24"/>
          <w:szCs w:val="24"/>
        </w:rPr>
        <w:t>物品时的类别确定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按其中火灾危险性最大占</w:t>
      </w:r>
      <w:r>
        <w:rPr>
          <w:rFonts w:ascii="宋体" w:hAnsi="宋体" w:cs="宋体"/>
          <w:color w:val="333333"/>
          <w:kern w:val="0"/>
          <w:sz w:val="24"/>
          <w:szCs w:val="24"/>
        </w:rPr>
        <w:t>1/3</w:t>
      </w:r>
      <w:r>
        <w:rPr>
          <w:rFonts w:hint="eastAsia" w:ascii="宋体" w:hAnsi="宋体" w:cs="宋体"/>
          <w:color w:val="333333"/>
          <w:kern w:val="0"/>
          <w:sz w:val="24"/>
          <w:szCs w:val="24"/>
        </w:rPr>
        <w:t>物品时的类别确定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767)</w:t>
      </w:r>
      <w:r>
        <w:rPr>
          <w:rFonts w:hint="eastAsia" w:ascii="宋体" w:hAnsi="宋体" w:cs="宋体"/>
          <w:color w:val="333333"/>
          <w:kern w:val="0"/>
          <w:sz w:val="24"/>
          <w:szCs w:val="24"/>
        </w:rPr>
        <w:t>丁、戊类储存物品的可燃包装重量大于物品本身重量</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的仓库，其火灾危险性应按丙类确定。</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A.1/2</w:t>
      </w:r>
      <w:r>
        <w:rPr>
          <w:rFonts w:ascii="宋体" w:hAnsi="宋体" w:cs="宋体"/>
          <w:color w:val="333333"/>
          <w:kern w:val="0"/>
          <w:sz w:val="24"/>
          <w:szCs w:val="24"/>
        </w:rPr>
        <w:br w:type="textWrapping"/>
      </w:r>
      <w:r>
        <w:rPr>
          <w:rFonts w:ascii="宋体" w:hAnsi="宋体" w:cs="宋体"/>
          <w:color w:val="333333"/>
          <w:kern w:val="0"/>
          <w:sz w:val="24"/>
          <w:szCs w:val="24"/>
        </w:rPr>
        <w:t>B.1/3</w:t>
      </w:r>
      <w:r>
        <w:rPr>
          <w:rFonts w:ascii="宋体" w:hAnsi="宋体" w:cs="宋体"/>
          <w:color w:val="333333"/>
          <w:kern w:val="0"/>
          <w:sz w:val="24"/>
          <w:szCs w:val="24"/>
        </w:rPr>
        <w:br w:type="textWrapping"/>
      </w:r>
      <w:r>
        <w:rPr>
          <w:rFonts w:ascii="宋体" w:hAnsi="宋体" w:cs="宋体"/>
          <w:color w:val="333333"/>
          <w:kern w:val="0"/>
          <w:sz w:val="24"/>
          <w:szCs w:val="24"/>
        </w:rPr>
        <w:t>C.1/4 </w:t>
      </w:r>
      <w:r>
        <w:rPr>
          <w:rFonts w:ascii="宋体" w:hAnsi="宋体" w:cs="宋体"/>
          <w:color w:val="333333"/>
          <w:kern w:val="0"/>
          <w:sz w:val="24"/>
          <w:szCs w:val="24"/>
        </w:rPr>
        <w:br w:type="textWrapping"/>
      </w:r>
      <w:r>
        <w:rPr>
          <w:rFonts w:ascii="宋体" w:hAnsi="宋体" w:cs="宋体"/>
          <w:color w:val="333333"/>
          <w:kern w:val="0"/>
          <w:sz w:val="24"/>
          <w:szCs w:val="24"/>
        </w:rPr>
        <w:t xml:space="preserve">768) </w:t>
      </w:r>
      <w:r>
        <w:rPr>
          <w:rFonts w:hint="eastAsia" w:ascii="宋体" w:hAnsi="宋体" w:cs="宋体"/>
          <w:color w:val="333333"/>
          <w:kern w:val="0"/>
          <w:sz w:val="24"/>
          <w:szCs w:val="24"/>
        </w:rPr>
        <w:t>一级耐火等级的厂房（仓库），其构件的燃烧性能和耐火极限应满足</w:t>
      </w:r>
      <w:r>
        <w:rPr>
          <w:rFonts w:ascii="宋体" w:hAnsi="宋体" w:cs="宋体"/>
          <w:color w:val="333333"/>
          <w:kern w:val="0"/>
          <w:sz w:val="24"/>
          <w:szCs w:val="24"/>
        </w:rPr>
        <w:t xml:space="preserve"> </w:t>
      </w:r>
      <w:r>
        <w:rPr>
          <w:rFonts w:hint="eastAsia" w:ascii="宋体" w:hAnsi="宋体" w:cs="宋体"/>
          <w:color w:val="333333"/>
          <w:kern w:val="0"/>
          <w:sz w:val="24"/>
          <w:szCs w:val="24"/>
        </w:rPr>
        <w:t>的要求。</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防火墙不燃烧体</w:t>
      </w:r>
      <w:r>
        <w:rPr>
          <w:rFonts w:ascii="宋体" w:hAnsi="宋体" w:cs="宋体"/>
          <w:color w:val="333333"/>
          <w:kern w:val="0"/>
          <w:sz w:val="24"/>
          <w:szCs w:val="24"/>
        </w:rPr>
        <w:t>3</w:t>
      </w:r>
      <w:r>
        <w:rPr>
          <w:rFonts w:hint="eastAsia" w:ascii="宋体" w:hAnsi="宋体" w:cs="宋体"/>
          <w:color w:val="333333"/>
          <w:kern w:val="0"/>
          <w:sz w:val="24"/>
          <w:szCs w:val="24"/>
        </w:rPr>
        <w:t>小时。承重墙不燃烧体</w:t>
      </w:r>
      <w:r>
        <w:rPr>
          <w:rFonts w:ascii="宋体" w:hAnsi="宋体" w:cs="宋体"/>
          <w:color w:val="333333"/>
          <w:kern w:val="0"/>
          <w:sz w:val="24"/>
          <w:szCs w:val="24"/>
        </w:rPr>
        <w:t>3</w:t>
      </w:r>
      <w:r>
        <w:rPr>
          <w:rFonts w:hint="eastAsia" w:ascii="宋体" w:hAnsi="宋体" w:cs="宋体"/>
          <w:color w:val="333333"/>
          <w:kern w:val="0"/>
          <w:sz w:val="24"/>
          <w:szCs w:val="24"/>
        </w:rPr>
        <w:t>小时。楼梯间不燃烧体</w:t>
      </w:r>
      <w:r>
        <w:rPr>
          <w:rFonts w:ascii="宋体" w:hAnsi="宋体" w:cs="宋体"/>
          <w:color w:val="333333"/>
          <w:kern w:val="0"/>
          <w:sz w:val="24"/>
          <w:szCs w:val="24"/>
        </w:rPr>
        <w:t>2.5</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防火墙不燃烧体</w:t>
      </w:r>
      <w:r>
        <w:rPr>
          <w:rFonts w:ascii="宋体" w:hAnsi="宋体" w:cs="宋体"/>
          <w:color w:val="333333"/>
          <w:kern w:val="0"/>
          <w:sz w:val="24"/>
          <w:szCs w:val="24"/>
        </w:rPr>
        <w:t>3</w:t>
      </w:r>
      <w:r>
        <w:rPr>
          <w:rFonts w:hint="eastAsia" w:ascii="宋体" w:hAnsi="宋体" w:cs="宋体"/>
          <w:color w:val="333333"/>
          <w:kern w:val="0"/>
          <w:sz w:val="24"/>
          <w:szCs w:val="24"/>
        </w:rPr>
        <w:t>小时。承重墙不燃烧体</w:t>
      </w:r>
      <w:r>
        <w:rPr>
          <w:rFonts w:ascii="宋体" w:hAnsi="宋体" w:cs="宋体"/>
          <w:color w:val="333333"/>
          <w:kern w:val="0"/>
          <w:sz w:val="24"/>
          <w:szCs w:val="24"/>
        </w:rPr>
        <w:t>2.5</w:t>
      </w:r>
      <w:r>
        <w:rPr>
          <w:rFonts w:hint="eastAsia" w:ascii="宋体" w:hAnsi="宋体" w:cs="宋体"/>
          <w:color w:val="333333"/>
          <w:kern w:val="0"/>
          <w:sz w:val="24"/>
          <w:szCs w:val="24"/>
        </w:rPr>
        <w:t>小时。电梯井的墙不燃烧体</w:t>
      </w:r>
      <w:r>
        <w:rPr>
          <w:rFonts w:ascii="宋体" w:hAnsi="宋体" w:cs="宋体"/>
          <w:color w:val="333333"/>
          <w:kern w:val="0"/>
          <w:sz w:val="24"/>
          <w:szCs w:val="24"/>
        </w:rPr>
        <w:t>2.</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防火墙不燃烧体</w:t>
      </w:r>
      <w:r>
        <w:rPr>
          <w:rFonts w:ascii="宋体" w:hAnsi="宋体" w:cs="宋体"/>
          <w:color w:val="333333"/>
          <w:kern w:val="0"/>
          <w:sz w:val="24"/>
          <w:szCs w:val="24"/>
        </w:rPr>
        <w:t>3</w:t>
      </w:r>
      <w:r>
        <w:rPr>
          <w:rFonts w:hint="eastAsia" w:ascii="宋体" w:hAnsi="宋体" w:cs="宋体"/>
          <w:color w:val="333333"/>
          <w:kern w:val="0"/>
          <w:sz w:val="24"/>
          <w:szCs w:val="24"/>
        </w:rPr>
        <w:t>小时。承重墙不燃烧体</w:t>
      </w:r>
      <w:r>
        <w:rPr>
          <w:rFonts w:ascii="宋体" w:hAnsi="宋体" w:cs="宋体"/>
          <w:color w:val="333333"/>
          <w:kern w:val="0"/>
          <w:sz w:val="24"/>
          <w:szCs w:val="24"/>
        </w:rPr>
        <w:t>2.5</w:t>
      </w:r>
      <w:r>
        <w:rPr>
          <w:rFonts w:hint="eastAsia" w:ascii="宋体" w:hAnsi="宋体" w:cs="宋体"/>
          <w:color w:val="333333"/>
          <w:kern w:val="0"/>
          <w:sz w:val="24"/>
          <w:szCs w:val="24"/>
        </w:rPr>
        <w:t>小时。楼梯间不燃烧体</w:t>
      </w:r>
      <w:r>
        <w:rPr>
          <w:rFonts w:ascii="宋体" w:hAnsi="宋体" w:cs="宋体"/>
          <w:color w:val="333333"/>
          <w:kern w:val="0"/>
          <w:sz w:val="24"/>
          <w:szCs w:val="24"/>
        </w:rPr>
        <w:t>2</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防火墙不燃烧体</w:t>
      </w:r>
      <w:r>
        <w:rPr>
          <w:rFonts w:ascii="宋体" w:hAnsi="宋体" w:cs="宋体"/>
          <w:color w:val="333333"/>
          <w:kern w:val="0"/>
          <w:sz w:val="24"/>
          <w:szCs w:val="24"/>
        </w:rPr>
        <w:t>3</w:t>
      </w:r>
      <w:r>
        <w:rPr>
          <w:rFonts w:hint="eastAsia" w:ascii="宋体" w:hAnsi="宋体" w:cs="宋体"/>
          <w:color w:val="333333"/>
          <w:kern w:val="0"/>
          <w:sz w:val="24"/>
          <w:szCs w:val="24"/>
        </w:rPr>
        <w:t>小时。承重墙不燃烧体</w:t>
      </w:r>
      <w:r>
        <w:rPr>
          <w:rFonts w:ascii="宋体" w:hAnsi="宋体" w:cs="宋体"/>
          <w:color w:val="333333"/>
          <w:kern w:val="0"/>
          <w:sz w:val="24"/>
          <w:szCs w:val="24"/>
        </w:rPr>
        <w:t>3</w:t>
      </w:r>
      <w:r>
        <w:rPr>
          <w:rFonts w:hint="eastAsia" w:ascii="宋体" w:hAnsi="宋体" w:cs="宋体"/>
          <w:color w:val="333333"/>
          <w:kern w:val="0"/>
          <w:sz w:val="24"/>
          <w:szCs w:val="24"/>
        </w:rPr>
        <w:t>小时。楼梯间不燃烧体</w:t>
      </w:r>
      <w:r>
        <w:rPr>
          <w:rFonts w:ascii="宋体" w:hAnsi="宋体" w:cs="宋体"/>
          <w:color w:val="333333"/>
          <w:kern w:val="0"/>
          <w:sz w:val="24"/>
          <w:szCs w:val="24"/>
        </w:rPr>
        <w:t>2</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769) </w:t>
      </w:r>
      <w:r>
        <w:rPr>
          <w:rFonts w:hint="eastAsia" w:ascii="宋体" w:hAnsi="宋体" w:cs="宋体"/>
          <w:color w:val="333333"/>
          <w:kern w:val="0"/>
          <w:sz w:val="24"/>
          <w:szCs w:val="24"/>
        </w:rPr>
        <w:t>二级耐火等级的厂房（仓库），其构件的燃烧性能和耐火极限应满足</w:t>
      </w:r>
      <w:r>
        <w:rPr>
          <w:rFonts w:ascii="宋体" w:hAnsi="宋体" w:cs="宋体"/>
          <w:color w:val="333333"/>
          <w:kern w:val="0"/>
          <w:sz w:val="24"/>
          <w:szCs w:val="24"/>
        </w:rPr>
        <w:t>_______</w:t>
      </w:r>
      <w:r>
        <w:rPr>
          <w:rFonts w:hint="eastAsia" w:ascii="宋体" w:hAnsi="宋体" w:cs="宋体"/>
          <w:color w:val="333333"/>
          <w:kern w:val="0"/>
          <w:sz w:val="24"/>
          <w:szCs w:val="24"/>
        </w:rPr>
        <w:t>的要求。</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防火墙不燃烧体</w:t>
      </w:r>
      <w:r>
        <w:rPr>
          <w:rFonts w:ascii="宋体" w:hAnsi="宋体" w:cs="宋体"/>
          <w:color w:val="333333"/>
          <w:kern w:val="0"/>
          <w:sz w:val="24"/>
          <w:szCs w:val="24"/>
        </w:rPr>
        <w:t>3</w:t>
      </w:r>
      <w:r>
        <w:rPr>
          <w:rFonts w:hint="eastAsia" w:ascii="宋体" w:hAnsi="宋体" w:cs="宋体"/>
          <w:color w:val="333333"/>
          <w:kern w:val="0"/>
          <w:sz w:val="24"/>
          <w:szCs w:val="24"/>
        </w:rPr>
        <w:t>小时。承重墙不燃烧体</w:t>
      </w:r>
      <w:r>
        <w:rPr>
          <w:rFonts w:ascii="宋体" w:hAnsi="宋体" w:cs="宋体"/>
          <w:color w:val="333333"/>
          <w:kern w:val="0"/>
          <w:sz w:val="24"/>
          <w:szCs w:val="24"/>
        </w:rPr>
        <w:t>2.5</w:t>
      </w:r>
      <w:r>
        <w:rPr>
          <w:rFonts w:hint="eastAsia" w:ascii="宋体" w:hAnsi="宋体" w:cs="宋体"/>
          <w:color w:val="333333"/>
          <w:kern w:val="0"/>
          <w:sz w:val="24"/>
          <w:szCs w:val="24"/>
        </w:rPr>
        <w:t>小时。梁不燃烧体</w:t>
      </w:r>
      <w:r>
        <w:rPr>
          <w:rFonts w:ascii="宋体" w:hAnsi="宋体" w:cs="宋体"/>
          <w:color w:val="333333"/>
          <w:kern w:val="0"/>
          <w:sz w:val="24"/>
          <w:szCs w:val="24"/>
        </w:rPr>
        <w:t>2.0</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楼板不燃烧体</w:t>
      </w:r>
      <w:r>
        <w:rPr>
          <w:rFonts w:ascii="宋体" w:hAnsi="宋体" w:cs="宋体"/>
          <w:color w:val="333333"/>
          <w:kern w:val="0"/>
          <w:sz w:val="24"/>
          <w:szCs w:val="24"/>
        </w:rPr>
        <w:t>1.5</w:t>
      </w:r>
      <w:r>
        <w:rPr>
          <w:rFonts w:hint="eastAsia" w:ascii="宋体" w:hAnsi="宋体" w:cs="宋体"/>
          <w:color w:val="333333"/>
          <w:kern w:val="0"/>
          <w:sz w:val="24"/>
          <w:szCs w:val="24"/>
        </w:rPr>
        <w:t>小时。承重墙不燃烧体</w:t>
      </w:r>
      <w:r>
        <w:rPr>
          <w:rFonts w:ascii="宋体" w:hAnsi="宋体" w:cs="宋体"/>
          <w:color w:val="333333"/>
          <w:kern w:val="0"/>
          <w:sz w:val="24"/>
          <w:szCs w:val="24"/>
        </w:rPr>
        <w:t>2.5</w:t>
      </w:r>
      <w:r>
        <w:rPr>
          <w:rFonts w:hint="eastAsia" w:ascii="宋体" w:hAnsi="宋体" w:cs="宋体"/>
          <w:color w:val="333333"/>
          <w:kern w:val="0"/>
          <w:sz w:val="24"/>
          <w:szCs w:val="24"/>
        </w:rPr>
        <w:t>小时。柱不燃烧体</w:t>
      </w:r>
      <w:r>
        <w:rPr>
          <w:rFonts w:ascii="宋体" w:hAnsi="宋体" w:cs="宋体"/>
          <w:color w:val="333333"/>
          <w:kern w:val="0"/>
          <w:sz w:val="24"/>
          <w:szCs w:val="24"/>
        </w:rPr>
        <w:t>2.5</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防火墙不燃烧体</w:t>
      </w:r>
      <w:r>
        <w:rPr>
          <w:rFonts w:ascii="宋体" w:hAnsi="宋体" w:cs="宋体"/>
          <w:color w:val="333333"/>
          <w:kern w:val="0"/>
          <w:sz w:val="24"/>
          <w:szCs w:val="24"/>
        </w:rPr>
        <w:t>3</w:t>
      </w:r>
      <w:r>
        <w:rPr>
          <w:rFonts w:hint="eastAsia" w:ascii="宋体" w:hAnsi="宋体" w:cs="宋体"/>
          <w:color w:val="333333"/>
          <w:kern w:val="0"/>
          <w:sz w:val="24"/>
          <w:szCs w:val="24"/>
        </w:rPr>
        <w:t>小时。承重墙不燃烧体</w:t>
      </w:r>
      <w:r>
        <w:rPr>
          <w:rFonts w:ascii="宋体" w:hAnsi="宋体" w:cs="宋体"/>
          <w:color w:val="333333"/>
          <w:kern w:val="0"/>
          <w:sz w:val="24"/>
          <w:szCs w:val="24"/>
        </w:rPr>
        <w:t>2.5</w:t>
      </w:r>
      <w:r>
        <w:rPr>
          <w:rFonts w:hint="eastAsia" w:ascii="宋体" w:hAnsi="宋体" w:cs="宋体"/>
          <w:color w:val="333333"/>
          <w:kern w:val="0"/>
          <w:sz w:val="24"/>
          <w:szCs w:val="24"/>
        </w:rPr>
        <w:t>小时。楼梯间不燃烧体</w:t>
      </w:r>
      <w:r>
        <w:rPr>
          <w:rFonts w:ascii="宋体" w:hAnsi="宋体" w:cs="宋体"/>
          <w:color w:val="333333"/>
          <w:kern w:val="0"/>
          <w:sz w:val="24"/>
          <w:szCs w:val="24"/>
        </w:rPr>
        <w:t>2</w:t>
      </w:r>
      <w:r>
        <w:rPr>
          <w:rFonts w:hint="eastAsia" w:ascii="宋体" w:hAnsi="宋体" w:cs="宋体"/>
          <w:color w:val="333333"/>
          <w:kern w:val="0"/>
          <w:sz w:val="24"/>
          <w:szCs w:val="24"/>
        </w:rPr>
        <w:t>小时</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楼板不燃烧体</w:t>
      </w:r>
      <w:r>
        <w:rPr>
          <w:rFonts w:ascii="宋体" w:hAnsi="宋体" w:cs="宋体"/>
          <w:color w:val="333333"/>
          <w:kern w:val="0"/>
          <w:sz w:val="24"/>
          <w:szCs w:val="24"/>
        </w:rPr>
        <w:t>1.5</w:t>
      </w:r>
      <w:r>
        <w:rPr>
          <w:rFonts w:hint="eastAsia" w:ascii="宋体" w:hAnsi="宋体" w:cs="宋体"/>
          <w:color w:val="333333"/>
          <w:kern w:val="0"/>
          <w:sz w:val="24"/>
          <w:szCs w:val="24"/>
        </w:rPr>
        <w:t>小时。楼梯间不燃烧体</w:t>
      </w:r>
      <w:r>
        <w:rPr>
          <w:rFonts w:ascii="宋体" w:hAnsi="宋体" w:cs="宋体"/>
          <w:color w:val="333333"/>
          <w:kern w:val="0"/>
          <w:sz w:val="24"/>
          <w:szCs w:val="24"/>
        </w:rPr>
        <w:t>2</w:t>
      </w:r>
      <w:r>
        <w:rPr>
          <w:rFonts w:hint="eastAsia" w:ascii="宋体" w:hAnsi="宋体" w:cs="宋体"/>
          <w:color w:val="333333"/>
          <w:kern w:val="0"/>
          <w:sz w:val="24"/>
          <w:szCs w:val="24"/>
        </w:rPr>
        <w:t>小时。梁不燃烧体</w:t>
      </w:r>
      <w:r>
        <w:rPr>
          <w:rFonts w:ascii="宋体" w:hAnsi="宋体" w:cs="宋体"/>
          <w:color w:val="333333"/>
          <w:kern w:val="0"/>
          <w:sz w:val="24"/>
          <w:szCs w:val="24"/>
        </w:rPr>
        <w:t>2.0</w:t>
      </w:r>
      <w:r>
        <w:rPr>
          <w:rFonts w:hint="eastAsia" w:ascii="宋体" w:hAnsi="宋体" w:cs="宋体"/>
          <w:color w:val="333333"/>
          <w:kern w:val="0"/>
          <w:sz w:val="24"/>
          <w:szCs w:val="24"/>
        </w:rPr>
        <w:t>小时</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770)</w:t>
      </w:r>
      <w:r>
        <w:rPr>
          <w:rFonts w:hint="eastAsia" w:ascii="宋体" w:hAnsi="宋体" w:cs="宋体"/>
          <w:color w:val="333333"/>
          <w:kern w:val="0"/>
          <w:sz w:val="24"/>
          <w:szCs w:val="24"/>
        </w:rPr>
        <w:t>甲、乙类厂房的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，其耐火极限应按《建筑设计防火规范》表</w:t>
      </w:r>
      <w:r>
        <w:rPr>
          <w:rFonts w:ascii="宋体" w:hAnsi="宋体" w:cs="宋体"/>
          <w:color w:val="333333"/>
          <w:kern w:val="0"/>
          <w:sz w:val="24"/>
          <w:szCs w:val="24"/>
        </w:rPr>
        <w:t xml:space="preserve">3.2.1 </w:t>
      </w:r>
      <w:r>
        <w:rPr>
          <w:rFonts w:hint="eastAsia" w:ascii="宋体" w:hAnsi="宋体" w:cs="宋体"/>
          <w:color w:val="333333"/>
          <w:kern w:val="0"/>
          <w:sz w:val="24"/>
          <w:szCs w:val="24"/>
        </w:rPr>
        <w:t>的规定提高</w:t>
      </w:r>
      <w:r>
        <w:rPr>
          <w:rFonts w:ascii="宋体" w:hAnsi="宋体" w:cs="宋体"/>
          <w:color w:val="333333"/>
          <w:kern w:val="0"/>
          <w:sz w:val="24"/>
          <w:szCs w:val="24"/>
        </w:rPr>
        <w:t>1.00h</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承重墙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柱</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防火墙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771) </w:t>
      </w:r>
      <w:r>
        <w:rPr>
          <w:rFonts w:hint="eastAsia" w:ascii="宋体" w:hAnsi="宋体" w:cs="宋体"/>
          <w:color w:val="333333"/>
          <w:kern w:val="0"/>
          <w:sz w:val="24"/>
          <w:szCs w:val="24"/>
        </w:rPr>
        <w:t>一、二级耐火等级的单层厂房（仓库），其</w:t>
      </w:r>
      <w:r>
        <w:rPr>
          <w:rFonts w:ascii="宋体" w:hAnsi="宋体" w:cs="宋体"/>
          <w:color w:val="333333"/>
          <w:kern w:val="0"/>
          <w:sz w:val="24"/>
          <w:szCs w:val="24"/>
        </w:rPr>
        <w:t>_______</w:t>
      </w:r>
      <w:r>
        <w:rPr>
          <w:rFonts w:hint="eastAsia" w:ascii="宋体" w:hAnsi="宋体" w:cs="宋体"/>
          <w:color w:val="333333"/>
          <w:kern w:val="0"/>
          <w:sz w:val="24"/>
          <w:szCs w:val="24"/>
        </w:rPr>
        <w:t>的耐火极限可按《建筑设计防火规范》表</w:t>
      </w:r>
      <w:r>
        <w:rPr>
          <w:rFonts w:ascii="宋体" w:hAnsi="宋体" w:cs="宋体"/>
          <w:color w:val="333333"/>
          <w:kern w:val="0"/>
          <w:sz w:val="24"/>
          <w:szCs w:val="24"/>
        </w:rPr>
        <w:t xml:space="preserve">3.2.1 </w:t>
      </w:r>
      <w:r>
        <w:rPr>
          <w:rFonts w:hint="eastAsia" w:ascii="宋体" w:hAnsi="宋体" w:cs="宋体"/>
          <w:color w:val="333333"/>
          <w:kern w:val="0"/>
          <w:sz w:val="24"/>
          <w:szCs w:val="24"/>
        </w:rPr>
        <w:t>的规定降低</w:t>
      </w:r>
      <w:r>
        <w:rPr>
          <w:rFonts w:ascii="宋体" w:hAnsi="宋体" w:cs="宋体"/>
          <w:color w:val="333333"/>
          <w:kern w:val="0"/>
          <w:sz w:val="24"/>
          <w:szCs w:val="24"/>
        </w:rPr>
        <w:t>0.50h</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承重墙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柱</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防火墙</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772) </w:t>
      </w:r>
      <w:r>
        <w:rPr>
          <w:rFonts w:hint="eastAsia" w:ascii="宋体" w:hAnsi="宋体" w:cs="宋体"/>
          <w:color w:val="333333"/>
          <w:kern w:val="0"/>
          <w:sz w:val="24"/>
          <w:szCs w:val="24"/>
        </w:rPr>
        <w:t>下列</w:t>
      </w:r>
      <w:r>
        <w:rPr>
          <w:rFonts w:ascii="宋体" w:hAnsi="宋体" w:cs="宋体"/>
          <w:color w:val="333333"/>
          <w:kern w:val="0"/>
          <w:sz w:val="24"/>
          <w:szCs w:val="24"/>
        </w:rPr>
        <w:t xml:space="preserve"> </w:t>
      </w:r>
      <w:r>
        <w:rPr>
          <w:rFonts w:hint="eastAsia" w:ascii="宋体" w:hAnsi="宋体" w:cs="宋体"/>
          <w:color w:val="333333"/>
          <w:kern w:val="0"/>
          <w:sz w:val="24"/>
          <w:szCs w:val="24"/>
        </w:rPr>
        <w:t>二级耐火等级建筑，其梁、柱可采用无防火保护的金属结构，其中能受到甲、乙、丙类液体或可燃气体火焰影响的部位，应采取外包敷不燃材料或其它防火隔热保护措施：</w:t>
      </w:r>
      <w:r>
        <w:rPr>
          <w:rFonts w:ascii="宋体" w:cs="宋体"/>
          <w:color w:val="333333"/>
          <w:kern w:val="0"/>
          <w:sz w:val="24"/>
          <w:szCs w:val="24"/>
        </w:rPr>
        <w:br w:type="textWrapping"/>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设置自动灭火系统的单层乙类厂房。</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设置自动灭火系统的多层丙类厂房。</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丙、丁类厂房</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丁、戊类仓库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773) </w:t>
      </w:r>
      <w:r>
        <w:rPr>
          <w:rFonts w:hint="eastAsia" w:ascii="宋体" w:hAnsi="宋体" w:cs="宋体"/>
          <w:color w:val="333333"/>
          <w:kern w:val="0"/>
          <w:sz w:val="24"/>
          <w:szCs w:val="24"/>
        </w:rPr>
        <w:t>除甲、乙类仓库和高层仓库外，当一、二级耐火等级建筑非承重外墙采用不燃烧体时，其耐火极限不应低于</w:t>
      </w:r>
      <w:r>
        <w:rPr>
          <w:rFonts w:ascii="宋体" w:hAnsi="宋体" w:cs="宋体"/>
          <w:color w:val="333333"/>
          <w:kern w:val="0"/>
          <w:sz w:val="24"/>
          <w:szCs w:val="24"/>
        </w:rPr>
        <w:t>_______ h</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当采用难燃烧体时，不应低于</w:t>
      </w:r>
      <w:r>
        <w:rPr>
          <w:rFonts w:ascii="宋体" w:hAnsi="宋体" w:cs="宋体"/>
          <w:color w:val="333333"/>
          <w:kern w:val="0"/>
          <w:sz w:val="24"/>
          <w:szCs w:val="24"/>
        </w:rPr>
        <w:t>_______ h</w:t>
      </w:r>
      <w:r>
        <w:rPr>
          <w:rFonts w:hint="eastAsia" w:ascii="宋体" w:hAnsi="宋体" w:cs="宋体"/>
          <w:color w:val="333333"/>
          <w:kern w:val="0"/>
          <w:sz w:val="24"/>
          <w:szCs w:val="24"/>
        </w:rPr>
        <w:t>：</w:t>
      </w:r>
      <w:r>
        <w:rPr>
          <w:rFonts w:ascii="宋体" w:hAnsi="宋体" w:cs="宋体"/>
          <w:color w:val="333333"/>
          <w:kern w:val="0"/>
          <w:sz w:val="24"/>
          <w:szCs w:val="24"/>
        </w:rPr>
        <w:t>_______ (B)</w:t>
      </w:r>
      <w:r>
        <w:rPr>
          <w:rFonts w:ascii="宋体" w:hAnsi="宋体" w:cs="宋体"/>
          <w:color w:val="333333"/>
          <w:kern w:val="0"/>
          <w:sz w:val="24"/>
          <w:szCs w:val="24"/>
        </w:rPr>
        <w:br w:type="textWrapping"/>
      </w:r>
      <w:r>
        <w:rPr>
          <w:rFonts w:ascii="宋体" w:hAnsi="宋体" w:cs="宋体"/>
          <w:color w:val="333333"/>
          <w:kern w:val="0"/>
          <w:sz w:val="24"/>
          <w:szCs w:val="24"/>
        </w:rPr>
        <w:t>A.0.25 0.75 </w:t>
      </w:r>
      <w:r>
        <w:rPr>
          <w:rFonts w:ascii="宋体" w:hAnsi="宋体" w:cs="宋体"/>
          <w:color w:val="333333"/>
          <w:kern w:val="0"/>
          <w:sz w:val="24"/>
          <w:szCs w:val="24"/>
        </w:rPr>
        <w:br w:type="textWrapping"/>
      </w:r>
      <w:r>
        <w:rPr>
          <w:rFonts w:ascii="宋体" w:hAnsi="宋体" w:cs="宋体"/>
          <w:color w:val="333333"/>
          <w:kern w:val="0"/>
          <w:sz w:val="24"/>
          <w:szCs w:val="24"/>
        </w:rPr>
        <w:t>B.0.25 0.50</w:t>
      </w:r>
      <w:r>
        <w:rPr>
          <w:rFonts w:ascii="宋体" w:hAnsi="宋体" w:cs="宋体"/>
          <w:color w:val="333333"/>
          <w:kern w:val="0"/>
          <w:sz w:val="24"/>
          <w:szCs w:val="24"/>
        </w:rPr>
        <w:br w:type="textWrapping"/>
      </w:r>
      <w:r>
        <w:rPr>
          <w:rFonts w:ascii="宋体" w:hAnsi="宋体" w:cs="宋体"/>
          <w:color w:val="333333"/>
          <w:kern w:val="0"/>
          <w:sz w:val="24"/>
          <w:szCs w:val="24"/>
        </w:rPr>
        <w:t>C.0.5 0.75 </w:t>
      </w:r>
      <w:r>
        <w:rPr>
          <w:rFonts w:ascii="宋体" w:hAnsi="宋体" w:cs="宋体"/>
          <w:color w:val="333333"/>
          <w:kern w:val="0"/>
          <w:sz w:val="24"/>
          <w:szCs w:val="24"/>
        </w:rPr>
        <w:br w:type="textWrapping"/>
      </w:r>
      <w:r>
        <w:rPr>
          <w:rFonts w:ascii="宋体" w:hAnsi="宋体" w:cs="宋体"/>
          <w:color w:val="333333"/>
          <w:kern w:val="0"/>
          <w:sz w:val="24"/>
          <w:szCs w:val="24"/>
        </w:rPr>
        <w:t>D.0.75 1.0 </w:t>
      </w:r>
      <w:r>
        <w:rPr>
          <w:rFonts w:ascii="宋体" w:hAnsi="宋体" w:cs="宋体"/>
          <w:color w:val="333333"/>
          <w:kern w:val="0"/>
          <w:sz w:val="24"/>
          <w:szCs w:val="24"/>
        </w:rPr>
        <w:br w:type="textWrapping"/>
      </w:r>
      <w:r>
        <w:rPr>
          <w:rFonts w:ascii="宋体" w:hAnsi="宋体" w:cs="宋体"/>
          <w:color w:val="333333"/>
          <w:kern w:val="0"/>
          <w:sz w:val="24"/>
          <w:szCs w:val="24"/>
        </w:rPr>
        <w:t xml:space="preserve">774) </w:t>
      </w:r>
      <w:r>
        <w:rPr>
          <w:rFonts w:hint="eastAsia" w:ascii="宋体" w:hAnsi="宋体" w:cs="宋体"/>
          <w:color w:val="333333"/>
          <w:kern w:val="0"/>
          <w:sz w:val="24"/>
          <w:szCs w:val="24"/>
        </w:rPr>
        <w:t>一、二级耐火等级的</w:t>
      </w:r>
      <w:r>
        <w:rPr>
          <w:rFonts w:ascii="宋体" w:hAnsi="宋体" w:cs="宋体"/>
          <w:color w:val="333333"/>
          <w:kern w:val="0"/>
          <w:sz w:val="24"/>
          <w:szCs w:val="24"/>
        </w:rPr>
        <w:t xml:space="preserve">4 </w:t>
      </w:r>
      <w:r>
        <w:rPr>
          <w:rFonts w:hint="eastAsia" w:ascii="宋体" w:hAnsi="宋体" w:cs="宋体"/>
          <w:color w:val="333333"/>
          <w:kern w:val="0"/>
          <w:sz w:val="24"/>
          <w:szCs w:val="24"/>
        </w:rPr>
        <w:t>层及</w:t>
      </w:r>
      <w:r>
        <w:rPr>
          <w:rFonts w:ascii="宋体" w:hAnsi="宋体" w:cs="宋体"/>
          <w:color w:val="333333"/>
          <w:kern w:val="0"/>
          <w:sz w:val="24"/>
          <w:szCs w:val="24"/>
        </w:rPr>
        <w:t xml:space="preserve">4 </w:t>
      </w:r>
      <w:r>
        <w:rPr>
          <w:rFonts w:hint="eastAsia" w:ascii="宋体" w:hAnsi="宋体" w:cs="宋体"/>
          <w:color w:val="333333"/>
          <w:kern w:val="0"/>
          <w:sz w:val="24"/>
          <w:szCs w:val="24"/>
        </w:rPr>
        <w:t>层以下的丁、戊类地上厂房（仓库），当非承重外墙采用不燃烧体时，其耐火极限不限；当非承重外墙采用难燃烧体的轻质复合墙体时，其表面材料应为不燃材料、内填充材料的燃烧性能不应低于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A</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D.B3</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775)</w:t>
      </w:r>
      <w:r>
        <w:rPr>
          <w:rFonts w:hint="eastAsia" w:ascii="宋体" w:hAnsi="宋体" w:cs="宋体"/>
          <w:color w:val="333333"/>
          <w:kern w:val="0"/>
          <w:sz w:val="24"/>
          <w:szCs w:val="24"/>
        </w:rPr>
        <w:t>二级耐火等级厂房（仓库）中的房间隔墙，当采用难燃烧体时，其耐火极限应是</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0.25h. </w:t>
      </w:r>
      <w:r>
        <w:rPr>
          <w:rFonts w:ascii="宋体" w:hAnsi="宋体" w:cs="宋体"/>
          <w:color w:val="333333"/>
          <w:kern w:val="0"/>
          <w:sz w:val="24"/>
          <w:szCs w:val="24"/>
        </w:rPr>
        <w:br w:type="textWrapping"/>
      </w:r>
      <w:r>
        <w:rPr>
          <w:rFonts w:ascii="宋体" w:hAnsi="宋体" w:cs="宋体"/>
          <w:color w:val="333333"/>
          <w:kern w:val="0"/>
          <w:sz w:val="24"/>
          <w:szCs w:val="24"/>
        </w:rPr>
        <w:t>B. 0.50h. </w:t>
      </w:r>
      <w:r>
        <w:rPr>
          <w:rFonts w:ascii="宋体" w:hAnsi="宋体" w:cs="宋体"/>
          <w:color w:val="333333"/>
          <w:kern w:val="0"/>
          <w:sz w:val="24"/>
          <w:szCs w:val="24"/>
        </w:rPr>
        <w:br w:type="textWrapping"/>
      </w:r>
      <w:r>
        <w:rPr>
          <w:rFonts w:ascii="宋体" w:hAnsi="宋体" w:cs="宋体"/>
          <w:color w:val="333333"/>
          <w:kern w:val="0"/>
          <w:sz w:val="24"/>
          <w:szCs w:val="24"/>
        </w:rPr>
        <w:t>C. 0.75h </w:t>
      </w:r>
      <w:r>
        <w:rPr>
          <w:rFonts w:ascii="宋体" w:hAnsi="宋体" w:cs="宋体"/>
          <w:color w:val="333333"/>
          <w:kern w:val="0"/>
          <w:sz w:val="24"/>
          <w:szCs w:val="24"/>
        </w:rPr>
        <w:br w:type="textWrapping"/>
      </w:r>
      <w:r>
        <w:rPr>
          <w:rFonts w:ascii="宋体" w:hAnsi="宋体" w:cs="宋体"/>
          <w:color w:val="333333"/>
          <w:kern w:val="0"/>
          <w:sz w:val="24"/>
          <w:szCs w:val="24"/>
        </w:rPr>
        <w:t>D. 1.00h . </w:t>
      </w:r>
      <w:r>
        <w:rPr>
          <w:rFonts w:ascii="宋体" w:hAnsi="宋体" w:cs="宋体"/>
          <w:color w:val="333333"/>
          <w:kern w:val="0"/>
          <w:sz w:val="24"/>
          <w:szCs w:val="24"/>
        </w:rPr>
        <w:br w:type="textWrapping"/>
      </w:r>
      <w:r>
        <w:rPr>
          <w:rFonts w:ascii="宋体" w:hAnsi="宋体" w:cs="宋体"/>
          <w:color w:val="333333"/>
          <w:kern w:val="0"/>
          <w:sz w:val="24"/>
          <w:szCs w:val="24"/>
        </w:rPr>
        <w:t>776)</w:t>
      </w:r>
      <w:r>
        <w:rPr>
          <w:rFonts w:hint="eastAsia" w:ascii="宋体" w:hAnsi="宋体" w:cs="宋体"/>
          <w:color w:val="333333"/>
          <w:kern w:val="0"/>
          <w:sz w:val="24"/>
          <w:szCs w:val="24"/>
        </w:rPr>
        <w:t>二级耐火等级的多层厂房的楼板，当采用预应力和预制钢筋混凝土楼板时，其耐火极限不应低于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0.25h. </w:t>
      </w:r>
      <w:r>
        <w:rPr>
          <w:rFonts w:ascii="宋体" w:hAnsi="宋体" w:cs="宋体"/>
          <w:color w:val="333333"/>
          <w:kern w:val="0"/>
          <w:sz w:val="24"/>
          <w:szCs w:val="24"/>
        </w:rPr>
        <w:br w:type="textWrapping"/>
      </w:r>
      <w:r>
        <w:rPr>
          <w:rFonts w:ascii="宋体" w:hAnsi="宋体" w:cs="宋体"/>
          <w:color w:val="333333"/>
          <w:kern w:val="0"/>
          <w:sz w:val="24"/>
          <w:szCs w:val="24"/>
        </w:rPr>
        <w:t>B. 0.50h. </w:t>
      </w:r>
      <w:r>
        <w:rPr>
          <w:rFonts w:ascii="宋体" w:hAnsi="宋体" w:cs="宋体"/>
          <w:color w:val="333333"/>
          <w:kern w:val="0"/>
          <w:sz w:val="24"/>
          <w:szCs w:val="24"/>
        </w:rPr>
        <w:br w:type="textWrapping"/>
      </w:r>
      <w:r>
        <w:rPr>
          <w:rFonts w:ascii="宋体" w:hAnsi="宋体" w:cs="宋体"/>
          <w:color w:val="333333"/>
          <w:kern w:val="0"/>
          <w:sz w:val="24"/>
          <w:szCs w:val="24"/>
        </w:rPr>
        <w:t>C. 0.75h </w:t>
      </w:r>
      <w:r>
        <w:rPr>
          <w:rFonts w:ascii="宋体" w:hAnsi="宋体" w:cs="宋体"/>
          <w:color w:val="333333"/>
          <w:kern w:val="0"/>
          <w:sz w:val="24"/>
          <w:szCs w:val="24"/>
        </w:rPr>
        <w:br w:type="textWrapping"/>
      </w:r>
      <w:r>
        <w:rPr>
          <w:rFonts w:ascii="宋体" w:hAnsi="宋体" w:cs="宋体"/>
          <w:color w:val="333333"/>
          <w:kern w:val="0"/>
          <w:sz w:val="24"/>
          <w:szCs w:val="24"/>
        </w:rPr>
        <w:t>D. 1.00h . </w:t>
      </w:r>
      <w:r>
        <w:rPr>
          <w:rFonts w:ascii="宋体" w:hAnsi="宋体" w:cs="宋体"/>
          <w:color w:val="333333"/>
          <w:kern w:val="0"/>
          <w:sz w:val="24"/>
          <w:szCs w:val="24"/>
        </w:rPr>
        <w:br w:type="textWrapping"/>
      </w:r>
      <w:r>
        <w:rPr>
          <w:rFonts w:ascii="宋体" w:hAnsi="宋体" w:cs="宋体"/>
          <w:color w:val="333333"/>
          <w:kern w:val="0"/>
          <w:sz w:val="24"/>
          <w:szCs w:val="24"/>
        </w:rPr>
        <w:t>777)</w:t>
      </w:r>
      <w:r>
        <w:rPr>
          <w:rFonts w:hint="eastAsia" w:ascii="宋体" w:hAnsi="宋体" w:cs="宋体"/>
          <w:color w:val="333333"/>
          <w:kern w:val="0"/>
          <w:sz w:val="24"/>
          <w:szCs w:val="24"/>
        </w:rPr>
        <w:t>二级耐火等级的多层仓库的楼板，当采用预应力和预制钢筋混凝土楼板时，其耐火极限不应低于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0.25h. </w:t>
      </w:r>
      <w:r>
        <w:rPr>
          <w:rFonts w:ascii="宋体" w:hAnsi="宋体" w:cs="宋体"/>
          <w:color w:val="333333"/>
          <w:kern w:val="0"/>
          <w:sz w:val="24"/>
          <w:szCs w:val="24"/>
        </w:rPr>
        <w:br w:type="textWrapping"/>
      </w:r>
      <w:r>
        <w:rPr>
          <w:rFonts w:ascii="宋体" w:hAnsi="宋体" w:cs="宋体"/>
          <w:color w:val="333333"/>
          <w:kern w:val="0"/>
          <w:sz w:val="24"/>
          <w:szCs w:val="24"/>
        </w:rPr>
        <w:t>B. 0.50h. </w:t>
      </w:r>
      <w:r>
        <w:rPr>
          <w:rFonts w:ascii="宋体" w:hAnsi="宋体" w:cs="宋体"/>
          <w:color w:val="333333"/>
          <w:kern w:val="0"/>
          <w:sz w:val="24"/>
          <w:szCs w:val="24"/>
        </w:rPr>
        <w:br w:type="textWrapping"/>
      </w:r>
      <w:r>
        <w:rPr>
          <w:rFonts w:ascii="宋体" w:hAnsi="宋体" w:cs="宋体"/>
          <w:color w:val="333333"/>
          <w:kern w:val="0"/>
          <w:sz w:val="24"/>
          <w:szCs w:val="24"/>
        </w:rPr>
        <w:t>C. 0.75h </w:t>
      </w:r>
      <w:r>
        <w:rPr>
          <w:rFonts w:ascii="宋体" w:hAnsi="宋体" w:cs="宋体"/>
          <w:color w:val="333333"/>
          <w:kern w:val="0"/>
          <w:sz w:val="24"/>
          <w:szCs w:val="24"/>
        </w:rPr>
        <w:br w:type="textWrapping"/>
      </w:r>
      <w:r>
        <w:rPr>
          <w:rFonts w:ascii="宋体" w:hAnsi="宋体" w:cs="宋体"/>
          <w:color w:val="333333"/>
          <w:kern w:val="0"/>
          <w:sz w:val="24"/>
          <w:szCs w:val="24"/>
        </w:rPr>
        <w:t>D. 1.00h . </w:t>
      </w:r>
      <w:r>
        <w:rPr>
          <w:rFonts w:ascii="宋体" w:hAnsi="宋体" w:cs="宋体"/>
          <w:color w:val="333333"/>
          <w:kern w:val="0"/>
          <w:sz w:val="24"/>
          <w:szCs w:val="24"/>
        </w:rPr>
        <w:br w:type="textWrapping"/>
      </w:r>
      <w:r>
        <w:rPr>
          <w:rFonts w:ascii="宋体" w:hAnsi="宋体" w:cs="宋体"/>
          <w:color w:val="333333"/>
          <w:kern w:val="0"/>
          <w:sz w:val="24"/>
          <w:szCs w:val="24"/>
        </w:rPr>
        <w:t>778)</w:t>
      </w:r>
      <w:r>
        <w:rPr>
          <w:rFonts w:hint="eastAsia" w:ascii="宋体" w:hAnsi="宋体" w:cs="宋体"/>
          <w:color w:val="333333"/>
          <w:kern w:val="0"/>
          <w:sz w:val="24"/>
          <w:szCs w:val="24"/>
        </w:rPr>
        <w:t>一级耐火等级厂房（仓库）的上人平屋顶，其屋面板的耐火极限不应低于</w:t>
      </w:r>
      <w:r>
        <w:rPr>
          <w:rFonts w:ascii="宋体" w:hAnsi="宋体" w:cs="宋体"/>
          <w:color w:val="333333"/>
          <w:kern w:val="0"/>
          <w:sz w:val="24"/>
          <w:szCs w:val="24"/>
        </w:rPr>
        <w:t>_______ h</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A.1.5 </w:t>
      </w:r>
      <w:r>
        <w:rPr>
          <w:rFonts w:ascii="宋体" w:hAnsi="宋体" w:cs="宋体"/>
          <w:color w:val="333333"/>
          <w:kern w:val="0"/>
          <w:sz w:val="24"/>
          <w:szCs w:val="24"/>
        </w:rPr>
        <w:br w:type="textWrapping"/>
      </w:r>
      <w:r>
        <w:rPr>
          <w:rFonts w:ascii="宋体" w:hAnsi="宋体" w:cs="宋体"/>
          <w:color w:val="333333"/>
          <w:kern w:val="0"/>
          <w:sz w:val="24"/>
          <w:szCs w:val="24"/>
        </w:rPr>
        <w:t>B. 1.25 </w:t>
      </w:r>
      <w:r>
        <w:rPr>
          <w:rFonts w:ascii="宋体" w:hAnsi="宋体" w:cs="宋体"/>
          <w:color w:val="333333"/>
          <w:kern w:val="0"/>
          <w:sz w:val="24"/>
          <w:szCs w:val="24"/>
        </w:rPr>
        <w:br w:type="textWrapping"/>
      </w:r>
      <w:r>
        <w:rPr>
          <w:rFonts w:ascii="宋体" w:hAnsi="宋体" w:cs="宋体"/>
          <w:color w:val="333333"/>
          <w:kern w:val="0"/>
          <w:sz w:val="24"/>
          <w:szCs w:val="24"/>
        </w:rPr>
        <w:t>C. 0.75 </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779)</w:t>
      </w:r>
      <w:r>
        <w:rPr>
          <w:rFonts w:hint="eastAsia" w:ascii="宋体" w:hAnsi="宋体" w:cs="宋体"/>
          <w:color w:val="333333"/>
          <w:kern w:val="0"/>
          <w:sz w:val="24"/>
          <w:szCs w:val="24"/>
        </w:rPr>
        <w:t>二级耐火等级厂房（仓库）的上人平屋顶，其屋面板的耐火极限分别不应低于</w:t>
      </w:r>
      <w:r>
        <w:rPr>
          <w:rFonts w:ascii="宋体" w:hAnsi="宋体" w:cs="宋体"/>
          <w:color w:val="333333"/>
          <w:kern w:val="0"/>
          <w:sz w:val="24"/>
          <w:szCs w:val="24"/>
        </w:rPr>
        <w:t>_______ h</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1.0 </w:t>
      </w:r>
      <w:r>
        <w:rPr>
          <w:rFonts w:ascii="宋体" w:hAnsi="宋体" w:cs="宋体"/>
          <w:color w:val="333333"/>
          <w:kern w:val="0"/>
          <w:sz w:val="24"/>
          <w:szCs w:val="24"/>
        </w:rPr>
        <w:br w:type="textWrapping"/>
      </w:r>
      <w:r>
        <w:rPr>
          <w:rFonts w:ascii="宋体" w:hAnsi="宋体" w:cs="宋体"/>
          <w:color w:val="333333"/>
          <w:kern w:val="0"/>
          <w:sz w:val="24"/>
          <w:szCs w:val="24"/>
        </w:rPr>
        <w:t>B.1.50</w:t>
      </w:r>
      <w:r>
        <w:rPr>
          <w:rFonts w:ascii="宋体" w:hAnsi="宋体" w:cs="宋体"/>
          <w:color w:val="333333"/>
          <w:kern w:val="0"/>
          <w:sz w:val="24"/>
          <w:szCs w:val="24"/>
        </w:rPr>
        <w:br w:type="textWrapping"/>
      </w:r>
      <w:r>
        <w:rPr>
          <w:rFonts w:ascii="宋体" w:hAnsi="宋体" w:cs="宋体"/>
          <w:color w:val="333333"/>
          <w:kern w:val="0"/>
          <w:sz w:val="24"/>
          <w:szCs w:val="24"/>
        </w:rPr>
        <w:t>C.1.25 </w:t>
      </w:r>
      <w:r>
        <w:rPr>
          <w:rFonts w:ascii="宋体" w:hAnsi="宋体" w:cs="宋体"/>
          <w:color w:val="333333"/>
          <w:kern w:val="0"/>
          <w:sz w:val="24"/>
          <w:szCs w:val="24"/>
        </w:rPr>
        <w:br w:type="textWrapping"/>
      </w:r>
      <w:r>
        <w:rPr>
          <w:rFonts w:ascii="宋体" w:hAnsi="宋体" w:cs="宋体"/>
          <w:color w:val="333333"/>
          <w:kern w:val="0"/>
          <w:sz w:val="24"/>
          <w:szCs w:val="24"/>
        </w:rPr>
        <w:t>D.0.75 </w:t>
      </w:r>
      <w:r>
        <w:rPr>
          <w:rFonts w:ascii="宋体" w:hAnsi="宋体" w:cs="宋体"/>
          <w:color w:val="333333"/>
          <w:kern w:val="0"/>
          <w:sz w:val="24"/>
          <w:szCs w:val="24"/>
        </w:rPr>
        <w:br w:type="textWrapping"/>
      </w:r>
      <w:r>
        <w:rPr>
          <w:rFonts w:ascii="宋体" w:hAnsi="宋体" w:cs="宋体"/>
          <w:color w:val="333333"/>
          <w:kern w:val="0"/>
          <w:sz w:val="24"/>
          <w:szCs w:val="24"/>
        </w:rPr>
        <w:t>780)</w:t>
      </w:r>
      <w:r>
        <w:rPr>
          <w:rFonts w:hint="eastAsia" w:ascii="宋体" w:hAnsi="宋体" w:cs="宋体"/>
          <w:color w:val="333333"/>
          <w:kern w:val="0"/>
          <w:sz w:val="24"/>
          <w:szCs w:val="24"/>
        </w:rPr>
        <w:t>一级耐火等级的单层、多层厂房（仓库）中采用自动喷水灭火系统进行全保护时，其屋顶承重构件的耐火极限不应低于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(D)</w:t>
      </w:r>
      <w:r>
        <w:rPr>
          <w:rFonts w:ascii="宋体" w:hAnsi="宋体" w:cs="宋体"/>
          <w:color w:val="333333"/>
          <w:kern w:val="0"/>
          <w:sz w:val="24"/>
          <w:szCs w:val="24"/>
        </w:rPr>
        <w:br w:type="textWrapping"/>
      </w:r>
      <w:r>
        <w:rPr>
          <w:rFonts w:ascii="宋体" w:hAnsi="宋体" w:cs="宋体"/>
          <w:color w:val="333333"/>
          <w:kern w:val="0"/>
          <w:sz w:val="24"/>
          <w:szCs w:val="24"/>
        </w:rPr>
        <w:t>A. 1.25h. </w:t>
      </w:r>
      <w:r>
        <w:rPr>
          <w:rFonts w:ascii="宋体" w:hAnsi="宋体" w:cs="宋体"/>
          <w:color w:val="333333"/>
          <w:kern w:val="0"/>
          <w:sz w:val="24"/>
          <w:szCs w:val="24"/>
        </w:rPr>
        <w:br w:type="textWrapping"/>
      </w:r>
      <w:r>
        <w:rPr>
          <w:rFonts w:ascii="宋体" w:hAnsi="宋体" w:cs="宋体"/>
          <w:color w:val="333333"/>
          <w:kern w:val="0"/>
          <w:sz w:val="24"/>
          <w:szCs w:val="24"/>
        </w:rPr>
        <w:t>B. 0.50h. </w:t>
      </w:r>
      <w:r>
        <w:rPr>
          <w:rFonts w:ascii="宋体" w:hAnsi="宋体" w:cs="宋体"/>
          <w:color w:val="333333"/>
          <w:kern w:val="0"/>
          <w:sz w:val="24"/>
          <w:szCs w:val="24"/>
        </w:rPr>
        <w:br w:type="textWrapping"/>
      </w:r>
      <w:r>
        <w:rPr>
          <w:rFonts w:ascii="宋体" w:hAnsi="宋体" w:cs="宋体"/>
          <w:color w:val="333333"/>
          <w:kern w:val="0"/>
          <w:sz w:val="24"/>
          <w:szCs w:val="24"/>
        </w:rPr>
        <w:t>C. 0.75h </w:t>
      </w:r>
      <w:r>
        <w:rPr>
          <w:rFonts w:ascii="宋体" w:hAnsi="宋体" w:cs="宋体"/>
          <w:color w:val="333333"/>
          <w:kern w:val="0"/>
          <w:sz w:val="24"/>
          <w:szCs w:val="24"/>
        </w:rPr>
        <w:br w:type="textWrapping"/>
      </w:r>
      <w:r>
        <w:rPr>
          <w:rFonts w:ascii="宋体" w:hAnsi="宋体" w:cs="宋体"/>
          <w:color w:val="333333"/>
          <w:kern w:val="0"/>
          <w:sz w:val="24"/>
          <w:szCs w:val="24"/>
        </w:rPr>
        <w:t>D. 1.00h .</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781)</w:t>
      </w:r>
      <w:r>
        <w:rPr>
          <w:rFonts w:hint="eastAsia" w:ascii="宋体" w:hAnsi="宋体" w:cs="宋体"/>
          <w:color w:val="333333"/>
          <w:kern w:val="0"/>
          <w:sz w:val="24"/>
          <w:szCs w:val="24"/>
        </w:rPr>
        <w:t>一、二级耐火等级厂房（仓库）的屋面板应采用不燃烧材料，但其屋面防水层和绝热层可以采用</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可燃烧材料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难燃烧体的轻质复合屋面板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782)</w:t>
      </w:r>
      <w:r>
        <w:rPr>
          <w:rFonts w:hint="eastAsia" w:ascii="宋体" w:hAnsi="宋体" w:cs="宋体"/>
          <w:color w:val="333333"/>
          <w:kern w:val="0"/>
          <w:sz w:val="24"/>
          <w:szCs w:val="24"/>
        </w:rPr>
        <w:t>一、二级耐火等级丁、戊类厂房（仓库）不超过</w:t>
      </w:r>
      <w:r>
        <w:rPr>
          <w:rFonts w:ascii="宋体" w:hAnsi="宋体" w:cs="宋体"/>
          <w:color w:val="333333"/>
          <w:kern w:val="0"/>
          <w:sz w:val="24"/>
          <w:szCs w:val="24"/>
        </w:rPr>
        <w:t xml:space="preserve">_______ </w:t>
      </w:r>
      <w:r>
        <w:rPr>
          <w:rFonts w:hint="eastAsia" w:ascii="宋体" w:hAnsi="宋体" w:cs="宋体"/>
          <w:color w:val="333333"/>
          <w:kern w:val="0"/>
          <w:sz w:val="24"/>
          <w:szCs w:val="24"/>
        </w:rPr>
        <w:t>层时，其屋面可采用难燃烧体的轻质复合屋面板，但该板材的表面材料应为不燃烧材料，内填充材料的燃烧性能不应低于</w:t>
      </w:r>
      <w:r>
        <w:rPr>
          <w:rFonts w:ascii="宋体" w:hAnsi="宋体" w:cs="宋体"/>
          <w:color w:val="333333"/>
          <w:kern w:val="0"/>
          <w:sz w:val="24"/>
          <w:szCs w:val="24"/>
        </w:rPr>
        <w:t>B2</w:t>
      </w:r>
      <w:r>
        <w:rPr>
          <w:rFonts w:hint="eastAsia" w:ascii="宋体" w:hAnsi="宋体" w:cs="宋体"/>
          <w:color w:val="333333"/>
          <w:kern w:val="0"/>
          <w:sz w:val="24"/>
          <w:szCs w:val="24"/>
        </w:rPr>
        <w:t>级。</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1.</w:t>
      </w:r>
      <w:r>
        <w:rPr>
          <w:rFonts w:ascii="宋体" w:hAnsi="宋体" w:cs="宋体"/>
          <w:color w:val="333333"/>
          <w:kern w:val="0"/>
          <w:sz w:val="24"/>
          <w:szCs w:val="24"/>
        </w:rPr>
        <w:br w:type="textWrapping"/>
      </w:r>
      <w:r>
        <w:rPr>
          <w:rFonts w:ascii="宋体" w:hAnsi="宋体" w:cs="宋体"/>
          <w:color w:val="333333"/>
          <w:kern w:val="0"/>
          <w:sz w:val="24"/>
          <w:szCs w:val="24"/>
        </w:rPr>
        <w:t>B. 2.</w:t>
      </w:r>
      <w:r>
        <w:rPr>
          <w:rFonts w:ascii="宋体" w:hAnsi="宋体" w:cs="宋体"/>
          <w:color w:val="333333"/>
          <w:kern w:val="0"/>
          <w:sz w:val="24"/>
          <w:szCs w:val="24"/>
        </w:rPr>
        <w:br w:type="textWrapping"/>
      </w:r>
      <w:r>
        <w:rPr>
          <w:rFonts w:ascii="宋体" w:hAnsi="宋体" w:cs="宋体"/>
          <w:color w:val="333333"/>
          <w:kern w:val="0"/>
          <w:sz w:val="24"/>
          <w:szCs w:val="24"/>
        </w:rPr>
        <w:t>C. 3</w:t>
      </w:r>
      <w:r>
        <w:rPr>
          <w:rFonts w:ascii="宋体" w:hAnsi="宋体" w:cs="宋体"/>
          <w:color w:val="333333"/>
          <w:kern w:val="0"/>
          <w:sz w:val="24"/>
          <w:szCs w:val="24"/>
        </w:rPr>
        <w:br w:type="textWrapping"/>
      </w:r>
      <w:r>
        <w:rPr>
          <w:rFonts w:ascii="宋体" w:hAnsi="宋体" w:cs="宋体"/>
          <w:color w:val="333333"/>
          <w:kern w:val="0"/>
          <w:sz w:val="24"/>
          <w:szCs w:val="24"/>
        </w:rPr>
        <w:t>D. 4 . </w:t>
      </w:r>
      <w:r>
        <w:rPr>
          <w:rFonts w:ascii="宋体" w:hAnsi="宋体" w:cs="宋体"/>
          <w:color w:val="333333"/>
          <w:kern w:val="0"/>
          <w:sz w:val="24"/>
          <w:szCs w:val="24"/>
        </w:rPr>
        <w:br w:type="textWrapping"/>
      </w:r>
      <w:r>
        <w:rPr>
          <w:rFonts w:ascii="宋体" w:hAnsi="宋体" w:cs="宋体"/>
          <w:color w:val="333333"/>
          <w:kern w:val="0"/>
          <w:sz w:val="24"/>
          <w:szCs w:val="24"/>
        </w:rPr>
        <w:t>783)</w:t>
      </w:r>
      <w:r>
        <w:rPr>
          <w:rFonts w:hint="eastAsia" w:ascii="宋体" w:hAnsi="宋体" w:cs="宋体"/>
          <w:color w:val="333333"/>
          <w:kern w:val="0"/>
          <w:sz w:val="24"/>
          <w:szCs w:val="24"/>
        </w:rPr>
        <w:t>一、二级耐火等级丁、戊类厂房（仓库）不超过</w:t>
      </w:r>
      <w:r>
        <w:rPr>
          <w:rFonts w:ascii="宋体" w:hAnsi="宋体" w:cs="宋体"/>
          <w:color w:val="333333"/>
          <w:kern w:val="0"/>
          <w:sz w:val="24"/>
          <w:szCs w:val="24"/>
        </w:rPr>
        <w:t>4</w:t>
      </w:r>
      <w:r>
        <w:rPr>
          <w:rFonts w:hint="eastAsia" w:ascii="宋体" w:hAnsi="宋体" w:cs="宋体"/>
          <w:color w:val="333333"/>
          <w:kern w:val="0"/>
          <w:sz w:val="24"/>
          <w:szCs w:val="24"/>
        </w:rPr>
        <w:t>层时，其屋面可采用难燃烧体的轻质复合屋面板，但该板材的表面材料应为不燃烧材料，内填充材料的燃烧性能不应低于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级。</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A. </w:t>
      </w:r>
      <w:r>
        <w:rPr>
          <w:rFonts w:ascii="宋体" w:hAnsi="宋体" w:cs="宋体"/>
          <w:color w:val="333333"/>
          <w:kern w:val="0"/>
          <w:sz w:val="24"/>
          <w:szCs w:val="24"/>
        </w:rPr>
        <w:br w:type="textWrapping"/>
      </w:r>
      <w:r>
        <w:rPr>
          <w:rFonts w:ascii="宋体" w:hAnsi="宋体" w:cs="宋体"/>
          <w:color w:val="333333"/>
          <w:kern w:val="0"/>
          <w:sz w:val="24"/>
          <w:szCs w:val="24"/>
        </w:rPr>
        <w:t>B. B1. </w:t>
      </w:r>
      <w:r>
        <w:rPr>
          <w:rFonts w:ascii="宋体" w:hAnsi="宋体" w:cs="宋体"/>
          <w:color w:val="333333"/>
          <w:kern w:val="0"/>
          <w:sz w:val="24"/>
          <w:szCs w:val="24"/>
        </w:rPr>
        <w:br w:type="textWrapping"/>
      </w:r>
      <w:r>
        <w:rPr>
          <w:rFonts w:ascii="宋体" w:hAnsi="宋体" w:cs="宋体"/>
          <w:color w:val="333333"/>
          <w:kern w:val="0"/>
          <w:sz w:val="24"/>
          <w:szCs w:val="24"/>
        </w:rPr>
        <w:t>C. B2 </w:t>
      </w:r>
      <w:r>
        <w:rPr>
          <w:rFonts w:ascii="宋体" w:hAnsi="宋体" w:cs="宋体"/>
          <w:color w:val="333333"/>
          <w:kern w:val="0"/>
          <w:sz w:val="24"/>
          <w:szCs w:val="24"/>
        </w:rPr>
        <w:br w:type="textWrapping"/>
      </w:r>
      <w:r>
        <w:rPr>
          <w:rFonts w:ascii="宋体" w:hAnsi="宋体" w:cs="宋体"/>
          <w:color w:val="333333"/>
          <w:kern w:val="0"/>
          <w:sz w:val="24"/>
          <w:szCs w:val="24"/>
        </w:rPr>
        <w:t>D. B3 . </w:t>
      </w:r>
      <w:r>
        <w:rPr>
          <w:rFonts w:ascii="宋体" w:hAnsi="宋体" w:cs="宋体"/>
          <w:color w:val="333333"/>
          <w:kern w:val="0"/>
          <w:sz w:val="24"/>
          <w:szCs w:val="24"/>
        </w:rPr>
        <w:br w:type="textWrapping"/>
      </w:r>
      <w:r>
        <w:rPr>
          <w:rFonts w:ascii="宋体" w:hAnsi="宋体" w:cs="宋体"/>
          <w:color w:val="333333"/>
          <w:kern w:val="0"/>
          <w:sz w:val="24"/>
          <w:szCs w:val="24"/>
        </w:rPr>
        <w:t>784)</w:t>
      </w:r>
      <w:r>
        <w:rPr>
          <w:rFonts w:hint="eastAsia" w:ascii="宋体" w:hAnsi="宋体" w:cs="宋体"/>
          <w:color w:val="333333"/>
          <w:kern w:val="0"/>
          <w:sz w:val="24"/>
          <w:szCs w:val="24"/>
        </w:rPr>
        <w:t>以木柱承重且以不燃烧材料作为墙体的单层厂房，其耐火等级应按</w:t>
      </w:r>
      <w:r>
        <w:rPr>
          <w:rFonts w:ascii="宋体" w:hAnsi="宋体" w:cs="宋体"/>
          <w:color w:val="333333"/>
          <w:kern w:val="0"/>
          <w:sz w:val="24"/>
          <w:szCs w:val="24"/>
        </w:rPr>
        <w:t>_______</w:t>
      </w:r>
      <w:r>
        <w:rPr>
          <w:rFonts w:hint="eastAsia" w:ascii="宋体" w:hAnsi="宋体" w:cs="宋体"/>
          <w:color w:val="333333"/>
          <w:kern w:val="0"/>
          <w:sz w:val="24"/>
          <w:szCs w:val="24"/>
        </w:rPr>
        <w:t>级确定。</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四</w:t>
      </w:r>
      <w:r>
        <w:rPr>
          <w:rFonts w:ascii="宋体" w:hAnsi="宋体" w:cs="宋体"/>
          <w:color w:val="333333"/>
          <w:kern w:val="0"/>
          <w:sz w:val="24"/>
          <w:szCs w:val="24"/>
        </w:rPr>
        <w:t xml:space="preserve"> . </w:t>
      </w:r>
      <w:r>
        <w:rPr>
          <w:rFonts w:ascii="宋体" w:hAnsi="宋体" w:cs="宋体"/>
          <w:color w:val="333333"/>
          <w:kern w:val="0"/>
          <w:sz w:val="24"/>
          <w:szCs w:val="24"/>
        </w:rPr>
        <w:br w:type="textWrapping"/>
      </w:r>
      <w:r>
        <w:rPr>
          <w:rFonts w:ascii="宋体" w:hAnsi="宋体" w:cs="宋体"/>
          <w:color w:val="333333"/>
          <w:kern w:val="0"/>
          <w:sz w:val="24"/>
          <w:szCs w:val="24"/>
        </w:rPr>
        <w:t>785)</w:t>
      </w:r>
      <w:r>
        <w:rPr>
          <w:rFonts w:hint="eastAsia" w:ascii="宋体" w:hAnsi="宋体" w:cs="宋体"/>
          <w:color w:val="333333"/>
          <w:kern w:val="0"/>
          <w:sz w:val="24"/>
          <w:szCs w:val="24"/>
        </w:rPr>
        <w:t>预制钢筋混凝土构件的节点外露部位，应采取防火保护措施，且该节点的耐火极限为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2.0h. </w:t>
      </w:r>
      <w:r>
        <w:rPr>
          <w:rFonts w:ascii="宋体" w:hAnsi="宋体" w:cs="宋体"/>
          <w:color w:val="333333"/>
          <w:kern w:val="0"/>
          <w:sz w:val="24"/>
          <w:szCs w:val="24"/>
        </w:rPr>
        <w:br w:type="textWrapping"/>
      </w:r>
      <w:r>
        <w:rPr>
          <w:rFonts w:ascii="宋体" w:hAnsi="宋体" w:cs="宋体"/>
          <w:color w:val="333333"/>
          <w:kern w:val="0"/>
          <w:sz w:val="24"/>
          <w:szCs w:val="24"/>
        </w:rPr>
        <w:t>B. 1.5h. </w:t>
      </w:r>
      <w:r>
        <w:rPr>
          <w:rFonts w:ascii="宋体" w:hAnsi="宋体" w:cs="宋体"/>
          <w:color w:val="333333"/>
          <w:kern w:val="0"/>
          <w:sz w:val="24"/>
          <w:szCs w:val="24"/>
        </w:rPr>
        <w:br w:type="textWrapping"/>
      </w:r>
      <w:r>
        <w:rPr>
          <w:rFonts w:ascii="宋体" w:hAnsi="宋体" w:cs="宋体"/>
          <w:color w:val="333333"/>
          <w:kern w:val="0"/>
          <w:sz w:val="24"/>
          <w:szCs w:val="24"/>
        </w:rPr>
        <w:t>C. 2.5h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不应低于相应构件</w:t>
      </w:r>
      <w:r>
        <w:rPr>
          <w:rFonts w:ascii="宋体" w:hAnsi="宋体" w:cs="宋体"/>
          <w:color w:val="333333"/>
          <w:kern w:val="0"/>
          <w:sz w:val="24"/>
          <w:szCs w:val="24"/>
        </w:rPr>
        <w:t xml:space="preserve"> . </w:t>
      </w:r>
      <w:r>
        <w:rPr>
          <w:rFonts w:ascii="宋体" w:hAnsi="宋体" w:cs="宋体"/>
          <w:color w:val="333333"/>
          <w:kern w:val="0"/>
          <w:sz w:val="24"/>
          <w:szCs w:val="24"/>
        </w:rPr>
        <w:br w:type="textWrapping"/>
      </w:r>
      <w:r>
        <w:rPr>
          <w:rFonts w:ascii="宋体" w:hAnsi="宋体" w:cs="宋体"/>
          <w:color w:val="333333"/>
          <w:kern w:val="0"/>
          <w:sz w:val="24"/>
          <w:szCs w:val="24"/>
        </w:rPr>
        <w:t>786)</w:t>
      </w:r>
      <w:r>
        <w:rPr>
          <w:rFonts w:hint="eastAsia" w:ascii="宋体" w:hAnsi="宋体" w:cs="宋体"/>
          <w:color w:val="333333"/>
          <w:kern w:val="0"/>
          <w:sz w:val="24"/>
          <w:szCs w:val="24"/>
        </w:rPr>
        <w:t>厂房的耐火等级、层数和每个防火分区的最大允许建筑面积为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平方米。</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．甲类二级单层</w:t>
      </w:r>
      <w:r>
        <w:rPr>
          <w:rFonts w:ascii="宋体" w:hAnsi="宋体" w:cs="宋体"/>
          <w:color w:val="333333"/>
          <w:kern w:val="0"/>
          <w:sz w:val="24"/>
          <w:szCs w:val="24"/>
        </w:rPr>
        <w:t>4000</w:t>
      </w:r>
      <w:r>
        <w:rPr>
          <w:rFonts w:hint="eastAsia" w:ascii="宋体" w:hAnsi="宋体" w:cs="宋体"/>
          <w:color w:val="333333"/>
          <w:kern w:val="0"/>
          <w:sz w:val="24"/>
          <w:szCs w:val="24"/>
        </w:rPr>
        <w:t>，多层</w:t>
      </w:r>
      <w:r>
        <w:rPr>
          <w:rFonts w:ascii="宋体" w:hAnsi="宋体" w:cs="宋体"/>
          <w:color w:val="333333"/>
          <w:kern w:val="0"/>
          <w:sz w:val="24"/>
          <w:szCs w:val="24"/>
        </w:rPr>
        <w:t>3000 B</w:t>
      </w:r>
      <w:r>
        <w:rPr>
          <w:rFonts w:hint="eastAsia" w:ascii="宋体" w:hAnsi="宋体" w:cs="宋体"/>
          <w:color w:val="333333"/>
          <w:kern w:val="0"/>
          <w:sz w:val="24"/>
          <w:szCs w:val="24"/>
        </w:rPr>
        <w:t>．乙类一级单层</w:t>
      </w:r>
      <w:r>
        <w:rPr>
          <w:rFonts w:ascii="宋体" w:hAnsi="宋体" w:cs="宋体"/>
          <w:color w:val="333333"/>
          <w:kern w:val="0"/>
          <w:sz w:val="24"/>
          <w:szCs w:val="24"/>
        </w:rPr>
        <w:t>4000</w:t>
      </w:r>
      <w:r>
        <w:rPr>
          <w:rFonts w:hint="eastAsia" w:ascii="宋体" w:hAnsi="宋体" w:cs="宋体"/>
          <w:color w:val="333333"/>
          <w:kern w:val="0"/>
          <w:sz w:val="24"/>
          <w:szCs w:val="24"/>
        </w:rPr>
        <w:t>，多层</w:t>
      </w:r>
      <w:r>
        <w:rPr>
          <w:rFonts w:ascii="宋体" w:hAnsi="宋体" w:cs="宋体"/>
          <w:color w:val="333333"/>
          <w:kern w:val="0"/>
          <w:sz w:val="24"/>
          <w:szCs w:val="24"/>
        </w:rPr>
        <w:t>3000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．丙类一级单层不限，多层</w:t>
      </w:r>
      <w:r>
        <w:rPr>
          <w:rFonts w:ascii="宋体" w:hAnsi="宋体" w:cs="宋体"/>
          <w:color w:val="333333"/>
          <w:kern w:val="0"/>
          <w:sz w:val="24"/>
          <w:szCs w:val="24"/>
        </w:rPr>
        <w:t>6000 D</w:t>
      </w:r>
      <w:r>
        <w:rPr>
          <w:rFonts w:hint="eastAsia" w:ascii="宋体" w:hAnsi="宋体" w:cs="宋体"/>
          <w:color w:val="333333"/>
          <w:kern w:val="0"/>
          <w:sz w:val="24"/>
          <w:szCs w:val="24"/>
        </w:rPr>
        <w:t>．丙类二级单层</w:t>
      </w:r>
      <w:r>
        <w:rPr>
          <w:rFonts w:ascii="宋体" w:hAnsi="宋体" w:cs="宋体"/>
          <w:color w:val="333333"/>
          <w:kern w:val="0"/>
          <w:sz w:val="24"/>
          <w:szCs w:val="24"/>
        </w:rPr>
        <w:t>8000</w:t>
      </w:r>
      <w:r>
        <w:rPr>
          <w:rFonts w:hint="eastAsia" w:ascii="宋体" w:hAnsi="宋体" w:cs="宋体"/>
          <w:color w:val="333333"/>
          <w:kern w:val="0"/>
          <w:sz w:val="24"/>
          <w:szCs w:val="24"/>
        </w:rPr>
        <w:t>，多层</w:t>
      </w:r>
      <w:r>
        <w:rPr>
          <w:rFonts w:ascii="宋体" w:hAnsi="宋体" w:cs="宋体"/>
          <w:color w:val="333333"/>
          <w:kern w:val="0"/>
          <w:sz w:val="24"/>
          <w:szCs w:val="24"/>
        </w:rPr>
        <w:t>5000 </w:t>
      </w:r>
      <w:r>
        <w:rPr>
          <w:rFonts w:ascii="宋体" w:hAnsi="宋体" w:cs="宋体"/>
          <w:color w:val="333333"/>
          <w:kern w:val="0"/>
          <w:sz w:val="24"/>
          <w:szCs w:val="24"/>
        </w:rPr>
        <w:br w:type="textWrapping"/>
      </w:r>
      <w:r>
        <w:rPr>
          <w:rFonts w:ascii="宋体" w:hAnsi="宋体" w:cs="宋体"/>
          <w:color w:val="333333"/>
          <w:kern w:val="0"/>
          <w:sz w:val="24"/>
          <w:szCs w:val="24"/>
        </w:rPr>
        <w:t>787)</w:t>
      </w:r>
      <w:r>
        <w:rPr>
          <w:rFonts w:hint="eastAsia" w:ascii="宋体" w:hAnsi="宋体" w:cs="宋体"/>
          <w:color w:val="333333"/>
          <w:kern w:val="0"/>
          <w:sz w:val="24"/>
          <w:szCs w:val="24"/>
        </w:rPr>
        <w:t>除麻纺厂房外，二级耐火等级的单层纺织厂房，其每个防火分区的最大允许建筑面积</w:t>
      </w:r>
      <w:r>
        <w:rPr>
          <w:rFonts w:ascii="宋体" w:hAnsi="宋体" w:cs="宋体"/>
          <w:color w:val="333333"/>
          <w:kern w:val="0"/>
          <w:sz w:val="24"/>
          <w:szCs w:val="24"/>
        </w:rPr>
        <w:t xml:space="preserve">_______ </w:t>
      </w:r>
      <w:r>
        <w:rPr>
          <w:rFonts w:hint="eastAsia" w:ascii="宋体" w:hAnsi="宋体" w:cs="宋体"/>
          <w:color w:val="333333"/>
          <w:kern w:val="0"/>
          <w:sz w:val="24"/>
          <w:szCs w:val="24"/>
        </w:rPr>
        <w:t>平方米，但厂房内的原棉开包、清花车间均应采用防火墙分隔；</w:t>
      </w:r>
      <w:r>
        <w:rPr>
          <w:rFonts w:ascii="宋体" w:hAnsi="宋体" w:cs="宋体"/>
          <w:color w:val="333333"/>
          <w:kern w:val="0"/>
          <w:sz w:val="24"/>
          <w:szCs w:val="24"/>
        </w:rPr>
        <w:t>_______(A)</w:t>
      </w:r>
      <w:r>
        <w:rPr>
          <w:rFonts w:ascii="宋体" w:hAnsi="宋体" w:cs="宋体"/>
          <w:color w:val="333333"/>
          <w:kern w:val="0"/>
          <w:sz w:val="24"/>
          <w:szCs w:val="24"/>
        </w:rPr>
        <w:br w:type="textWrapping"/>
      </w:r>
      <w:r>
        <w:rPr>
          <w:rFonts w:ascii="宋体" w:hAnsi="宋体" w:cs="宋体"/>
          <w:color w:val="333333"/>
          <w:kern w:val="0"/>
          <w:sz w:val="24"/>
          <w:szCs w:val="24"/>
        </w:rPr>
        <w:t>A. 4000. </w:t>
      </w:r>
      <w:r>
        <w:rPr>
          <w:rFonts w:ascii="宋体" w:hAnsi="宋体" w:cs="宋体"/>
          <w:color w:val="333333"/>
          <w:kern w:val="0"/>
          <w:sz w:val="24"/>
          <w:szCs w:val="24"/>
        </w:rPr>
        <w:br w:type="textWrapping"/>
      </w:r>
      <w:r>
        <w:rPr>
          <w:rFonts w:ascii="宋体" w:hAnsi="宋体" w:cs="宋体"/>
          <w:color w:val="333333"/>
          <w:kern w:val="0"/>
          <w:sz w:val="24"/>
          <w:szCs w:val="24"/>
        </w:rPr>
        <w:t>B. 8000. </w:t>
      </w:r>
      <w:r>
        <w:rPr>
          <w:rFonts w:ascii="宋体" w:hAnsi="宋体" w:cs="宋体"/>
          <w:color w:val="333333"/>
          <w:kern w:val="0"/>
          <w:sz w:val="24"/>
          <w:szCs w:val="24"/>
        </w:rPr>
        <w:br w:type="textWrapping"/>
      </w:r>
      <w:r>
        <w:rPr>
          <w:rFonts w:ascii="宋体" w:hAnsi="宋体" w:cs="宋体"/>
          <w:color w:val="333333"/>
          <w:kern w:val="0"/>
          <w:sz w:val="24"/>
          <w:szCs w:val="24"/>
        </w:rPr>
        <w:t>C. 12000 </w:t>
      </w:r>
      <w:r>
        <w:rPr>
          <w:rFonts w:ascii="宋体" w:hAnsi="宋体" w:cs="宋体"/>
          <w:color w:val="333333"/>
          <w:kern w:val="0"/>
          <w:sz w:val="24"/>
          <w:szCs w:val="24"/>
        </w:rPr>
        <w:br w:type="textWrapping"/>
      </w:r>
      <w:r>
        <w:rPr>
          <w:rFonts w:ascii="宋体" w:hAnsi="宋体" w:cs="宋体"/>
          <w:color w:val="333333"/>
          <w:kern w:val="0"/>
          <w:sz w:val="24"/>
          <w:szCs w:val="24"/>
        </w:rPr>
        <w:t>D. 16000 . </w:t>
      </w:r>
      <w:r>
        <w:rPr>
          <w:rFonts w:ascii="宋体" w:hAnsi="宋体" w:cs="宋体"/>
          <w:color w:val="333333"/>
          <w:kern w:val="0"/>
          <w:sz w:val="24"/>
          <w:szCs w:val="24"/>
        </w:rPr>
        <w:br w:type="textWrapping"/>
      </w:r>
      <w:r>
        <w:rPr>
          <w:rFonts w:ascii="宋体" w:hAnsi="宋体" w:cs="宋体"/>
          <w:color w:val="333333"/>
          <w:kern w:val="0"/>
          <w:sz w:val="24"/>
          <w:szCs w:val="24"/>
        </w:rPr>
        <w:t>788)</w:t>
      </w:r>
      <w:r>
        <w:rPr>
          <w:rFonts w:hint="eastAsia" w:ascii="宋体" w:hAnsi="宋体" w:cs="宋体"/>
          <w:color w:val="333333"/>
          <w:kern w:val="0"/>
          <w:sz w:val="24"/>
          <w:szCs w:val="24"/>
        </w:rPr>
        <w:t>二级耐火等级的单层造纸生产联合厂房，其每个防火分区的最大允许建筑面积</w:t>
      </w:r>
      <w:r>
        <w:rPr>
          <w:rFonts w:ascii="宋体" w:hAnsi="宋体" w:cs="宋体"/>
          <w:color w:val="333333"/>
          <w:kern w:val="0"/>
          <w:sz w:val="24"/>
          <w:szCs w:val="24"/>
        </w:rPr>
        <w:t xml:space="preserve">_______ </w:t>
      </w:r>
      <w:r>
        <w:rPr>
          <w:rFonts w:hint="eastAsia" w:ascii="宋体" w:hAnsi="宋体" w:cs="宋体"/>
          <w:color w:val="333333"/>
          <w:kern w:val="0"/>
          <w:sz w:val="24"/>
          <w:szCs w:val="24"/>
        </w:rPr>
        <w:t>平方米。</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8000. </w:t>
      </w:r>
      <w:r>
        <w:rPr>
          <w:rFonts w:ascii="宋体" w:hAnsi="宋体" w:cs="宋体"/>
          <w:color w:val="333333"/>
          <w:kern w:val="0"/>
          <w:sz w:val="24"/>
          <w:szCs w:val="24"/>
        </w:rPr>
        <w:br w:type="textWrapping"/>
      </w:r>
      <w:r>
        <w:rPr>
          <w:rFonts w:ascii="宋体" w:hAnsi="宋体" w:cs="宋体"/>
          <w:color w:val="333333"/>
          <w:kern w:val="0"/>
          <w:sz w:val="24"/>
          <w:szCs w:val="24"/>
        </w:rPr>
        <w:t>B. 12000. </w:t>
      </w:r>
      <w:r>
        <w:rPr>
          <w:rFonts w:ascii="宋体" w:hAnsi="宋体" w:cs="宋体"/>
          <w:color w:val="333333"/>
          <w:kern w:val="0"/>
          <w:sz w:val="24"/>
          <w:szCs w:val="24"/>
        </w:rPr>
        <w:br w:type="textWrapping"/>
      </w:r>
      <w:r>
        <w:rPr>
          <w:rFonts w:ascii="宋体" w:hAnsi="宋体" w:cs="宋体"/>
          <w:color w:val="333333"/>
          <w:kern w:val="0"/>
          <w:sz w:val="24"/>
          <w:szCs w:val="24"/>
        </w:rPr>
        <w:t>C. 16000. </w:t>
      </w:r>
      <w:r>
        <w:rPr>
          <w:rFonts w:ascii="宋体" w:hAnsi="宋体" w:cs="宋体"/>
          <w:color w:val="333333"/>
          <w:kern w:val="0"/>
          <w:sz w:val="24"/>
          <w:szCs w:val="24"/>
        </w:rPr>
        <w:br w:type="textWrapping"/>
      </w:r>
      <w:r>
        <w:rPr>
          <w:rFonts w:ascii="宋体" w:hAnsi="宋体" w:cs="宋体"/>
          <w:color w:val="333333"/>
          <w:kern w:val="0"/>
          <w:sz w:val="24"/>
          <w:szCs w:val="24"/>
        </w:rPr>
        <w:t>D. 20000 . </w:t>
      </w:r>
      <w:r>
        <w:rPr>
          <w:rFonts w:ascii="宋体" w:hAnsi="宋体" w:cs="宋体"/>
          <w:color w:val="333333"/>
          <w:kern w:val="0"/>
          <w:sz w:val="24"/>
          <w:szCs w:val="24"/>
        </w:rPr>
        <w:br w:type="textWrapping"/>
      </w:r>
      <w:r>
        <w:rPr>
          <w:rFonts w:ascii="宋体" w:hAnsi="宋体" w:cs="宋体"/>
          <w:color w:val="333333"/>
          <w:kern w:val="0"/>
          <w:sz w:val="24"/>
          <w:szCs w:val="24"/>
        </w:rPr>
        <w:t>789)</w:t>
      </w:r>
      <w:r>
        <w:rPr>
          <w:rFonts w:hint="eastAsia" w:ascii="宋体" w:hAnsi="宋体" w:cs="宋体"/>
          <w:color w:val="333333"/>
          <w:kern w:val="0"/>
          <w:sz w:val="24"/>
          <w:szCs w:val="24"/>
        </w:rPr>
        <w:t>一级耐火等级的湿式造纸联合厂房，当纸机烘缸罩内设置自动灭火系统，完成工段设置有效灭火设施保护时，其每个防火分区的最大允许建筑面积可按</w:t>
      </w:r>
      <w:r>
        <w:rPr>
          <w:rFonts w:ascii="宋体" w:hAnsi="宋体" w:cs="宋体"/>
          <w:color w:val="333333"/>
          <w:kern w:val="0"/>
          <w:sz w:val="24"/>
          <w:szCs w:val="24"/>
        </w:rPr>
        <w:t xml:space="preserve"> </w:t>
      </w:r>
      <w:r>
        <w:rPr>
          <w:rFonts w:hint="eastAsia" w:ascii="宋体" w:hAnsi="宋体" w:cs="宋体"/>
          <w:color w:val="333333"/>
          <w:kern w:val="0"/>
          <w:sz w:val="24"/>
          <w:szCs w:val="24"/>
        </w:rPr>
        <w:t>确定。</w:t>
      </w:r>
      <w:r>
        <w:rPr>
          <w:rFonts w:ascii="宋体" w:hAnsi="宋体" w:cs="宋体"/>
          <w:color w:val="333333"/>
          <w:kern w:val="0"/>
          <w:sz w:val="24"/>
          <w:szCs w:val="24"/>
        </w:rPr>
        <w:t xml:space="preserve"> (D)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8000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4000</w:t>
      </w:r>
      <w:r>
        <w:rPr>
          <w:rFonts w:hint="eastAsia" w:ascii="宋体" w:hAnsi="宋体" w:cs="宋体"/>
          <w:color w:val="333333"/>
          <w:kern w:val="0"/>
          <w:sz w:val="24"/>
          <w:szCs w:val="24"/>
        </w:rPr>
        <w:t>平方米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C.16000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．工艺要求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790)</w:t>
      </w:r>
      <w:r>
        <w:rPr>
          <w:rFonts w:hint="eastAsia" w:ascii="宋体" w:hAnsi="宋体" w:cs="宋体"/>
          <w:color w:val="333333"/>
          <w:kern w:val="0"/>
          <w:sz w:val="24"/>
          <w:szCs w:val="24"/>
        </w:rPr>
        <w:t>一、二级耐火等级的谷物筒仓工作塔，当每层工作人数不超过</w:t>
      </w:r>
      <w:r>
        <w:rPr>
          <w:rFonts w:ascii="宋体" w:hAnsi="宋体" w:cs="宋体"/>
          <w:color w:val="333333"/>
          <w:kern w:val="0"/>
          <w:sz w:val="24"/>
          <w:szCs w:val="24"/>
        </w:rPr>
        <w:t xml:space="preserve">_______ </w:t>
      </w:r>
      <w:r>
        <w:rPr>
          <w:rFonts w:hint="eastAsia" w:ascii="宋体" w:hAnsi="宋体" w:cs="宋体"/>
          <w:color w:val="333333"/>
          <w:kern w:val="0"/>
          <w:sz w:val="24"/>
          <w:szCs w:val="24"/>
        </w:rPr>
        <w:t>人时，其层数不限。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 xml:space="preserve">791) </w:t>
      </w:r>
      <w:r>
        <w:rPr>
          <w:rFonts w:hint="eastAsia" w:ascii="宋体" w:hAnsi="宋体" w:cs="宋体"/>
          <w:color w:val="333333"/>
          <w:kern w:val="0"/>
          <w:sz w:val="24"/>
          <w:szCs w:val="24"/>
        </w:rPr>
        <w:t>一、二级耐火等级卷烟生产联合厂房内的原料、备料及成组配方、制丝、储丝和卷接包、辅料周转、成品暂存、二氧化碳膨胀烟丝等生产用房应划分独立的防火分隔单元，当工艺条件许可时，应采用防火墙进行分隔。其中制丝、储丝和卷接包车间可划分为一个防火分区，且每个防火分区的最大允许建筑面积可按工艺要求确定。但制丝、储丝及卷接包车间之间应采用耐火极限不低于</w:t>
      </w:r>
      <w:r>
        <w:rPr>
          <w:rFonts w:ascii="宋体" w:hAnsi="宋体" w:cs="宋体"/>
          <w:color w:val="333333"/>
          <w:kern w:val="0"/>
          <w:sz w:val="24"/>
          <w:szCs w:val="24"/>
        </w:rPr>
        <w:t xml:space="preserve">_______h </w:t>
      </w:r>
      <w:r>
        <w:rPr>
          <w:rFonts w:hint="eastAsia" w:ascii="宋体" w:hAnsi="宋体" w:cs="宋体"/>
          <w:color w:val="333333"/>
          <w:kern w:val="0"/>
          <w:sz w:val="24"/>
          <w:szCs w:val="24"/>
        </w:rPr>
        <w:t>的墙体和</w:t>
      </w:r>
      <w:r>
        <w:rPr>
          <w:rFonts w:ascii="宋体" w:hAnsi="宋体" w:cs="宋体"/>
          <w:color w:val="333333"/>
          <w:kern w:val="0"/>
          <w:sz w:val="24"/>
          <w:szCs w:val="24"/>
        </w:rPr>
        <w:t xml:space="preserve">_______h </w:t>
      </w:r>
      <w:r>
        <w:rPr>
          <w:rFonts w:hint="eastAsia" w:ascii="宋体" w:hAnsi="宋体" w:cs="宋体"/>
          <w:color w:val="333333"/>
          <w:kern w:val="0"/>
          <w:sz w:val="24"/>
          <w:szCs w:val="24"/>
        </w:rPr>
        <w:t>的楼板进行分隔。厂房内各水平和竖向分隔间的开口应采取防止火灾蔓延的措施。</w:t>
      </w:r>
      <w:r>
        <w:rPr>
          <w:rFonts w:ascii="宋体" w:hAnsi="宋体" w:cs="宋体"/>
          <w:color w:val="333333"/>
          <w:kern w:val="0"/>
          <w:sz w:val="24"/>
          <w:szCs w:val="24"/>
        </w:rPr>
        <w:t>______________ (A)</w:t>
      </w:r>
      <w:r>
        <w:rPr>
          <w:rFonts w:ascii="宋体" w:hAnsi="宋体" w:cs="宋体"/>
          <w:color w:val="333333"/>
          <w:kern w:val="0"/>
          <w:sz w:val="24"/>
          <w:szCs w:val="24"/>
        </w:rPr>
        <w:br w:type="textWrapping"/>
      </w:r>
      <w:r>
        <w:rPr>
          <w:rFonts w:ascii="宋体" w:hAnsi="宋体" w:cs="宋体"/>
          <w:color w:val="333333"/>
          <w:kern w:val="0"/>
          <w:sz w:val="24"/>
          <w:szCs w:val="24"/>
        </w:rPr>
        <w:t>A.2.0 1.0 </w:t>
      </w:r>
      <w:r>
        <w:rPr>
          <w:rFonts w:ascii="宋体" w:hAnsi="宋体" w:cs="宋体"/>
          <w:color w:val="333333"/>
          <w:kern w:val="0"/>
          <w:sz w:val="24"/>
          <w:szCs w:val="24"/>
        </w:rPr>
        <w:br w:type="textWrapping"/>
      </w:r>
      <w:r>
        <w:rPr>
          <w:rFonts w:ascii="宋体" w:hAnsi="宋体" w:cs="宋体"/>
          <w:color w:val="333333"/>
          <w:kern w:val="0"/>
          <w:sz w:val="24"/>
          <w:szCs w:val="24"/>
        </w:rPr>
        <w:t>B.2.0 1.50</w:t>
      </w:r>
      <w:r>
        <w:rPr>
          <w:rFonts w:ascii="宋体" w:hAnsi="宋体" w:cs="宋体"/>
          <w:color w:val="333333"/>
          <w:kern w:val="0"/>
          <w:sz w:val="24"/>
          <w:szCs w:val="24"/>
        </w:rPr>
        <w:br w:type="textWrapping"/>
      </w:r>
      <w:r>
        <w:rPr>
          <w:rFonts w:ascii="宋体" w:hAnsi="宋体" w:cs="宋体"/>
          <w:color w:val="333333"/>
          <w:kern w:val="0"/>
          <w:sz w:val="24"/>
          <w:szCs w:val="24"/>
        </w:rPr>
        <w:t>C.1.5 1.0 </w:t>
      </w:r>
      <w:r>
        <w:rPr>
          <w:rFonts w:ascii="宋体" w:hAnsi="宋体" w:cs="宋体"/>
          <w:color w:val="333333"/>
          <w:kern w:val="0"/>
          <w:sz w:val="24"/>
          <w:szCs w:val="24"/>
        </w:rPr>
        <w:br w:type="textWrapping"/>
      </w:r>
      <w:r>
        <w:rPr>
          <w:rFonts w:ascii="宋体" w:hAnsi="宋体" w:cs="宋体"/>
          <w:color w:val="333333"/>
          <w:kern w:val="0"/>
          <w:sz w:val="24"/>
          <w:szCs w:val="24"/>
        </w:rPr>
        <w:t>D.0.75 1.0 </w:t>
      </w:r>
      <w:r>
        <w:rPr>
          <w:rFonts w:ascii="宋体" w:hAnsi="宋体" w:cs="宋体"/>
          <w:color w:val="333333"/>
          <w:kern w:val="0"/>
          <w:sz w:val="24"/>
          <w:szCs w:val="24"/>
        </w:rPr>
        <w:br w:type="textWrapping"/>
      </w:r>
      <w:r>
        <w:rPr>
          <w:rFonts w:ascii="宋体" w:hAnsi="宋体" w:cs="宋体"/>
          <w:color w:val="333333"/>
          <w:kern w:val="0"/>
          <w:sz w:val="24"/>
          <w:szCs w:val="24"/>
        </w:rPr>
        <w:t>792)</w:t>
      </w:r>
      <w:r>
        <w:rPr>
          <w:rFonts w:hint="eastAsia" w:ascii="宋体" w:hAnsi="宋体" w:cs="宋体"/>
          <w:color w:val="333333"/>
          <w:kern w:val="0"/>
          <w:sz w:val="24"/>
          <w:szCs w:val="24"/>
        </w:rPr>
        <w:t>一、二级耐火等级的煤均化库，每个防火分区的最大允许建筑面积不应大于</w:t>
      </w:r>
      <w:r>
        <w:rPr>
          <w:rFonts w:ascii="宋体" w:hAnsi="宋体" w:cs="宋体"/>
          <w:color w:val="333333"/>
          <w:kern w:val="0"/>
          <w:sz w:val="24"/>
          <w:szCs w:val="24"/>
        </w:rPr>
        <w:t>_______ m2</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A.10000</w:t>
      </w:r>
      <w:r>
        <w:rPr>
          <w:rFonts w:ascii="宋体" w:hAnsi="宋体" w:cs="宋体"/>
          <w:color w:val="333333"/>
          <w:kern w:val="0"/>
          <w:sz w:val="24"/>
          <w:szCs w:val="24"/>
        </w:rPr>
        <w:br w:type="textWrapping"/>
      </w:r>
      <w:r>
        <w:rPr>
          <w:rFonts w:ascii="宋体" w:hAnsi="宋体" w:cs="宋体"/>
          <w:color w:val="333333"/>
          <w:kern w:val="0"/>
          <w:sz w:val="24"/>
          <w:szCs w:val="24"/>
        </w:rPr>
        <w:t>B.11000</w:t>
      </w:r>
      <w:r>
        <w:rPr>
          <w:rFonts w:ascii="宋体" w:hAnsi="宋体" w:cs="宋体"/>
          <w:color w:val="333333"/>
          <w:kern w:val="0"/>
          <w:sz w:val="24"/>
          <w:szCs w:val="24"/>
        </w:rPr>
        <w:br w:type="textWrapping"/>
      </w:r>
      <w:r>
        <w:rPr>
          <w:rFonts w:ascii="宋体" w:hAnsi="宋体" w:cs="宋体"/>
          <w:color w:val="333333"/>
          <w:kern w:val="0"/>
          <w:sz w:val="24"/>
          <w:szCs w:val="24"/>
        </w:rPr>
        <w:t>C.12000</w:t>
      </w:r>
      <w:r>
        <w:rPr>
          <w:rFonts w:ascii="宋体" w:hAnsi="宋体" w:cs="宋体"/>
          <w:color w:val="333333"/>
          <w:kern w:val="0"/>
          <w:sz w:val="24"/>
          <w:szCs w:val="24"/>
        </w:rPr>
        <w:br w:type="textWrapping"/>
      </w:r>
      <w:r>
        <w:rPr>
          <w:rFonts w:ascii="宋体" w:hAnsi="宋体" w:cs="宋体"/>
          <w:color w:val="333333"/>
          <w:kern w:val="0"/>
          <w:sz w:val="24"/>
          <w:szCs w:val="24"/>
        </w:rPr>
        <w:t>D.13000 </w:t>
      </w:r>
      <w:r>
        <w:rPr>
          <w:rFonts w:ascii="宋体" w:hAnsi="宋体" w:cs="宋体"/>
          <w:color w:val="333333"/>
          <w:kern w:val="0"/>
          <w:sz w:val="24"/>
          <w:szCs w:val="24"/>
        </w:rPr>
        <w:br w:type="textWrapping"/>
      </w:r>
      <w:r>
        <w:rPr>
          <w:rFonts w:ascii="宋体" w:hAnsi="宋体" w:cs="宋体"/>
          <w:color w:val="333333"/>
          <w:kern w:val="0"/>
          <w:sz w:val="24"/>
          <w:szCs w:val="24"/>
        </w:rPr>
        <w:t xml:space="preserve">793) </w:t>
      </w:r>
      <w:r>
        <w:rPr>
          <w:rFonts w:hint="eastAsia" w:ascii="宋体" w:hAnsi="宋体" w:cs="宋体"/>
          <w:color w:val="333333"/>
          <w:kern w:val="0"/>
          <w:sz w:val="24"/>
          <w:szCs w:val="24"/>
        </w:rPr>
        <w:t>一、二级耐火等级粮食平房仓的最大允许占地面积不应大于</w:t>
      </w:r>
      <w:r>
        <w:rPr>
          <w:rFonts w:ascii="宋体" w:hAnsi="宋体" w:cs="宋体"/>
          <w:color w:val="333333"/>
          <w:kern w:val="0"/>
          <w:sz w:val="24"/>
          <w:szCs w:val="24"/>
        </w:rPr>
        <w:t>_______ m2</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A.10000</w:t>
      </w:r>
      <w:r>
        <w:rPr>
          <w:rFonts w:ascii="宋体" w:hAnsi="宋体" w:cs="宋体"/>
          <w:color w:val="333333"/>
          <w:kern w:val="0"/>
          <w:sz w:val="24"/>
          <w:szCs w:val="24"/>
        </w:rPr>
        <w:br w:type="textWrapping"/>
      </w:r>
      <w:r>
        <w:rPr>
          <w:rFonts w:ascii="宋体" w:hAnsi="宋体" w:cs="宋体"/>
          <w:color w:val="333333"/>
          <w:kern w:val="0"/>
          <w:sz w:val="24"/>
          <w:szCs w:val="24"/>
        </w:rPr>
        <w:t>B.11000</w:t>
      </w:r>
      <w:r>
        <w:rPr>
          <w:rFonts w:ascii="宋体" w:hAnsi="宋体" w:cs="宋体"/>
          <w:color w:val="333333"/>
          <w:kern w:val="0"/>
          <w:sz w:val="24"/>
          <w:szCs w:val="24"/>
        </w:rPr>
        <w:br w:type="textWrapping"/>
      </w:r>
      <w:r>
        <w:rPr>
          <w:rFonts w:ascii="宋体" w:hAnsi="宋体" w:cs="宋体"/>
          <w:color w:val="333333"/>
          <w:kern w:val="0"/>
          <w:sz w:val="24"/>
          <w:szCs w:val="24"/>
        </w:rPr>
        <w:t>C.12000</w:t>
      </w:r>
      <w:r>
        <w:rPr>
          <w:rFonts w:ascii="宋体" w:hAnsi="宋体" w:cs="宋体"/>
          <w:color w:val="333333"/>
          <w:kern w:val="0"/>
          <w:sz w:val="24"/>
          <w:szCs w:val="24"/>
        </w:rPr>
        <w:br w:type="textWrapping"/>
      </w:r>
      <w:r>
        <w:rPr>
          <w:rFonts w:ascii="宋体" w:hAnsi="宋体" w:cs="宋体"/>
          <w:color w:val="333333"/>
          <w:kern w:val="0"/>
          <w:sz w:val="24"/>
          <w:szCs w:val="24"/>
        </w:rPr>
        <w:t>D.13000 </w:t>
      </w:r>
      <w:r>
        <w:rPr>
          <w:rFonts w:ascii="宋体" w:hAnsi="宋体" w:cs="宋体"/>
          <w:color w:val="333333"/>
          <w:kern w:val="0"/>
          <w:sz w:val="24"/>
          <w:szCs w:val="24"/>
        </w:rPr>
        <w:br w:type="textWrapping"/>
      </w:r>
      <w:r>
        <w:rPr>
          <w:rFonts w:ascii="宋体" w:hAnsi="宋体" w:cs="宋体"/>
          <w:color w:val="333333"/>
          <w:kern w:val="0"/>
          <w:sz w:val="24"/>
          <w:szCs w:val="24"/>
        </w:rPr>
        <w:t>794)</w:t>
      </w:r>
      <w:r>
        <w:rPr>
          <w:rFonts w:hint="eastAsia" w:ascii="宋体" w:hAnsi="宋体" w:cs="宋体"/>
          <w:color w:val="333333"/>
          <w:kern w:val="0"/>
          <w:sz w:val="24"/>
          <w:szCs w:val="24"/>
        </w:rPr>
        <w:t>一、二级耐火等级粮食平房仓，每个防火分区的最大允许建筑面积不应大于</w:t>
      </w:r>
      <w:r>
        <w:rPr>
          <w:rFonts w:ascii="宋体" w:hAnsi="宋体" w:cs="宋体"/>
          <w:color w:val="333333"/>
          <w:kern w:val="0"/>
          <w:sz w:val="24"/>
          <w:szCs w:val="24"/>
        </w:rPr>
        <w:t>_______ m2</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A.2500</w:t>
      </w:r>
      <w:r>
        <w:rPr>
          <w:rFonts w:ascii="宋体" w:hAnsi="宋体" w:cs="宋体"/>
          <w:color w:val="333333"/>
          <w:kern w:val="0"/>
          <w:sz w:val="24"/>
          <w:szCs w:val="24"/>
        </w:rPr>
        <w:br w:type="textWrapping"/>
      </w:r>
      <w:r>
        <w:rPr>
          <w:rFonts w:ascii="宋体" w:hAnsi="宋体" w:cs="宋体"/>
          <w:color w:val="333333"/>
          <w:kern w:val="0"/>
          <w:sz w:val="24"/>
          <w:szCs w:val="24"/>
        </w:rPr>
        <w:t>B.3000</w:t>
      </w:r>
      <w:r>
        <w:rPr>
          <w:rFonts w:ascii="宋体" w:hAnsi="宋体" w:cs="宋体"/>
          <w:color w:val="333333"/>
          <w:kern w:val="0"/>
          <w:sz w:val="24"/>
          <w:szCs w:val="24"/>
        </w:rPr>
        <w:br w:type="textWrapping"/>
      </w:r>
      <w:r>
        <w:rPr>
          <w:rFonts w:ascii="宋体" w:hAnsi="宋体" w:cs="宋体"/>
          <w:color w:val="333333"/>
          <w:kern w:val="0"/>
          <w:sz w:val="24"/>
          <w:szCs w:val="24"/>
        </w:rPr>
        <w:t>C.4000</w:t>
      </w:r>
      <w:r>
        <w:rPr>
          <w:rFonts w:ascii="宋体" w:hAnsi="宋体" w:cs="宋体"/>
          <w:color w:val="333333"/>
          <w:kern w:val="0"/>
          <w:sz w:val="24"/>
          <w:szCs w:val="24"/>
        </w:rPr>
        <w:br w:type="textWrapping"/>
      </w:r>
      <w:r>
        <w:rPr>
          <w:rFonts w:ascii="宋体" w:hAnsi="宋体" w:cs="宋体"/>
          <w:color w:val="333333"/>
          <w:kern w:val="0"/>
          <w:sz w:val="24"/>
          <w:szCs w:val="24"/>
        </w:rPr>
        <w:t>D.5000 </w:t>
      </w:r>
      <w:r>
        <w:rPr>
          <w:rFonts w:ascii="宋体" w:hAnsi="宋体" w:cs="宋体"/>
          <w:color w:val="333333"/>
          <w:kern w:val="0"/>
          <w:sz w:val="24"/>
          <w:szCs w:val="24"/>
        </w:rPr>
        <w:br w:type="textWrapping"/>
      </w:r>
      <w:r>
        <w:rPr>
          <w:rFonts w:ascii="宋体" w:hAnsi="宋体" w:cs="宋体"/>
          <w:color w:val="333333"/>
          <w:kern w:val="0"/>
          <w:sz w:val="24"/>
          <w:szCs w:val="24"/>
        </w:rPr>
        <w:t>795)</w:t>
      </w:r>
      <w:r>
        <w:rPr>
          <w:rFonts w:hint="eastAsia" w:ascii="宋体" w:hAnsi="宋体" w:cs="宋体"/>
          <w:color w:val="333333"/>
          <w:kern w:val="0"/>
          <w:sz w:val="24"/>
          <w:szCs w:val="24"/>
        </w:rPr>
        <w:t>三级耐火等级粮食平房仓的最大允许占地面积不应大于</w:t>
      </w:r>
      <w:r>
        <w:rPr>
          <w:rFonts w:ascii="宋体" w:hAnsi="宋体" w:cs="宋体"/>
          <w:color w:val="333333"/>
          <w:kern w:val="0"/>
          <w:sz w:val="24"/>
          <w:szCs w:val="24"/>
        </w:rPr>
        <w:t>_______ (C)m2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A.1000 </w:t>
      </w:r>
      <w:r>
        <w:rPr>
          <w:rFonts w:ascii="宋体" w:hAnsi="宋体" w:cs="宋体"/>
          <w:color w:val="333333"/>
          <w:kern w:val="0"/>
          <w:sz w:val="24"/>
          <w:szCs w:val="24"/>
        </w:rPr>
        <w:br w:type="textWrapping"/>
      </w:r>
      <w:r>
        <w:rPr>
          <w:rFonts w:ascii="宋体" w:hAnsi="宋体" w:cs="宋体"/>
          <w:color w:val="333333"/>
          <w:kern w:val="0"/>
          <w:sz w:val="24"/>
          <w:szCs w:val="24"/>
        </w:rPr>
        <w:t>B.2000 </w:t>
      </w:r>
      <w:r>
        <w:rPr>
          <w:rFonts w:ascii="宋体" w:hAnsi="宋体" w:cs="宋体"/>
          <w:color w:val="333333"/>
          <w:kern w:val="0"/>
          <w:sz w:val="24"/>
          <w:szCs w:val="24"/>
        </w:rPr>
        <w:br w:type="textWrapping"/>
      </w:r>
      <w:r>
        <w:rPr>
          <w:rFonts w:ascii="宋体" w:hAnsi="宋体" w:cs="宋体"/>
          <w:color w:val="333333"/>
          <w:kern w:val="0"/>
          <w:sz w:val="24"/>
          <w:szCs w:val="24"/>
        </w:rPr>
        <w:t>C.3000</w:t>
      </w:r>
      <w:r>
        <w:rPr>
          <w:rFonts w:ascii="宋体" w:hAnsi="宋体" w:cs="宋体"/>
          <w:color w:val="333333"/>
          <w:kern w:val="0"/>
          <w:sz w:val="24"/>
          <w:szCs w:val="24"/>
        </w:rPr>
        <w:br w:type="textWrapping"/>
      </w:r>
      <w:r>
        <w:rPr>
          <w:rFonts w:ascii="宋体" w:hAnsi="宋体" w:cs="宋体"/>
          <w:color w:val="333333"/>
          <w:kern w:val="0"/>
          <w:sz w:val="24"/>
          <w:szCs w:val="24"/>
        </w:rPr>
        <w:t>D.2500 </w:t>
      </w:r>
      <w:r>
        <w:rPr>
          <w:rFonts w:ascii="宋体" w:hAnsi="宋体" w:cs="宋体"/>
          <w:color w:val="333333"/>
          <w:kern w:val="0"/>
          <w:sz w:val="24"/>
          <w:szCs w:val="24"/>
        </w:rPr>
        <w:br w:type="textWrapping"/>
      </w:r>
      <w:r>
        <w:rPr>
          <w:rFonts w:ascii="宋体" w:hAnsi="宋体" w:cs="宋体"/>
          <w:color w:val="333333"/>
          <w:kern w:val="0"/>
          <w:sz w:val="24"/>
          <w:szCs w:val="24"/>
        </w:rPr>
        <w:t xml:space="preserve">796) </w:t>
      </w:r>
      <w:r>
        <w:rPr>
          <w:rFonts w:hint="eastAsia" w:ascii="宋体" w:hAnsi="宋体" w:cs="宋体"/>
          <w:color w:val="333333"/>
          <w:kern w:val="0"/>
          <w:sz w:val="24"/>
          <w:szCs w:val="24"/>
        </w:rPr>
        <w:t>三级耐火等级粮食平房仓，每个防火分区的最大允许建筑面积不应大于</w:t>
      </w:r>
      <w:r>
        <w:rPr>
          <w:rFonts w:ascii="宋体" w:hAnsi="宋体" w:cs="宋体"/>
          <w:color w:val="333333"/>
          <w:kern w:val="0"/>
          <w:sz w:val="24"/>
          <w:szCs w:val="24"/>
        </w:rPr>
        <w:t>_______m2</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A.700 </w:t>
      </w:r>
      <w:r>
        <w:rPr>
          <w:rFonts w:ascii="宋体" w:hAnsi="宋体" w:cs="宋体"/>
          <w:color w:val="333333"/>
          <w:kern w:val="0"/>
          <w:sz w:val="24"/>
          <w:szCs w:val="24"/>
        </w:rPr>
        <w:br w:type="textWrapping"/>
      </w:r>
      <w:r>
        <w:rPr>
          <w:rFonts w:ascii="宋体" w:hAnsi="宋体" w:cs="宋体"/>
          <w:color w:val="333333"/>
          <w:kern w:val="0"/>
          <w:sz w:val="24"/>
          <w:szCs w:val="24"/>
        </w:rPr>
        <w:t>B.400</w:t>
      </w:r>
      <w:r>
        <w:rPr>
          <w:rFonts w:ascii="宋体" w:hAnsi="宋体" w:cs="宋体"/>
          <w:color w:val="333333"/>
          <w:kern w:val="0"/>
          <w:sz w:val="24"/>
          <w:szCs w:val="24"/>
        </w:rPr>
        <w:br w:type="textWrapping"/>
      </w:r>
      <w:r>
        <w:rPr>
          <w:rFonts w:ascii="宋体" w:hAnsi="宋体" w:cs="宋体"/>
          <w:color w:val="333333"/>
          <w:kern w:val="0"/>
          <w:sz w:val="24"/>
          <w:szCs w:val="24"/>
        </w:rPr>
        <w:t>C. 1000</w:t>
      </w:r>
      <w:r>
        <w:rPr>
          <w:rFonts w:ascii="宋体" w:hAnsi="宋体" w:cs="宋体"/>
          <w:color w:val="333333"/>
          <w:kern w:val="0"/>
          <w:sz w:val="24"/>
          <w:szCs w:val="24"/>
        </w:rPr>
        <w:br w:type="textWrapping"/>
      </w:r>
      <w:r>
        <w:rPr>
          <w:rFonts w:ascii="宋体" w:hAnsi="宋体" w:cs="宋体"/>
          <w:color w:val="333333"/>
          <w:kern w:val="0"/>
          <w:sz w:val="24"/>
          <w:szCs w:val="24"/>
        </w:rPr>
        <w:t>D. 1200 </w:t>
      </w:r>
      <w:r>
        <w:rPr>
          <w:rFonts w:ascii="宋体" w:hAnsi="宋体" w:cs="宋体"/>
          <w:color w:val="333333"/>
          <w:kern w:val="0"/>
          <w:sz w:val="24"/>
          <w:szCs w:val="24"/>
        </w:rPr>
        <w:br w:type="textWrapping"/>
      </w:r>
      <w:r>
        <w:rPr>
          <w:rFonts w:ascii="宋体" w:hAnsi="宋体" w:cs="宋体"/>
          <w:color w:val="333333"/>
          <w:kern w:val="0"/>
          <w:sz w:val="24"/>
          <w:szCs w:val="24"/>
        </w:rPr>
        <w:t>797)</w:t>
      </w:r>
      <w:r>
        <w:rPr>
          <w:rFonts w:hint="eastAsia" w:ascii="宋体" w:hAnsi="宋体" w:cs="宋体"/>
          <w:color w:val="333333"/>
          <w:kern w:val="0"/>
          <w:sz w:val="24"/>
          <w:szCs w:val="24"/>
        </w:rPr>
        <w:t>酒精度为</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v/v</w:t>
      </w:r>
      <w:r>
        <w:rPr>
          <w:rFonts w:hint="eastAsia" w:ascii="宋体" w:hAnsi="宋体" w:cs="宋体"/>
          <w:color w:val="333333"/>
          <w:kern w:val="0"/>
          <w:sz w:val="24"/>
          <w:szCs w:val="24"/>
        </w:rPr>
        <w:t>）以上的白酒仓库不宜超过</w:t>
      </w:r>
      <w:r>
        <w:rPr>
          <w:rFonts w:ascii="宋体" w:hAnsi="宋体" w:cs="宋体"/>
          <w:color w:val="333333"/>
          <w:kern w:val="0"/>
          <w:sz w:val="24"/>
          <w:szCs w:val="24"/>
        </w:rPr>
        <w:t xml:space="preserve">_______ </w:t>
      </w:r>
      <w:r>
        <w:rPr>
          <w:rFonts w:hint="eastAsia" w:ascii="宋体" w:hAnsi="宋体" w:cs="宋体"/>
          <w:color w:val="333333"/>
          <w:kern w:val="0"/>
          <w:sz w:val="24"/>
          <w:szCs w:val="24"/>
        </w:rPr>
        <w:t>层。</w:t>
      </w:r>
      <w:r>
        <w:rPr>
          <w:rFonts w:ascii="宋体" w:hAnsi="宋体" w:cs="宋体"/>
          <w:color w:val="333333"/>
          <w:kern w:val="0"/>
          <w:sz w:val="24"/>
          <w:szCs w:val="24"/>
        </w:rPr>
        <w:t>_______ (C)</w:t>
      </w:r>
      <w:r>
        <w:rPr>
          <w:rFonts w:ascii="宋体" w:hAnsi="宋体" w:cs="宋体"/>
          <w:color w:val="333333"/>
          <w:kern w:val="0"/>
          <w:sz w:val="24"/>
          <w:szCs w:val="24"/>
        </w:rPr>
        <w:br w:type="textWrapping"/>
      </w:r>
      <w:r>
        <w:rPr>
          <w:rFonts w:ascii="宋体" w:hAnsi="宋体" w:cs="宋体"/>
          <w:color w:val="333333"/>
          <w:kern w:val="0"/>
          <w:sz w:val="24"/>
          <w:szCs w:val="24"/>
        </w:rPr>
        <w:t>A.1</w:t>
      </w:r>
      <w:r>
        <w:rPr>
          <w:rFonts w:ascii="宋体" w:hAnsi="宋体" w:cs="宋体"/>
          <w:color w:val="333333"/>
          <w:kern w:val="0"/>
          <w:sz w:val="24"/>
          <w:szCs w:val="24"/>
        </w:rPr>
        <w:br w:type="textWrapping"/>
      </w:r>
      <w:r>
        <w:rPr>
          <w:rFonts w:ascii="宋体" w:hAnsi="宋体" w:cs="宋体"/>
          <w:color w:val="333333"/>
          <w:kern w:val="0"/>
          <w:sz w:val="24"/>
          <w:szCs w:val="24"/>
        </w:rPr>
        <w:t>B.2</w:t>
      </w:r>
      <w:r>
        <w:rPr>
          <w:rFonts w:ascii="宋体" w:hAnsi="宋体" w:cs="宋体"/>
          <w:color w:val="333333"/>
          <w:kern w:val="0"/>
          <w:sz w:val="24"/>
          <w:szCs w:val="24"/>
        </w:rPr>
        <w:br w:type="textWrapping"/>
      </w:r>
      <w:r>
        <w:rPr>
          <w:rFonts w:ascii="宋体" w:hAnsi="宋体" w:cs="宋体"/>
          <w:color w:val="333333"/>
          <w:kern w:val="0"/>
          <w:sz w:val="24"/>
          <w:szCs w:val="24"/>
        </w:rPr>
        <w:t>C.3</w:t>
      </w:r>
      <w:r>
        <w:rPr>
          <w:rFonts w:ascii="宋体" w:hAnsi="宋体" w:cs="宋体"/>
          <w:color w:val="333333"/>
          <w:kern w:val="0"/>
          <w:sz w:val="24"/>
          <w:szCs w:val="24"/>
        </w:rPr>
        <w:br w:type="textWrapping"/>
      </w:r>
      <w:r>
        <w:rPr>
          <w:rFonts w:ascii="宋体" w:hAnsi="宋体" w:cs="宋体"/>
          <w:color w:val="333333"/>
          <w:kern w:val="0"/>
          <w:sz w:val="24"/>
          <w:szCs w:val="24"/>
        </w:rPr>
        <w:t>D.4 </w:t>
      </w:r>
      <w:r>
        <w:rPr>
          <w:rFonts w:ascii="宋体" w:hAnsi="宋体" w:cs="宋体"/>
          <w:color w:val="333333"/>
          <w:kern w:val="0"/>
          <w:sz w:val="24"/>
          <w:szCs w:val="24"/>
        </w:rPr>
        <w:br w:type="textWrapping"/>
      </w:r>
      <w:r>
        <w:rPr>
          <w:rFonts w:ascii="宋体" w:hAnsi="宋体" w:cs="宋体"/>
          <w:color w:val="333333"/>
          <w:kern w:val="0"/>
          <w:sz w:val="24"/>
          <w:szCs w:val="24"/>
        </w:rPr>
        <w:t>798)</w:t>
      </w:r>
      <w:r>
        <w:rPr>
          <w:rFonts w:hint="eastAsia" w:ascii="宋体" w:hAnsi="宋体" w:cs="宋体"/>
          <w:color w:val="333333"/>
          <w:kern w:val="0"/>
          <w:sz w:val="24"/>
          <w:szCs w:val="24"/>
        </w:rPr>
        <w:t>使用或储存特殊贵重的机器、仪表、仪器等设备或物品的建筑，其耐火等级应为</w:t>
      </w:r>
      <w:r>
        <w:rPr>
          <w:rFonts w:ascii="宋体" w:hAnsi="宋体" w:cs="宋体"/>
          <w:color w:val="333333"/>
          <w:kern w:val="0"/>
          <w:sz w:val="24"/>
          <w:szCs w:val="24"/>
        </w:rPr>
        <w:t>_______</w:t>
      </w:r>
      <w:r>
        <w:rPr>
          <w:rFonts w:hint="eastAsia" w:ascii="宋体" w:hAnsi="宋体" w:cs="宋体"/>
          <w:color w:val="333333"/>
          <w:kern w:val="0"/>
          <w:sz w:val="24"/>
          <w:szCs w:val="24"/>
        </w:rPr>
        <w:t>级。</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799)</w:t>
      </w:r>
      <w:r>
        <w:rPr>
          <w:rFonts w:hint="eastAsia" w:ascii="宋体" w:hAnsi="宋体" w:cs="宋体"/>
          <w:color w:val="333333"/>
          <w:kern w:val="0"/>
          <w:sz w:val="24"/>
          <w:szCs w:val="24"/>
        </w:rPr>
        <w:t>建筑面积小于等于</w:t>
      </w:r>
      <w:r>
        <w:rPr>
          <w:rFonts w:ascii="宋体" w:hAnsi="宋体" w:cs="宋体"/>
          <w:color w:val="333333"/>
          <w:kern w:val="0"/>
          <w:sz w:val="24"/>
          <w:szCs w:val="24"/>
        </w:rPr>
        <w:t xml:space="preserve">_______ m2 </w:t>
      </w:r>
      <w:r>
        <w:rPr>
          <w:rFonts w:hint="eastAsia" w:ascii="宋体" w:hAnsi="宋体" w:cs="宋体"/>
          <w:color w:val="333333"/>
          <w:kern w:val="0"/>
          <w:sz w:val="24"/>
          <w:szCs w:val="24"/>
        </w:rPr>
        <w:t>的独立甲、乙类单层厂房，可采用三级耐火等级的建筑。</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 250</w:t>
      </w:r>
      <w:r>
        <w:rPr>
          <w:rFonts w:ascii="宋体" w:hAnsi="宋体" w:cs="宋体"/>
          <w:color w:val="333333"/>
          <w:kern w:val="0"/>
          <w:sz w:val="24"/>
          <w:szCs w:val="24"/>
        </w:rPr>
        <w:br w:type="textWrapping"/>
      </w:r>
      <w:r>
        <w:rPr>
          <w:rFonts w:ascii="宋体" w:hAnsi="宋体" w:cs="宋体"/>
          <w:color w:val="333333"/>
          <w:kern w:val="0"/>
          <w:sz w:val="24"/>
          <w:szCs w:val="24"/>
        </w:rPr>
        <w:t>C. 300</w:t>
      </w:r>
      <w:r>
        <w:rPr>
          <w:rFonts w:ascii="宋体" w:hAnsi="宋体" w:cs="宋体"/>
          <w:color w:val="333333"/>
          <w:kern w:val="0"/>
          <w:sz w:val="24"/>
          <w:szCs w:val="24"/>
        </w:rPr>
        <w:br w:type="textWrapping"/>
      </w:r>
      <w:r>
        <w:rPr>
          <w:rFonts w:ascii="宋体" w:hAnsi="宋体" w:cs="宋体"/>
          <w:color w:val="333333"/>
          <w:kern w:val="0"/>
          <w:sz w:val="24"/>
          <w:szCs w:val="24"/>
        </w:rPr>
        <w:t>D. 750 </w:t>
      </w:r>
      <w:r>
        <w:rPr>
          <w:rFonts w:ascii="宋体" w:hAnsi="宋体" w:cs="宋体"/>
          <w:color w:val="333333"/>
          <w:kern w:val="0"/>
          <w:sz w:val="24"/>
          <w:szCs w:val="24"/>
        </w:rPr>
        <w:br w:type="textWrapping"/>
      </w:r>
      <w:r>
        <w:rPr>
          <w:rFonts w:ascii="宋体" w:hAnsi="宋体" w:cs="宋体"/>
          <w:color w:val="333333"/>
          <w:kern w:val="0"/>
          <w:sz w:val="24"/>
          <w:szCs w:val="24"/>
        </w:rPr>
        <w:t>800)</w:t>
      </w:r>
      <w:r>
        <w:rPr>
          <w:rFonts w:hint="eastAsia" w:ascii="宋体" w:hAnsi="宋体" w:cs="宋体"/>
          <w:color w:val="333333"/>
          <w:kern w:val="0"/>
          <w:sz w:val="24"/>
          <w:szCs w:val="24"/>
        </w:rPr>
        <w:t>使用或产生丙类液体的厂房和有火花、赤热表面、明火的丁类厂房，当建筑面积小于等于</w:t>
      </w:r>
      <w:r>
        <w:rPr>
          <w:rFonts w:ascii="宋体" w:hAnsi="宋体" w:cs="宋体"/>
          <w:color w:val="333333"/>
          <w:kern w:val="0"/>
          <w:sz w:val="24"/>
          <w:szCs w:val="24"/>
        </w:rPr>
        <w:t>500m2</w:t>
      </w:r>
      <w:r>
        <w:rPr>
          <w:rFonts w:hint="eastAsia" w:ascii="宋体" w:hAnsi="宋体" w:cs="宋体"/>
          <w:color w:val="333333"/>
          <w:kern w:val="0"/>
          <w:sz w:val="24"/>
          <w:szCs w:val="24"/>
        </w:rPr>
        <w:t>时，可以采用</w:t>
      </w:r>
      <w:r>
        <w:rPr>
          <w:rFonts w:ascii="宋体" w:hAnsi="宋体" w:cs="宋体"/>
          <w:color w:val="333333"/>
          <w:kern w:val="0"/>
          <w:sz w:val="24"/>
          <w:szCs w:val="24"/>
        </w:rPr>
        <w:t xml:space="preserve">_______ </w:t>
      </w:r>
      <w:r>
        <w:rPr>
          <w:rFonts w:hint="eastAsia" w:ascii="宋体" w:hAnsi="宋体" w:cs="宋体"/>
          <w:color w:val="333333"/>
          <w:kern w:val="0"/>
          <w:sz w:val="24"/>
          <w:szCs w:val="24"/>
        </w:rPr>
        <w:t>级耐火等级建筑。</w:t>
      </w:r>
      <w:r>
        <w:rPr>
          <w:rFonts w:ascii="宋体" w:hAnsi="宋体" w:cs="宋体"/>
          <w:color w:val="333333"/>
          <w:kern w:val="0"/>
          <w:sz w:val="24"/>
          <w:szCs w:val="24"/>
        </w:rPr>
        <w:t>______________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p>
    <w:p>
      <w:pPr>
        <w:pStyle w:val="3"/>
        <w:shd w:val="clear" w:color="auto" w:fill="FFFFFF"/>
        <w:wordWrap w:val="0"/>
        <w:spacing w:before="225" w:beforeAutospacing="0" w:after="225" w:afterAutospacing="0" w:line="345" w:lineRule="atLeast"/>
        <w:rPr>
          <w:color w:val="333333"/>
        </w:rPr>
      </w:pPr>
      <w:r>
        <w:rPr>
          <w:color w:val="333333"/>
        </w:rPr>
        <w:t>801)</w:t>
      </w:r>
      <w:r>
        <w:rPr>
          <w:rFonts w:hint="eastAsia"/>
          <w:color w:val="333333"/>
        </w:rPr>
        <w:t>丁类厂房的建筑面积小于等于</w:t>
      </w:r>
      <w:r>
        <w:rPr>
          <w:color w:val="333333"/>
        </w:rPr>
        <w:t>1000m2</w:t>
      </w:r>
      <w:r>
        <w:rPr>
          <w:rFonts w:hint="eastAsia"/>
          <w:color w:val="333333"/>
        </w:rPr>
        <w:t>时，也可采用</w:t>
      </w:r>
      <w:r>
        <w:rPr>
          <w:color w:val="333333"/>
        </w:rPr>
        <w:t xml:space="preserve">________ </w:t>
      </w:r>
      <w:r>
        <w:rPr>
          <w:rFonts w:hint="eastAsia"/>
          <w:color w:val="333333"/>
        </w:rPr>
        <w:t>级耐火等级的单层建筑。</w:t>
      </w:r>
      <w:r>
        <w:rPr>
          <w:color w:val="333333"/>
        </w:rPr>
        <w:t>(C)</w:t>
      </w:r>
      <w:r>
        <w:rPr>
          <w:color w:val="333333"/>
        </w:rPr>
        <w:br w:type="textWrapping"/>
      </w:r>
      <w:r>
        <w:rPr>
          <w:color w:val="333333"/>
        </w:rPr>
        <w:t>A.</w:t>
      </w:r>
      <w:r>
        <w:rPr>
          <w:rFonts w:hint="eastAsia"/>
          <w:color w:val="333333"/>
        </w:rPr>
        <w:t>一</w:t>
      </w:r>
      <w:r>
        <w:rPr>
          <w:color w:val="333333"/>
        </w:rPr>
        <w:br w:type="textWrapping"/>
      </w:r>
      <w:r>
        <w:rPr>
          <w:color w:val="333333"/>
        </w:rPr>
        <w:t xml:space="preserve">B. </w:t>
      </w:r>
      <w:r>
        <w:rPr>
          <w:rFonts w:hint="eastAsia"/>
          <w:color w:val="333333"/>
        </w:rPr>
        <w:t>二</w:t>
      </w:r>
      <w:r>
        <w:rPr>
          <w:color w:val="333333"/>
        </w:rPr>
        <w:br w:type="textWrapping"/>
      </w:r>
      <w:r>
        <w:rPr>
          <w:color w:val="333333"/>
        </w:rPr>
        <w:t xml:space="preserve">C. </w:t>
      </w:r>
      <w:r>
        <w:rPr>
          <w:rFonts w:hint="eastAsia"/>
          <w:color w:val="333333"/>
        </w:rPr>
        <w:t>三</w:t>
      </w:r>
      <w:r>
        <w:rPr>
          <w:color w:val="333333"/>
        </w:rPr>
        <w:br w:type="textWrapping"/>
      </w:r>
      <w:r>
        <w:rPr>
          <w:color w:val="333333"/>
        </w:rPr>
        <w:t>D.</w:t>
      </w:r>
      <w:r>
        <w:rPr>
          <w:rFonts w:hint="eastAsia"/>
          <w:color w:val="333333"/>
        </w:rPr>
        <w:t>四</w:t>
      </w:r>
      <w:r>
        <w:rPr>
          <w:rStyle w:val="6"/>
          <w:rFonts w:cs="宋体"/>
          <w:color w:val="333333"/>
        </w:rPr>
        <w:t> </w:t>
      </w:r>
      <w:r>
        <w:rPr>
          <w:color w:val="333333"/>
        </w:rPr>
        <w:br w:type="textWrapping"/>
      </w:r>
      <w:r>
        <w:rPr>
          <w:color w:val="333333"/>
        </w:rPr>
        <w:t>802)</w:t>
      </w:r>
      <w:r>
        <w:rPr>
          <w:rFonts w:hint="eastAsia"/>
          <w:color w:val="333333"/>
        </w:rPr>
        <w:t>办公室、休息室等不应设置在甲、乙类厂房内，当必须与本厂房贴邻建造时，其耐火等级不应低于</w:t>
      </w:r>
      <w:r>
        <w:rPr>
          <w:color w:val="333333"/>
        </w:rPr>
        <w:t>________</w:t>
      </w:r>
      <w:r>
        <w:rPr>
          <w:rFonts w:hint="eastAsia"/>
          <w:color w:val="333333"/>
        </w:rPr>
        <w:t>级，并应采用耐火极限不低于</w:t>
      </w:r>
      <w:r>
        <w:rPr>
          <w:color w:val="333333"/>
        </w:rPr>
        <w:t xml:space="preserve">________ </w:t>
      </w:r>
      <w:r>
        <w:rPr>
          <w:rFonts w:hint="eastAsia"/>
          <w:color w:val="333333"/>
        </w:rPr>
        <w:t>的不燃烧体防爆墙隔开和设置独立的安全出口。</w:t>
      </w:r>
      <w:r>
        <w:rPr>
          <w:color w:val="333333"/>
        </w:rPr>
        <w:t xml:space="preserve"> (B)</w:t>
      </w:r>
      <w:r>
        <w:rPr>
          <w:color w:val="333333"/>
        </w:rPr>
        <w:br w:type="textWrapping"/>
      </w:r>
      <w:r>
        <w:rPr>
          <w:color w:val="333333"/>
        </w:rPr>
        <w:t>A.</w:t>
      </w:r>
      <w:r>
        <w:rPr>
          <w:rFonts w:hint="eastAsia"/>
          <w:color w:val="333333"/>
        </w:rPr>
        <w:t>一</w:t>
      </w:r>
      <w:r>
        <w:rPr>
          <w:color w:val="333333"/>
        </w:rPr>
        <w:t xml:space="preserve"> . 3h</w:t>
      </w:r>
      <w:r>
        <w:rPr>
          <w:color w:val="333333"/>
        </w:rPr>
        <w:br w:type="textWrapping"/>
      </w:r>
      <w:r>
        <w:rPr>
          <w:color w:val="333333"/>
        </w:rPr>
        <w:t xml:space="preserve">B. </w:t>
      </w:r>
      <w:r>
        <w:rPr>
          <w:rFonts w:hint="eastAsia"/>
          <w:color w:val="333333"/>
        </w:rPr>
        <w:t>二</w:t>
      </w:r>
      <w:r>
        <w:rPr>
          <w:color w:val="333333"/>
        </w:rPr>
        <w:t>. 3h</w:t>
      </w:r>
      <w:r>
        <w:rPr>
          <w:color w:val="333333"/>
        </w:rPr>
        <w:br w:type="textWrapping"/>
      </w:r>
      <w:r>
        <w:rPr>
          <w:color w:val="333333"/>
        </w:rPr>
        <w:t xml:space="preserve">C. </w:t>
      </w:r>
      <w:r>
        <w:rPr>
          <w:rFonts w:hint="eastAsia"/>
          <w:color w:val="333333"/>
        </w:rPr>
        <w:t>三</w:t>
      </w:r>
      <w:r>
        <w:rPr>
          <w:color w:val="333333"/>
        </w:rPr>
        <w:t xml:space="preserve"> . 2.5h</w:t>
      </w:r>
      <w:r>
        <w:rPr>
          <w:color w:val="333333"/>
        </w:rPr>
        <w:br w:type="textWrapping"/>
      </w:r>
      <w:r>
        <w:rPr>
          <w:color w:val="333333"/>
        </w:rPr>
        <w:t>D.</w:t>
      </w:r>
      <w:r>
        <w:rPr>
          <w:rFonts w:hint="eastAsia"/>
          <w:color w:val="333333"/>
        </w:rPr>
        <w:t>四</w:t>
      </w:r>
      <w:r>
        <w:rPr>
          <w:color w:val="333333"/>
        </w:rPr>
        <w:t xml:space="preserve"> . 2h</w:t>
      </w:r>
      <w:r>
        <w:rPr>
          <w:rStyle w:val="6"/>
          <w:rFonts w:cs="宋体"/>
          <w:color w:val="333333"/>
        </w:rPr>
        <w:t> </w:t>
      </w:r>
      <w:r>
        <w:rPr>
          <w:color w:val="333333"/>
        </w:rPr>
        <w:br w:type="textWrapping"/>
      </w:r>
      <w:r>
        <w:rPr>
          <w:color w:val="333333"/>
        </w:rPr>
        <w:t>803)</w:t>
      </w:r>
      <w:r>
        <w:rPr>
          <w:rFonts w:hint="eastAsia"/>
          <w:color w:val="333333"/>
        </w:rPr>
        <w:t>在丙类厂房内设置的办公室，应采用耐火极限不低于</w:t>
      </w:r>
      <w:r>
        <w:rPr>
          <w:color w:val="333333"/>
        </w:rPr>
        <w:t>________</w:t>
      </w:r>
      <w:r>
        <w:rPr>
          <w:rFonts w:hint="eastAsia"/>
          <w:color w:val="333333"/>
        </w:rPr>
        <w:t>的不燃烧体隔墙和</w:t>
      </w:r>
      <w:r>
        <w:rPr>
          <w:color w:val="333333"/>
        </w:rPr>
        <w:t xml:space="preserve">1.00h </w:t>
      </w:r>
      <w:r>
        <w:rPr>
          <w:rFonts w:hint="eastAsia"/>
          <w:color w:val="333333"/>
        </w:rPr>
        <w:t>的楼板与厂房隔开，并应至少设置</w:t>
      </w:r>
      <w:r>
        <w:rPr>
          <w:color w:val="333333"/>
        </w:rPr>
        <w:t xml:space="preserve">1 </w:t>
      </w:r>
      <w:r>
        <w:rPr>
          <w:rFonts w:hint="eastAsia"/>
          <w:color w:val="333333"/>
        </w:rPr>
        <w:t>个独立的安全出口。</w:t>
      </w:r>
      <w:r>
        <w:rPr>
          <w:color w:val="333333"/>
        </w:rPr>
        <w:t>(A)</w:t>
      </w:r>
      <w:r>
        <w:rPr>
          <w:color w:val="333333"/>
        </w:rPr>
        <w:br w:type="textWrapping"/>
      </w:r>
      <w:r>
        <w:rPr>
          <w:color w:val="333333"/>
        </w:rPr>
        <w:t>A.2.5h .</w:t>
      </w:r>
      <w:r>
        <w:rPr>
          <w:rStyle w:val="6"/>
          <w:rFonts w:cs="宋体"/>
          <w:color w:val="333333"/>
        </w:rPr>
        <w:t> </w:t>
      </w:r>
      <w:r>
        <w:rPr>
          <w:color w:val="333333"/>
        </w:rPr>
        <w:br w:type="textWrapping"/>
      </w:r>
      <w:r>
        <w:rPr>
          <w:color w:val="333333"/>
        </w:rPr>
        <w:t>B. 3.0h.</w:t>
      </w:r>
      <w:r>
        <w:rPr>
          <w:color w:val="333333"/>
        </w:rPr>
        <w:br w:type="textWrapping"/>
      </w:r>
      <w:r>
        <w:rPr>
          <w:color w:val="333333"/>
        </w:rPr>
        <w:t>C. 2.0h .</w:t>
      </w:r>
      <w:r>
        <w:rPr>
          <w:color w:val="333333"/>
        </w:rPr>
        <w:br w:type="textWrapping"/>
      </w:r>
      <w:r>
        <w:rPr>
          <w:color w:val="333333"/>
        </w:rPr>
        <w:t>D.4.0h</w:t>
      </w:r>
      <w:r>
        <w:rPr>
          <w:rStyle w:val="6"/>
          <w:rFonts w:cs="宋体"/>
          <w:color w:val="333333"/>
        </w:rPr>
        <w:t> </w:t>
      </w:r>
      <w:r>
        <w:rPr>
          <w:color w:val="333333"/>
        </w:rPr>
        <w:br w:type="textWrapping"/>
      </w:r>
      <w:r>
        <w:rPr>
          <w:color w:val="333333"/>
        </w:rPr>
        <w:t xml:space="preserve">804) </w:t>
      </w:r>
      <w:r>
        <w:rPr>
          <w:rFonts w:hint="eastAsia"/>
          <w:color w:val="333333"/>
        </w:rPr>
        <w:t>厂房内设置甲、乙类中间仓库时，其储量不宜超过</w:t>
      </w:r>
      <w:r>
        <w:rPr>
          <w:color w:val="333333"/>
        </w:rPr>
        <w:t xml:space="preserve">________ </w:t>
      </w:r>
      <w:r>
        <w:rPr>
          <w:rFonts w:hint="eastAsia"/>
          <w:color w:val="333333"/>
        </w:rPr>
        <w:t>天的需要量。</w:t>
      </w:r>
      <w:r>
        <w:rPr>
          <w:color w:val="333333"/>
        </w:rPr>
        <w:t>(A)</w:t>
      </w:r>
      <w:r>
        <w:rPr>
          <w:color w:val="333333"/>
        </w:rPr>
        <w:br w:type="textWrapping"/>
      </w:r>
      <w:r>
        <w:rPr>
          <w:color w:val="333333"/>
        </w:rPr>
        <w:t>A.</w:t>
      </w:r>
      <w:r>
        <w:rPr>
          <w:rFonts w:hint="eastAsia"/>
          <w:color w:val="333333"/>
        </w:rPr>
        <w:t>一</w:t>
      </w:r>
      <w:r>
        <w:rPr>
          <w:color w:val="333333"/>
        </w:rPr>
        <w:t xml:space="preserve"> .</w:t>
      </w:r>
      <w:r>
        <w:rPr>
          <w:color w:val="333333"/>
        </w:rPr>
        <w:br w:type="textWrapping"/>
      </w:r>
      <w:r>
        <w:rPr>
          <w:color w:val="333333"/>
        </w:rPr>
        <w:t xml:space="preserve">B. </w:t>
      </w:r>
      <w:r>
        <w:rPr>
          <w:rFonts w:hint="eastAsia"/>
          <w:color w:val="333333"/>
        </w:rPr>
        <w:t>二</w:t>
      </w:r>
      <w:r>
        <w:rPr>
          <w:color w:val="333333"/>
        </w:rPr>
        <w:t>.</w:t>
      </w:r>
      <w:r>
        <w:rPr>
          <w:color w:val="333333"/>
        </w:rPr>
        <w:br w:type="textWrapping"/>
      </w:r>
      <w:r>
        <w:rPr>
          <w:color w:val="333333"/>
        </w:rPr>
        <w:t xml:space="preserve">C. </w:t>
      </w:r>
      <w:r>
        <w:rPr>
          <w:rFonts w:hint="eastAsia"/>
          <w:color w:val="333333"/>
        </w:rPr>
        <w:t>三</w:t>
      </w:r>
      <w:r>
        <w:rPr>
          <w:color w:val="333333"/>
        </w:rPr>
        <w:t xml:space="preserve"> .</w:t>
      </w:r>
      <w:r>
        <w:rPr>
          <w:color w:val="333333"/>
        </w:rPr>
        <w:br w:type="textWrapping"/>
      </w:r>
      <w:r>
        <w:rPr>
          <w:color w:val="333333"/>
        </w:rPr>
        <w:t>D.</w:t>
      </w:r>
      <w:r>
        <w:rPr>
          <w:rFonts w:hint="eastAsia"/>
          <w:color w:val="333333"/>
        </w:rPr>
        <w:t>四</w:t>
      </w:r>
      <w:r>
        <w:rPr>
          <w:color w:val="333333"/>
        </w:rPr>
        <w:t xml:space="preserve"> .</w:t>
      </w:r>
      <w:r>
        <w:rPr>
          <w:rStyle w:val="6"/>
          <w:rFonts w:cs="宋体"/>
          <w:color w:val="333333"/>
        </w:rPr>
        <w:t> </w:t>
      </w:r>
      <w:r>
        <w:rPr>
          <w:color w:val="333333"/>
        </w:rPr>
        <w:br w:type="textWrapping"/>
      </w:r>
      <w:r>
        <w:rPr>
          <w:color w:val="333333"/>
        </w:rPr>
        <w:t>805)</w:t>
      </w:r>
      <w:r>
        <w:rPr>
          <w:rFonts w:hint="eastAsia"/>
          <w:color w:val="333333"/>
        </w:rPr>
        <w:t>中间仓库应靠外墙布置，并应采用防火墙和耐火极限不低于</w:t>
      </w:r>
      <w:r>
        <w:rPr>
          <w:color w:val="333333"/>
        </w:rPr>
        <w:t xml:space="preserve">________ </w:t>
      </w:r>
      <w:r>
        <w:rPr>
          <w:rFonts w:hint="eastAsia"/>
          <w:color w:val="333333"/>
        </w:rPr>
        <w:t>的不燃烧体楼板与其它部分隔开。</w:t>
      </w:r>
      <w:r>
        <w:rPr>
          <w:color w:val="333333"/>
        </w:rPr>
        <w:t>(A)</w:t>
      </w:r>
      <w:r>
        <w:rPr>
          <w:color w:val="333333"/>
        </w:rPr>
        <w:br w:type="textWrapping"/>
      </w:r>
      <w:r>
        <w:rPr>
          <w:color w:val="333333"/>
        </w:rPr>
        <w:t>A.1.5h</w:t>
      </w:r>
      <w:r>
        <w:rPr>
          <w:color w:val="333333"/>
        </w:rPr>
        <w:br w:type="textWrapping"/>
      </w:r>
      <w:r>
        <w:rPr>
          <w:color w:val="333333"/>
        </w:rPr>
        <w:t>B. 1h</w:t>
      </w:r>
      <w:r>
        <w:rPr>
          <w:color w:val="333333"/>
        </w:rPr>
        <w:br w:type="textWrapping"/>
      </w:r>
      <w:r>
        <w:rPr>
          <w:color w:val="333333"/>
        </w:rPr>
        <w:t>C. 2.5h</w:t>
      </w:r>
      <w:r>
        <w:rPr>
          <w:color w:val="333333"/>
        </w:rPr>
        <w:br w:type="textWrapping"/>
      </w:r>
      <w:r>
        <w:rPr>
          <w:color w:val="333333"/>
        </w:rPr>
        <w:t>D. 2h</w:t>
      </w:r>
      <w:r>
        <w:rPr>
          <w:rStyle w:val="6"/>
          <w:rFonts w:cs="宋体"/>
          <w:color w:val="333333"/>
        </w:rPr>
        <w:t> </w:t>
      </w:r>
      <w:r>
        <w:rPr>
          <w:color w:val="333333"/>
        </w:rPr>
        <w:br w:type="textWrapping"/>
      </w:r>
      <w:r>
        <w:rPr>
          <w:color w:val="333333"/>
        </w:rPr>
        <w:t>806)</w:t>
      </w:r>
      <w:r>
        <w:rPr>
          <w:rFonts w:hint="eastAsia"/>
          <w:color w:val="333333"/>
        </w:rPr>
        <w:t>厂房内设置丙类仓库时，必须采用防火墙和耐火极限不低于</w:t>
      </w:r>
      <w:r>
        <w:rPr>
          <w:color w:val="333333"/>
        </w:rPr>
        <w:t xml:space="preserve">________ </w:t>
      </w:r>
      <w:r>
        <w:rPr>
          <w:rFonts w:hint="eastAsia"/>
          <w:color w:val="333333"/>
        </w:rPr>
        <w:t>的楼板与厂房隔开。</w:t>
      </w:r>
      <w:r>
        <w:rPr>
          <w:color w:val="333333"/>
        </w:rPr>
        <w:t>(A)</w:t>
      </w:r>
      <w:r>
        <w:rPr>
          <w:color w:val="333333"/>
        </w:rPr>
        <w:br w:type="textWrapping"/>
      </w:r>
      <w:r>
        <w:rPr>
          <w:color w:val="333333"/>
        </w:rPr>
        <w:t>A.1.5h</w:t>
      </w:r>
      <w:r>
        <w:rPr>
          <w:color w:val="333333"/>
        </w:rPr>
        <w:br w:type="textWrapping"/>
      </w:r>
      <w:r>
        <w:rPr>
          <w:color w:val="333333"/>
        </w:rPr>
        <w:t>B. 1h</w:t>
      </w:r>
      <w:r>
        <w:rPr>
          <w:color w:val="333333"/>
        </w:rPr>
        <w:br w:type="textWrapping"/>
      </w:r>
      <w:r>
        <w:rPr>
          <w:color w:val="333333"/>
        </w:rPr>
        <w:t>C. 2.5h</w:t>
      </w:r>
      <w:r>
        <w:rPr>
          <w:color w:val="333333"/>
        </w:rPr>
        <w:br w:type="textWrapping"/>
      </w:r>
      <w:r>
        <w:rPr>
          <w:color w:val="333333"/>
        </w:rPr>
        <w:t>D. 2h</w:t>
      </w:r>
      <w:r>
        <w:rPr>
          <w:rStyle w:val="6"/>
          <w:rFonts w:cs="宋体"/>
          <w:color w:val="333333"/>
        </w:rPr>
        <w:t> </w:t>
      </w:r>
      <w:r>
        <w:rPr>
          <w:color w:val="333333"/>
        </w:rPr>
        <w:br w:type="textWrapping"/>
      </w:r>
      <w:r>
        <w:rPr>
          <w:color w:val="333333"/>
        </w:rPr>
        <w:t>807)</w:t>
      </w:r>
      <w:r>
        <w:rPr>
          <w:rFonts w:hint="eastAsia"/>
          <w:color w:val="333333"/>
        </w:rPr>
        <w:t>厂房内设置丁、戊类仓库时，必须采用耐火极限不低于</w:t>
      </w:r>
      <w:r>
        <w:rPr>
          <w:color w:val="333333"/>
        </w:rPr>
        <w:t xml:space="preserve">________ </w:t>
      </w:r>
      <w:r>
        <w:rPr>
          <w:rFonts w:hint="eastAsia"/>
          <w:color w:val="333333"/>
        </w:rPr>
        <w:t>的不燃烧体隔墙和</w:t>
      </w:r>
      <w:r>
        <w:rPr>
          <w:color w:val="333333"/>
        </w:rPr>
        <w:t xml:space="preserve">________ </w:t>
      </w:r>
      <w:r>
        <w:rPr>
          <w:rFonts w:hint="eastAsia"/>
          <w:color w:val="333333"/>
        </w:rPr>
        <w:t>的楼板与厂房隔开。</w:t>
      </w:r>
      <w:r>
        <w:rPr>
          <w:color w:val="333333"/>
        </w:rPr>
        <w:t>(D)</w:t>
      </w:r>
      <w:r>
        <w:rPr>
          <w:rStyle w:val="6"/>
          <w:rFonts w:cs="宋体"/>
          <w:color w:val="333333"/>
        </w:rPr>
        <w:t> </w:t>
      </w:r>
      <w:r>
        <w:rPr>
          <w:color w:val="333333"/>
        </w:rPr>
        <w:br w:type="textWrapping"/>
      </w:r>
      <w:r>
        <w:rPr>
          <w:color w:val="333333"/>
        </w:rPr>
        <w:t>A.2.5h . 2.0h</w:t>
      </w:r>
      <w:r>
        <w:rPr>
          <w:rStyle w:val="6"/>
          <w:rFonts w:cs="宋体"/>
          <w:color w:val="333333"/>
        </w:rPr>
        <w:t> </w:t>
      </w:r>
      <w:r>
        <w:rPr>
          <w:color w:val="333333"/>
        </w:rPr>
        <w:br w:type="textWrapping"/>
      </w:r>
      <w:r>
        <w:rPr>
          <w:color w:val="333333"/>
        </w:rPr>
        <w:t>B. 2.0h. 2.0h</w:t>
      </w:r>
      <w:r>
        <w:rPr>
          <w:color w:val="333333"/>
        </w:rPr>
        <w:br w:type="textWrapping"/>
      </w:r>
      <w:r>
        <w:rPr>
          <w:color w:val="333333"/>
        </w:rPr>
        <w:t>C. 2.0h . 1.0h</w:t>
      </w:r>
      <w:r>
        <w:rPr>
          <w:color w:val="333333"/>
        </w:rPr>
        <w:br w:type="textWrapping"/>
      </w:r>
      <w:r>
        <w:rPr>
          <w:color w:val="333333"/>
        </w:rPr>
        <w:t>D.2.5h . 1.0h</w:t>
      </w:r>
      <w:r>
        <w:rPr>
          <w:rStyle w:val="6"/>
          <w:rFonts w:cs="宋体"/>
          <w:color w:val="333333"/>
        </w:rPr>
        <w:t> </w:t>
      </w:r>
      <w:r>
        <w:rPr>
          <w:color w:val="333333"/>
        </w:rPr>
        <w:br w:type="textWrapping"/>
      </w:r>
      <w:r>
        <w:rPr>
          <w:color w:val="333333"/>
        </w:rPr>
        <w:t>808)</w:t>
      </w:r>
      <w:r>
        <w:rPr>
          <w:rFonts w:hint="eastAsia"/>
          <w:color w:val="333333"/>
        </w:rPr>
        <w:t>厂房中的丙类液体中间储罐应设置在单独房间内，其容积不应大于</w:t>
      </w:r>
      <w:r>
        <w:rPr>
          <w:color w:val="333333"/>
        </w:rPr>
        <w:t>________ m3</w:t>
      </w:r>
      <w:r>
        <w:rPr>
          <w:rFonts w:hint="eastAsia"/>
          <w:color w:val="333333"/>
        </w:rPr>
        <w:t>。</w:t>
      </w:r>
      <w:r>
        <w:rPr>
          <w:color w:val="333333"/>
        </w:rPr>
        <w:t xml:space="preserve"> (B)</w:t>
      </w:r>
      <w:r>
        <w:rPr>
          <w:color w:val="333333"/>
        </w:rPr>
        <w:br w:type="textWrapping"/>
      </w:r>
      <w:r>
        <w:rPr>
          <w:color w:val="333333"/>
        </w:rPr>
        <w:t>A. 0.5</w:t>
      </w:r>
      <w:r>
        <w:rPr>
          <w:color w:val="333333"/>
        </w:rPr>
        <w:br w:type="textWrapping"/>
      </w:r>
      <w:r>
        <w:rPr>
          <w:color w:val="333333"/>
        </w:rPr>
        <w:t>B. 1</w:t>
      </w:r>
      <w:r>
        <w:rPr>
          <w:color w:val="333333"/>
        </w:rPr>
        <w:br w:type="textWrapping"/>
      </w:r>
      <w:r>
        <w:rPr>
          <w:color w:val="333333"/>
        </w:rPr>
        <w:t>C. 2</w:t>
      </w:r>
      <w:r>
        <w:rPr>
          <w:color w:val="333333"/>
        </w:rPr>
        <w:br w:type="textWrapping"/>
      </w:r>
      <w:r>
        <w:rPr>
          <w:color w:val="333333"/>
        </w:rPr>
        <w:t>D. 3</w:t>
      </w:r>
      <w:r>
        <w:rPr>
          <w:rStyle w:val="6"/>
          <w:rFonts w:cs="宋体"/>
          <w:color w:val="333333"/>
        </w:rPr>
        <w:t> </w:t>
      </w:r>
      <w:r>
        <w:rPr>
          <w:color w:val="333333"/>
        </w:rPr>
        <w:br w:type="textWrapping"/>
      </w:r>
      <w:r>
        <w:rPr>
          <w:color w:val="333333"/>
        </w:rPr>
        <w:t>809)</w:t>
      </w:r>
      <w:r>
        <w:rPr>
          <w:rFonts w:hint="eastAsia"/>
          <w:color w:val="333333"/>
        </w:rPr>
        <w:t>锅炉的总蒸发量小于等于</w:t>
      </w:r>
      <w:r>
        <w:rPr>
          <w:color w:val="333333"/>
        </w:rPr>
        <w:t xml:space="preserve">________ t/h </w:t>
      </w:r>
      <w:r>
        <w:rPr>
          <w:rFonts w:hint="eastAsia"/>
          <w:color w:val="333333"/>
        </w:rPr>
        <w:t>的燃煤锅炉房可采用三级耐火等级的建筑。</w:t>
      </w:r>
      <w:r>
        <w:rPr>
          <w:color w:val="333333"/>
        </w:rPr>
        <w:t>(B)</w:t>
      </w:r>
      <w:r>
        <w:rPr>
          <w:color w:val="333333"/>
        </w:rPr>
        <w:br w:type="textWrapping"/>
      </w:r>
      <w:r>
        <w:rPr>
          <w:color w:val="333333"/>
        </w:rPr>
        <w:t>A. 8</w:t>
      </w:r>
      <w:r>
        <w:rPr>
          <w:color w:val="333333"/>
        </w:rPr>
        <w:br w:type="textWrapping"/>
      </w:r>
      <w:r>
        <w:rPr>
          <w:color w:val="333333"/>
        </w:rPr>
        <w:t>B. 4</w:t>
      </w:r>
      <w:r>
        <w:rPr>
          <w:color w:val="333333"/>
        </w:rPr>
        <w:br w:type="textWrapping"/>
      </w:r>
      <w:r>
        <w:rPr>
          <w:color w:val="333333"/>
        </w:rPr>
        <w:t>C. 5</w:t>
      </w:r>
      <w:r>
        <w:rPr>
          <w:color w:val="333333"/>
        </w:rPr>
        <w:br w:type="textWrapping"/>
      </w:r>
      <w:r>
        <w:rPr>
          <w:color w:val="333333"/>
        </w:rPr>
        <w:t>D. 6</w:t>
      </w:r>
      <w:r>
        <w:rPr>
          <w:rStyle w:val="6"/>
          <w:rFonts w:cs="宋体"/>
          <w:color w:val="333333"/>
        </w:rPr>
        <w:t> </w:t>
      </w:r>
      <w:r>
        <w:rPr>
          <w:color w:val="333333"/>
        </w:rPr>
        <w:br w:type="textWrapping"/>
      </w:r>
      <w:r>
        <w:rPr>
          <w:color w:val="333333"/>
        </w:rPr>
        <w:t>810)</w:t>
      </w:r>
      <w:r>
        <w:rPr>
          <w:rFonts w:hint="eastAsia"/>
          <w:color w:val="333333"/>
        </w:rPr>
        <w:t>油浸变压器室、高压配电装置室的耐火等级不应低于</w:t>
      </w:r>
      <w:r>
        <w:rPr>
          <w:color w:val="333333"/>
        </w:rPr>
        <w:t xml:space="preserve">________ </w:t>
      </w:r>
      <w:r>
        <w:rPr>
          <w:rFonts w:hint="eastAsia"/>
          <w:color w:val="333333"/>
        </w:rPr>
        <w:t>级。</w:t>
      </w:r>
      <w:r>
        <w:rPr>
          <w:color w:val="333333"/>
        </w:rPr>
        <w:t>(B)</w:t>
      </w:r>
      <w:r>
        <w:rPr>
          <w:color w:val="333333"/>
        </w:rPr>
        <w:br w:type="textWrapping"/>
      </w:r>
      <w:r>
        <w:rPr>
          <w:color w:val="333333"/>
        </w:rPr>
        <w:t>A.</w:t>
      </w:r>
      <w:r>
        <w:rPr>
          <w:rFonts w:hint="eastAsia"/>
          <w:color w:val="333333"/>
        </w:rPr>
        <w:t>一</w:t>
      </w:r>
      <w:r>
        <w:rPr>
          <w:color w:val="333333"/>
        </w:rPr>
        <w:t xml:space="preserve"> .</w:t>
      </w:r>
      <w:r>
        <w:rPr>
          <w:color w:val="333333"/>
        </w:rPr>
        <w:br w:type="textWrapping"/>
      </w:r>
      <w:r>
        <w:rPr>
          <w:color w:val="333333"/>
        </w:rPr>
        <w:t xml:space="preserve">B. </w:t>
      </w:r>
      <w:r>
        <w:rPr>
          <w:rFonts w:hint="eastAsia"/>
          <w:color w:val="333333"/>
        </w:rPr>
        <w:t>二</w:t>
      </w:r>
      <w:r>
        <w:rPr>
          <w:color w:val="333333"/>
        </w:rPr>
        <w:t>.</w:t>
      </w:r>
      <w:r>
        <w:rPr>
          <w:color w:val="333333"/>
        </w:rPr>
        <w:br w:type="textWrapping"/>
      </w:r>
      <w:r>
        <w:rPr>
          <w:color w:val="333333"/>
        </w:rPr>
        <w:t xml:space="preserve">C. </w:t>
      </w:r>
      <w:r>
        <w:rPr>
          <w:rFonts w:hint="eastAsia"/>
          <w:color w:val="333333"/>
        </w:rPr>
        <w:t>三</w:t>
      </w:r>
      <w:r>
        <w:rPr>
          <w:color w:val="333333"/>
        </w:rPr>
        <w:t xml:space="preserve"> .</w:t>
      </w:r>
      <w:r>
        <w:rPr>
          <w:color w:val="333333"/>
        </w:rPr>
        <w:br w:type="textWrapping"/>
      </w:r>
      <w:r>
        <w:rPr>
          <w:color w:val="333333"/>
        </w:rPr>
        <w:t>D.</w:t>
      </w:r>
      <w:r>
        <w:rPr>
          <w:rFonts w:hint="eastAsia"/>
          <w:color w:val="333333"/>
        </w:rPr>
        <w:t>四</w:t>
      </w:r>
      <w:r>
        <w:rPr>
          <w:color w:val="333333"/>
        </w:rPr>
        <w:t xml:space="preserve"> .</w:t>
      </w:r>
      <w:r>
        <w:rPr>
          <w:rStyle w:val="6"/>
          <w:rFonts w:cs="宋体"/>
          <w:color w:val="333333"/>
        </w:rPr>
        <w:t> </w:t>
      </w:r>
      <w:r>
        <w:rPr>
          <w:color w:val="333333"/>
        </w:rPr>
        <w:br w:type="textWrapping"/>
      </w:r>
      <w:r>
        <w:rPr>
          <w:color w:val="333333"/>
        </w:rPr>
        <w:t>811)</w:t>
      </w:r>
      <w:r>
        <w:rPr>
          <w:rFonts w:hint="eastAsia"/>
          <w:color w:val="333333"/>
        </w:rPr>
        <w:t>在丙、丁类仓库内设置的办公室、休息室，应采用耐火极限不低于</w:t>
      </w:r>
      <w:r>
        <w:rPr>
          <w:color w:val="333333"/>
        </w:rPr>
        <w:t>________</w:t>
      </w:r>
      <w:r>
        <w:rPr>
          <w:rFonts w:hint="eastAsia"/>
          <w:color w:val="333333"/>
        </w:rPr>
        <w:t>的不燃烧体隔墙和</w:t>
      </w:r>
      <w:r>
        <w:rPr>
          <w:color w:val="333333"/>
        </w:rPr>
        <w:t>________</w:t>
      </w:r>
      <w:r>
        <w:rPr>
          <w:rFonts w:hint="eastAsia"/>
          <w:color w:val="333333"/>
        </w:rPr>
        <w:t>的楼板与库房隔开，并应设置独立的安全出口。</w:t>
      </w:r>
      <w:r>
        <w:rPr>
          <w:color w:val="333333"/>
        </w:rPr>
        <w:t>(D)</w:t>
      </w:r>
      <w:r>
        <w:rPr>
          <w:color w:val="333333"/>
        </w:rPr>
        <w:br w:type="textWrapping"/>
      </w:r>
      <w:r>
        <w:rPr>
          <w:color w:val="333333"/>
        </w:rPr>
        <w:t>A.2.5h . 2.0h</w:t>
      </w:r>
      <w:r>
        <w:rPr>
          <w:rStyle w:val="6"/>
          <w:rFonts w:cs="宋体"/>
          <w:color w:val="333333"/>
        </w:rPr>
        <w:t> </w:t>
      </w:r>
      <w:r>
        <w:rPr>
          <w:color w:val="333333"/>
        </w:rPr>
        <w:br w:type="textWrapping"/>
      </w:r>
      <w:r>
        <w:rPr>
          <w:color w:val="333333"/>
        </w:rPr>
        <w:t>B. 2.0h. 2.0h</w:t>
      </w:r>
      <w:r>
        <w:rPr>
          <w:color w:val="333333"/>
        </w:rPr>
        <w:br w:type="textWrapping"/>
      </w:r>
      <w:r>
        <w:rPr>
          <w:color w:val="333333"/>
        </w:rPr>
        <w:t>C. 2.0h . 1.0h</w:t>
      </w:r>
      <w:r>
        <w:rPr>
          <w:color w:val="333333"/>
        </w:rPr>
        <w:br w:type="textWrapping"/>
      </w:r>
      <w:r>
        <w:rPr>
          <w:color w:val="333333"/>
        </w:rPr>
        <w:t>D.2.5h . 1.0h</w:t>
      </w:r>
      <w:r>
        <w:rPr>
          <w:rStyle w:val="6"/>
          <w:rFonts w:cs="宋体"/>
          <w:color w:val="333333"/>
        </w:rPr>
        <w:t> </w:t>
      </w:r>
      <w:r>
        <w:rPr>
          <w:color w:val="333333"/>
        </w:rPr>
        <w:br w:type="textWrapping"/>
      </w:r>
      <w:r>
        <w:rPr>
          <w:color w:val="333333"/>
        </w:rPr>
        <w:t>812)</w:t>
      </w:r>
      <w:r>
        <w:rPr>
          <w:rFonts w:hint="eastAsia"/>
          <w:color w:val="333333"/>
        </w:rPr>
        <w:t>高架仓库的耐火等级不应低于</w:t>
      </w:r>
      <w:r>
        <w:rPr>
          <w:color w:val="333333"/>
        </w:rPr>
        <w:t xml:space="preserve">________ </w:t>
      </w:r>
      <w:r>
        <w:rPr>
          <w:rFonts w:hint="eastAsia"/>
          <w:color w:val="333333"/>
        </w:rPr>
        <w:t>级。</w:t>
      </w:r>
      <w:r>
        <w:rPr>
          <w:color w:val="333333"/>
        </w:rPr>
        <w:t>(B)</w:t>
      </w:r>
      <w:r>
        <w:rPr>
          <w:color w:val="333333"/>
        </w:rPr>
        <w:br w:type="textWrapping"/>
      </w:r>
      <w:r>
        <w:rPr>
          <w:color w:val="333333"/>
        </w:rPr>
        <w:t>A.</w:t>
      </w:r>
      <w:r>
        <w:rPr>
          <w:rFonts w:hint="eastAsia"/>
          <w:color w:val="333333"/>
        </w:rPr>
        <w:t>一</w:t>
      </w:r>
      <w:r>
        <w:rPr>
          <w:color w:val="333333"/>
        </w:rPr>
        <w:t xml:space="preserve"> .</w:t>
      </w:r>
      <w:r>
        <w:rPr>
          <w:color w:val="333333"/>
        </w:rPr>
        <w:br w:type="textWrapping"/>
      </w:r>
      <w:r>
        <w:rPr>
          <w:color w:val="333333"/>
        </w:rPr>
        <w:t xml:space="preserve">B. </w:t>
      </w:r>
      <w:r>
        <w:rPr>
          <w:rFonts w:hint="eastAsia"/>
          <w:color w:val="333333"/>
        </w:rPr>
        <w:t>二</w:t>
      </w:r>
      <w:r>
        <w:rPr>
          <w:color w:val="333333"/>
        </w:rPr>
        <w:t>.</w:t>
      </w:r>
      <w:r>
        <w:rPr>
          <w:color w:val="333333"/>
        </w:rPr>
        <w:br w:type="textWrapping"/>
      </w:r>
      <w:r>
        <w:rPr>
          <w:color w:val="333333"/>
        </w:rPr>
        <w:t xml:space="preserve">C. </w:t>
      </w:r>
      <w:r>
        <w:rPr>
          <w:rFonts w:hint="eastAsia"/>
          <w:color w:val="333333"/>
        </w:rPr>
        <w:t>三</w:t>
      </w:r>
      <w:r>
        <w:rPr>
          <w:color w:val="333333"/>
        </w:rPr>
        <w:t xml:space="preserve"> .</w:t>
      </w:r>
      <w:r>
        <w:rPr>
          <w:color w:val="333333"/>
        </w:rPr>
        <w:br w:type="textWrapping"/>
      </w:r>
      <w:r>
        <w:rPr>
          <w:color w:val="333333"/>
        </w:rPr>
        <w:t>D.</w:t>
      </w:r>
      <w:r>
        <w:rPr>
          <w:rFonts w:hint="eastAsia"/>
          <w:color w:val="333333"/>
        </w:rPr>
        <w:t>四</w:t>
      </w:r>
      <w:r>
        <w:rPr>
          <w:color w:val="333333"/>
        </w:rPr>
        <w:t xml:space="preserve"> .</w:t>
      </w:r>
      <w:r>
        <w:rPr>
          <w:rStyle w:val="6"/>
          <w:rFonts w:cs="宋体"/>
          <w:color w:val="333333"/>
        </w:rPr>
        <w:t> </w:t>
      </w:r>
      <w:r>
        <w:rPr>
          <w:color w:val="333333"/>
        </w:rPr>
        <w:br w:type="textWrapping"/>
      </w:r>
      <w:r>
        <w:rPr>
          <w:color w:val="333333"/>
        </w:rPr>
        <w:t>813)</w:t>
      </w:r>
      <w:r>
        <w:rPr>
          <w:rFonts w:hint="eastAsia"/>
          <w:color w:val="333333"/>
        </w:rPr>
        <w:t>粮食筒仓的耐火等级不应低于</w:t>
      </w:r>
      <w:r>
        <w:rPr>
          <w:color w:val="333333"/>
        </w:rPr>
        <w:t xml:space="preserve">________ </w:t>
      </w:r>
      <w:r>
        <w:rPr>
          <w:rFonts w:hint="eastAsia"/>
          <w:color w:val="333333"/>
        </w:rPr>
        <w:t>级。</w:t>
      </w:r>
      <w:r>
        <w:rPr>
          <w:color w:val="333333"/>
        </w:rPr>
        <w:t>(B)</w:t>
      </w:r>
      <w:r>
        <w:rPr>
          <w:color w:val="333333"/>
        </w:rPr>
        <w:br w:type="textWrapping"/>
      </w:r>
      <w:r>
        <w:rPr>
          <w:color w:val="333333"/>
        </w:rPr>
        <w:t xml:space="preserve">A. </w:t>
      </w:r>
      <w:r>
        <w:rPr>
          <w:rFonts w:hint="eastAsia"/>
          <w:color w:val="333333"/>
        </w:rPr>
        <w:t>一</w:t>
      </w:r>
      <w:r>
        <w:rPr>
          <w:color w:val="333333"/>
        </w:rPr>
        <w:t>.</w:t>
      </w:r>
      <w:r>
        <w:rPr>
          <w:color w:val="333333"/>
        </w:rPr>
        <w:br w:type="textWrapping"/>
      </w:r>
      <w:r>
        <w:rPr>
          <w:color w:val="333333"/>
        </w:rPr>
        <w:t xml:space="preserve">B. </w:t>
      </w:r>
      <w:r>
        <w:rPr>
          <w:rFonts w:hint="eastAsia"/>
          <w:color w:val="333333"/>
        </w:rPr>
        <w:t>二</w:t>
      </w:r>
      <w:r>
        <w:rPr>
          <w:color w:val="333333"/>
        </w:rPr>
        <w:t>.</w:t>
      </w:r>
      <w:r>
        <w:rPr>
          <w:color w:val="333333"/>
        </w:rPr>
        <w:br w:type="textWrapping"/>
      </w:r>
      <w:r>
        <w:rPr>
          <w:color w:val="333333"/>
        </w:rPr>
        <w:t xml:space="preserve">C. </w:t>
      </w:r>
      <w:r>
        <w:rPr>
          <w:rFonts w:hint="eastAsia"/>
          <w:color w:val="333333"/>
        </w:rPr>
        <w:t>三</w:t>
      </w:r>
      <w:r>
        <w:rPr>
          <w:color w:val="333333"/>
        </w:rPr>
        <w:t xml:space="preserve"> .</w:t>
      </w:r>
      <w:r>
        <w:rPr>
          <w:rStyle w:val="6"/>
          <w:rFonts w:cs="宋体"/>
          <w:color w:val="333333"/>
        </w:rPr>
        <w:t> </w:t>
      </w:r>
      <w:r>
        <w:rPr>
          <w:color w:val="333333"/>
        </w:rPr>
        <w:br w:type="textWrapping"/>
      </w:r>
      <w:r>
        <w:rPr>
          <w:color w:val="333333"/>
        </w:rPr>
        <w:t>D.</w:t>
      </w:r>
      <w:r>
        <w:rPr>
          <w:rFonts w:hint="eastAsia"/>
          <w:color w:val="333333"/>
        </w:rPr>
        <w:t>四</w:t>
      </w:r>
      <w:r>
        <w:rPr>
          <w:color w:val="333333"/>
        </w:rPr>
        <w:t xml:space="preserve"> .</w:t>
      </w:r>
      <w:r>
        <w:rPr>
          <w:rStyle w:val="6"/>
          <w:rFonts w:cs="宋体"/>
          <w:color w:val="333333"/>
        </w:rPr>
        <w:t> </w:t>
      </w:r>
      <w:r>
        <w:rPr>
          <w:color w:val="333333"/>
        </w:rPr>
        <w:br w:type="textWrapping"/>
      </w:r>
      <w:r>
        <w:rPr>
          <w:color w:val="333333"/>
        </w:rPr>
        <w:t>814)</w:t>
      </w:r>
      <w:r>
        <w:rPr>
          <w:rFonts w:hint="eastAsia"/>
          <w:color w:val="333333"/>
        </w:rPr>
        <w:t>粮食平房仓的耐火等级不应低于</w:t>
      </w:r>
      <w:r>
        <w:rPr>
          <w:color w:val="333333"/>
        </w:rPr>
        <w:t xml:space="preserve">________ </w:t>
      </w:r>
      <w:r>
        <w:rPr>
          <w:rFonts w:hint="eastAsia"/>
          <w:color w:val="333333"/>
        </w:rPr>
        <w:t>级。</w:t>
      </w:r>
      <w:r>
        <w:rPr>
          <w:color w:val="333333"/>
        </w:rPr>
        <w:t>(C)</w:t>
      </w:r>
      <w:r>
        <w:rPr>
          <w:color w:val="333333"/>
        </w:rPr>
        <w:br w:type="textWrapping"/>
      </w:r>
      <w:r>
        <w:rPr>
          <w:color w:val="333333"/>
        </w:rPr>
        <w:t xml:space="preserve">A. </w:t>
      </w:r>
      <w:r>
        <w:rPr>
          <w:rFonts w:hint="eastAsia"/>
          <w:color w:val="333333"/>
        </w:rPr>
        <w:t>一</w:t>
      </w:r>
      <w:r>
        <w:rPr>
          <w:color w:val="333333"/>
        </w:rPr>
        <w:t>.</w:t>
      </w:r>
      <w:r>
        <w:rPr>
          <w:color w:val="333333"/>
        </w:rPr>
        <w:br w:type="textWrapping"/>
      </w:r>
      <w:r>
        <w:rPr>
          <w:color w:val="333333"/>
        </w:rPr>
        <w:t xml:space="preserve">B. </w:t>
      </w:r>
      <w:r>
        <w:rPr>
          <w:rFonts w:hint="eastAsia"/>
          <w:color w:val="333333"/>
        </w:rPr>
        <w:t>二</w:t>
      </w:r>
      <w:r>
        <w:rPr>
          <w:color w:val="333333"/>
        </w:rPr>
        <w:t>.</w:t>
      </w:r>
      <w:r>
        <w:rPr>
          <w:color w:val="333333"/>
        </w:rPr>
        <w:br w:type="textWrapping"/>
      </w:r>
      <w:r>
        <w:rPr>
          <w:color w:val="333333"/>
        </w:rPr>
        <w:t xml:space="preserve">C. </w:t>
      </w:r>
      <w:r>
        <w:rPr>
          <w:rFonts w:hint="eastAsia"/>
          <w:color w:val="333333"/>
        </w:rPr>
        <w:t>三</w:t>
      </w:r>
      <w:r>
        <w:rPr>
          <w:color w:val="333333"/>
        </w:rPr>
        <w:t xml:space="preserve"> .</w:t>
      </w:r>
      <w:r>
        <w:rPr>
          <w:rStyle w:val="6"/>
          <w:rFonts w:cs="宋体"/>
          <w:color w:val="333333"/>
        </w:rPr>
        <w:t> </w:t>
      </w:r>
      <w:r>
        <w:rPr>
          <w:color w:val="333333"/>
        </w:rPr>
        <w:br w:type="textWrapping"/>
      </w:r>
      <w:r>
        <w:rPr>
          <w:color w:val="333333"/>
        </w:rPr>
        <w:t>D.</w:t>
      </w:r>
      <w:r>
        <w:rPr>
          <w:rFonts w:hint="eastAsia"/>
          <w:color w:val="333333"/>
        </w:rPr>
        <w:t>四</w:t>
      </w:r>
      <w:r>
        <w:rPr>
          <w:color w:val="333333"/>
        </w:rPr>
        <w:t xml:space="preserve"> .</w:t>
      </w:r>
      <w:r>
        <w:rPr>
          <w:rStyle w:val="6"/>
          <w:rFonts w:cs="宋体"/>
          <w:color w:val="333333"/>
        </w:rPr>
        <w:t> </w:t>
      </w:r>
      <w:r>
        <w:rPr>
          <w:color w:val="333333"/>
        </w:rPr>
        <w:br w:type="textWrapping"/>
      </w:r>
      <w:r>
        <w:rPr>
          <w:color w:val="333333"/>
        </w:rPr>
        <w:t xml:space="preserve">815)________ </w:t>
      </w:r>
      <w:r>
        <w:rPr>
          <w:rFonts w:hint="eastAsia"/>
          <w:color w:val="333333"/>
        </w:rPr>
        <w:t>厂房（仓库），当需要出入蒸汽机车和内燃机车时，其屋顶应采用不燃烧体或采取其它防火保护措施。</w:t>
      </w:r>
      <w:r>
        <w:rPr>
          <w:color w:val="333333"/>
        </w:rPr>
        <w:t>(C)</w:t>
      </w:r>
      <w:r>
        <w:rPr>
          <w:color w:val="333333"/>
        </w:rPr>
        <w:br w:type="textWrapping"/>
      </w:r>
      <w:r>
        <w:rPr>
          <w:color w:val="333333"/>
        </w:rPr>
        <w:t>A.</w:t>
      </w:r>
      <w:r>
        <w:rPr>
          <w:rFonts w:hint="eastAsia"/>
          <w:color w:val="333333"/>
        </w:rPr>
        <w:t>甲类</w:t>
      </w:r>
      <w:r>
        <w:rPr>
          <w:color w:val="333333"/>
        </w:rPr>
        <w:t xml:space="preserve"> .</w:t>
      </w:r>
      <w:r>
        <w:rPr>
          <w:color w:val="333333"/>
        </w:rPr>
        <w:br w:type="textWrapping"/>
      </w:r>
      <w:r>
        <w:rPr>
          <w:color w:val="333333"/>
        </w:rPr>
        <w:t xml:space="preserve">B. </w:t>
      </w:r>
      <w:r>
        <w:rPr>
          <w:rFonts w:hint="eastAsia"/>
          <w:color w:val="333333"/>
        </w:rPr>
        <w:t>乙类</w:t>
      </w:r>
      <w:r>
        <w:rPr>
          <w:color w:val="333333"/>
        </w:rPr>
        <w:t>.</w:t>
      </w:r>
      <w:r>
        <w:rPr>
          <w:color w:val="333333"/>
        </w:rPr>
        <w:br w:type="textWrapping"/>
      </w:r>
      <w:r>
        <w:rPr>
          <w:color w:val="333333"/>
        </w:rPr>
        <w:t xml:space="preserve">C. </w:t>
      </w:r>
      <w:r>
        <w:rPr>
          <w:rFonts w:hint="eastAsia"/>
          <w:color w:val="333333"/>
        </w:rPr>
        <w:t>丙、丁、戊类</w:t>
      </w:r>
      <w:r>
        <w:rPr>
          <w:rStyle w:val="6"/>
          <w:rFonts w:cs="宋体"/>
          <w:color w:val="333333"/>
        </w:rPr>
        <w:t> </w:t>
      </w:r>
      <w:r>
        <w:rPr>
          <w:color w:val="333333"/>
        </w:rPr>
        <w:br w:type="textWrapping"/>
      </w:r>
      <w:r>
        <w:rPr>
          <w:color w:val="333333"/>
        </w:rPr>
        <w:t>816)</w:t>
      </w:r>
      <w:r>
        <w:rPr>
          <w:rFonts w:hint="eastAsia"/>
          <w:color w:val="333333"/>
        </w:rPr>
        <w:t>多层乙类厂房与单层乙类仓库防火间距不应小于</w:t>
      </w:r>
      <w:r>
        <w:rPr>
          <w:color w:val="333333"/>
        </w:rPr>
        <w:t>________ m</w:t>
      </w:r>
      <w:r>
        <w:rPr>
          <w:rFonts w:hint="eastAsia"/>
          <w:color w:val="333333"/>
        </w:rPr>
        <w:t>。</w:t>
      </w:r>
      <w:r>
        <w:rPr>
          <w:color w:val="333333"/>
        </w:rPr>
        <w:t>(B)</w:t>
      </w:r>
      <w:r>
        <w:rPr>
          <w:color w:val="333333"/>
        </w:rPr>
        <w:br w:type="textWrapping"/>
      </w:r>
      <w:r>
        <w:rPr>
          <w:color w:val="333333"/>
        </w:rPr>
        <w:t>A.12.</w:t>
      </w:r>
      <w:r>
        <w:rPr>
          <w:color w:val="333333"/>
        </w:rPr>
        <w:br w:type="textWrapping"/>
      </w:r>
      <w:r>
        <w:rPr>
          <w:color w:val="333333"/>
        </w:rPr>
        <w:t>B. 10.</w:t>
      </w:r>
      <w:r>
        <w:rPr>
          <w:color w:val="333333"/>
        </w:rPr>
        <w:br w:type="textWrapping"/>
      </w:r>
      <w:r>
        <w:rPr>
          <w:color w:val="333333"/>
        </w:rPr>
        <w:t>C. 13</w:t>
      </w:r>
      <w:r>
        <w:rPr>
          <w:color w:val="333333"/>
        </w:rPr>
        <w:br w:type="textWrapping"/>
      </w:r>
      <w:r>
        <w:rPr>
          <w:color w:val="333333"/>
        </w:rPr>
        <w:t>D.14</w:t>
      </w:r>
      <w:r>
        <w:rPr>
          <w:rStyle w:val="6"/>
          <w:rFonts w:cs="宋体"/>
          <w:color w:val="333333"/>
        </w:rPr>
        <w:t> </w:t>
      </w:r>
      <w:r>
        <w:rPr>
          <w:color w:val="333333"/>
        </w:rPr>
        <w:br w:type="textWrapping"/>
      </w:r>
      <w:r>
        <w:rPr>
          <w:color w:val="333333"/>
        </w:rPr>
        <w:t>817)</w:t>
      </w:r>
      <w:r>
        <w:rPr>
          <w:rFonts w:hint="eastAsia"/>
          <w:color w:val="333333"/>
        </w:rPr>
        <w:t>甲类厂房与多层乙类仓库防火间距不应小于</w:t>
      </w:r>
      <w:r>
        <w:rPr>
          <w:color w:val="333333"/>
        </w:rPr>
        <w:t>________ m</w:t>
      </w:r>
      <w:r>
        <w:rPr>
          <w:rFonts w:hint="eastAsia"/>
          <w:color w:val="333333"/>
        </w:rPr>
        <w:t>。</w:t>
      </w:r>
      <w:r>
        <w:rPr>
          <w:color w:val="333333"/>
        </w:rPr>
        <w:t>(A)</w:t>
      </w:r>
      <w:r>
        <w:rPr>
          <w:color w:val="333333"/>
        </w:rPr>
        <w:br w:type="textWrapping"/>
      </w:r>
      <w:r>
        <w:rPr>
          <w:color w:val="333333"/>
        </w:rPr>
        <w:t>A.12.</w:t>
      </w:r>
      <w:r>
        <w:rPr>
          <w:color w:val="333333"/>
        </w:rPr>
        <w:br w:type="textWrapping"/>
      </w:r>
      <w:r>
        <w:rPr>
          <w:color w:val="333333"/>
        </w:rPr>
        <w:t>B. 10.</w:t>
      </w:r>
      <w:r>
        <w:rPr>
          <w:color w:val="333333"/>
        </w:rPr>
        <w:br w:type="textWrapping"/>
      </w:r>
      <w:r>
        <w:rPr>
          <w:color w:val="333333"/>
        </w:rPr>
        <w:t>C. 13</w:t>
      </w:r>
      <w:r>
        <w:rPr>
          <w:color w:val="333333"/>
        </w:rPr>
        <w:br w:type="textWrapping"/>
      </w:r>
      <w:r>
        <w:rPr>
          <w:color w:val="333333"/>
        </w:rPr>
        <w:t>D.14</w:t>
      </w:r>
      <w:r>
        <w:rPr>
          <w:rStyle w:val="6"/>
          <w:rFonts w:cs="宋体"/>
          <w:color w:val="333333"/>
        </w:rPr>
        <w:t> </w:t>
      </w:r>
      <w:r>
        <w:rPr>
          <w:color w:val="333333"/>
        </w:rPr>
        <w:br w:type="textWrapping"/>
      </w:r>
      <w:r>
        <w:rPr>
          <w:color w:val="333333"/>
        </w:rPr>
        <w:t>818)</w:t>
      </w:r>
      <w:r>
        <w:rPr>
          <w:rFonts w:hint="eastAsia"/>
          <w:color w:val="333333"/>
        </w:rPr>
        <w:t>甲类厂房与四级耐火等级多层丁、戊类仓库防火间距不应小于</w:t>
      </w:r>
      <w:r>
        <w:rPr>
          <w:color w:val="333333"/>
        </w:rPr>
        <w:t>________ m</w:t>
      </w:r>
      <w:r>
        <w:rPr>
          <w:rFonts w:hint="eastAsia"/>
          <w:color w:val="333333"/>
        </w:rPr>
        <w:t>。</w:t>
      </w:r>
      <w:r>
        <w:rPr>
          <w:color w:val="333333"/>
        </w:rPr>
        <w:t xml:space="preserve"> (D)</w:t>
      </w:r>
      <w:r>
        <w:rPr>
          <w:color w:val="333333"/>
        </w:rPr>
        <w:br w:type="textWrapping"/>
      </w:r>
      <w:r>
        <w:rPr>
          <w:color w:val="333333"/>
        </w:rPr>
        <w:t>A.12.</w:t>
      </w:r>
      <w:r>
        <w:rPr>
          <w:color w:val="333333"/>
        </w:rPr>
        <w:br w:type="textWrapping"/>
      </w:r>
      <w:r>
        <w:rPr>
          <w:color w:val="333333"/>
        </w:rPr>
        <w:t>B. 10.</w:t>
      </w:r>
      <w:r>
        <w:rPr>
          <w:color w:val="333333"/>
        </w:rPr>
        <w:br w:type="textWrapping"/>
      </w:r>
      <w:r>
        <w:rPr>
          <w:color w:val="333333"/>
        </w:rPr>
        <w:t>C. 13</w:t>
      </w:r>
      <w:r>
        <w:rPr>
          <w:color w:val="333333"/>
        </w:rPr>
        <w:br w:type="textWrapping"/>
      </w:r>
      <w:r>
        <w:rPr>
          <w:color w:val="333333"/>
        </w:rPr>
        <w:t>D.14</w:t>
      </w:r>
      <w:r>
        <w:rPr>
          <w:rStyle w:val="6"/>
          <w:rFonts w:cs="宋体"/>
          <w:color w:val="333333"/>
        </w:rPr>
        <w:t> </w:t>
      </w:r>
      <w:r>
        <w:rPr>
          <w:color w:val="333333"/>
        </w:rPr>
        <w:br w:type="textWrapping"/>
      </w:r>
      <w:r>
        <w:rPr>
          <w:color w:val="333333"/>
        </w:rPr>
        <w:t>819)</w:t>
      </w:r>
      <w:r>
        <w:rPr>
          <w:rFonts w:hint="eastAsia"/>
          <w:color w:val="333333"/>
        </w:rPr>
        <w:t>甲</w:t>
      </w:r>
      <w:r>
        <w:rPr>
          <w:color w:val="333333"/>
        </w:rPr>
        <w:t>.</w:t>
      </w:r>
      <w:r>
        <w:rPr>
          <w:rFonts w:hint="eastAsia"/>
          <w:color w:val="333333"/>
        </w:rPr>
        <w:t>乙类厂房与民用建筑防火间距不应小于</w:t>
      </w:r>
      <w:r>
        <w:rPr>
          <w:color w:val="333333"/>
        </w:rPr>
        <w:t>________ m</w:t>
      </w:r>
      <w:r>
        <w:rPr>
          <w:rFonts w:hint="eastAsia"/>
          <w:color w:val="333333"/>
        </w:rPr>
        <w:t>。</w:t>
      </w:r>
      <w:r>
        <w:rPr>
          <w:color w:val="333333"/>
        </w:rPr>
        <w:t>(B)</w:t>
      </w:r>
      <w:r>
        <w:rPr>
          <w:color w:val="333333"/>
        </w:rPr>
        <w:br w:type="textWrapping"/>
      </w:r>
      <w:r>
        <w:rPr>
          <w:color w:val="333333"/>
        </w:rPr>
        <w:t>A.17.</w:t>
      </w:r>
      <w:r>
        <w:rPr>
          <w:color w:val="333333"/>
        </w:rPr>
        <w:br w:type="textWrapping"/>
      </w:r>
      <w:r>
        <w:rPr>
          <w:color w:val="333333"/>
        </w:rPr>
        <w:t>B. 25.</w:t>
      </w:r>
      <w:r>
        <w:rPr>
          <w:color w:val="333333"/>
        </w:rPr>
        <w:br w:type="textWrapping"/>
      </w:r>
      <w:r>
        <w:rPr>
          <w:color w:val="333333"/>
        </w:rPr>
        <w:t>C. 18</w:t>
      </w:r>
      <w:r>
        <w:rPr>
          <w:color w:val="333333"/>
        </w:rPr>
        <w:br w:type="textWrapping"/>
      </w:r>
      <w:r>
        <w:rPr>
          <w:color w:val="333333"/>
        </w:rPr>
        <w:t>D.20</w:t>
      </w:r>
      <w:r>
        <w:rPr>
          <w:rStyle w:val="6"/>
          <w:rFonts w:cs="宋体"/>
          <w:color w:val="333333"/>
        </w:rPr>
        <w:t> </w:t>
      </w:r>
      <w:r>
        <w:rPr>
          <w:color w:val="333333"/>
        </w:rPr>
        <w:br w:type="textWrapping"/>
      </w:r>
      <w:r>
        <w:rPr>
          <w:color w:val="333333"/>
        </w:rPr>
        <w:t>820)</w:t>
      </w:r>
      <w:r>
        <w:rPr>
          <w:rFonts w:hint="eastAsia"/>
          <w:color w:val="333333"/>
        </w:rPr>
        <w:t>丙、丁类四级耐火等级的厂房与三级耐火等级民用建筑防火间距不应小于</w:t>
      </w:r>
      <w:r>
        <w:rPr>
          <w:color w:val="333333"/>
        </w:rPr>
        <w:t>________ m</w:t>
      </w:r>
      <w:r>
        <w:rPr>
          <w:rFonts w:hint="eastAsia"/>
          <w:color w:val="333333"/>
        </w:rPr>
        <w:t>。</w:t>
      </w:r>
      <w:r>
        <w:rPr>
          <w:color w:val="333333"/>
        </w:rPr>
        <w:t>(A)</w:t>
      </w:r>
      <w:r>
        <w:rPr>
          <w:color w:val="333333"/>
        </w:rPr>
        <w:br w:type="textWrapping"/>
      </w:r>
      <w:r>
        <w:rPr>
          <w:color w:val="333333"/>
        </w:rPr>
        <w:t>A.16.</w:t>
      </w:r>
      <w:r>
        <w:rPr>
          <w:color w:val="333333"/>
        </w:rPr>
        <w:br w:type="textWrapping"/>
      </w:r>
      <w:r>
        <w:rPr>
          <w:color w:val="333333"/>
        </w:rPr>
        <w:t>B. 14.</w:t>
      </w:r>
      <w:r>
        <w:rPr>
          <w:color w:val="333333"/>
        </w:rPr>
        <w:br w:type="textWrapping"/>
      </w:r>
      <w:r>
        <w:rPr>
          <w:color w:val="333333"/>
        </w:rPr>
        <w:t>C. 17</w:t>
      </w:r>
      <w:r>
        <w:rPr>
          <w:color w:val="333333"/>
        </w:rPr>
        <w:br w:type="textWrapping"/>
      </w:r>
      <w:r>
        <w:rPr>
          <w:color w:val="333333"/>
        </w:rPr>
        <w:t>D.18</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821)</w:t>
      </w:r>
      <w:r>
        <w:rPr>
          <w:rFonts w:hint="eastAsia" w:ascii="宋体" w:hAnsi="宋体" w:cs="宋体"/>
          <w:color w:val="333333"/>
          <w:kern w:val="0"/>
          <w:sz w:val="24"/>
          <w:szCs w:val="24"/>
        </w:rPr>
        <w:t>单层、多层乙类厂房的厂房与高层厂房建筑防火间距不应小于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A.16.</w:t>
      </w:r>
      <w:r>
        <w:rPr>
          <w:rFonts w:ascii="宋体" w:hAnsi="宋体" w:cs="宋体"/>
          <w:color w:val="333333"/>
          <w:kern w:val="0"/>
          <w:sz w:val="24"/>
          <w:szCs w:val="24"/>
        </w:rPr>
        <w:br w:type="textWrapping"/>
      </w:r>
      <w:r>
        <w:rPr>
          <w:rFonts w:ascii="宋体" w:hAnsi="宋体" w:cs="宋体"/>
          <w:color w:val="333333"/>
          <w:kern w:val="0"/>
          <w:sz w:val="24"/>
          <w:szCs w:val="24"/>
        </w:rPr>
        <w:t>B. 14.</w:t>
      </w:r>
      <w:r>
        <w:rPr>
          <w:rFonts w:ascii="宋体" w:hAnsi="宋体" w:cs="宋体"/>
          <w:color w:val="333333"/>
          <w:kern w:val="0"/>
          <w:sz w:val="24"/>
          <w:szCs w:val="24"/>
        </w:rPr>
        <w:br w:type="textWrapping"/>
      </w:r>
      <w:r>
        <w:rPr>
          <w:rFonts w:ascii="宋体" w:hAnsi="宋体" w:cs="宋体"/>
          <w:color w:val="333333"/>
          <w:kern w:val="0"/>
          <w:sz w:val="24"/>
          <w:szCs w:val="24"/>
        </w:rPr>
        <w:t>C. 13</w:t>
      </w:r>
      <w:r>
        <w:rPr>
          <w:rFonts w:ascii="宋体" w:hAnsi="宋体" w:cs="宋体"/>
          <w:color w:val="333333"/>
          <w:kern w:val="0"/>
          <w:sz w:val="24"/>
          <w:szCs w:val="24"/>
        </w:rPr>
        <w:br w:type="textWrapping"/>
      </w:r>
      <w:r>
        <w:rPr>
          <w:rFonts w:ascii="宋体" w:hAnsi="宋体" w:cs="宋体"/>
          <w:color w:val="333333"/>
          <w:kern w:val="0"/>
          <w:sz w:val="24"/>
          <w:szCs w:val="24"/>
        </w:rPr>
        <w:t>D.12 </w:t>
      </w:r>
      <w:r>
        <w:rPr>
          <w:rFonts w:ascii="宋体" w:hAnsi="宋体" w:cs="宋体"/>
          <w:color w:val="333333"/>
          <w:kern w:val="0"/>
          <w:sz w:val="24"/>
          <w:szCs w:val="24"/>
        </w:rPr>
        <w:br w:type="textWrapping"/>
      </w:r>
      <w:r>
        <w:rPr>
          <w:rFonts w:ascii="宋体" w:hAnsi="宋体" w:cs="宋体"/>
          <w:color w:val="333333"/>
          <w:kern w:val="0"/>
          <w:sz w:val="24"/>
          <w:szCs w:val="24"/>
        </w:rPr>
        <w:t>822</w:t>
      </w:r>
      <w:r>
        <w:rPr>
          <w:rFonts w:hint="eastAsia" w:ascii="宋体" w:hAnsi="宋体" w:cs="宋体"/>
          <w:color w:val="333333"/>
          <w:kern w:val="0"/>
          <w:sz w:val="24"/>
          <w:szCs w:val="24"/>
        </w:rPr>
        <w:t>）乙类厂房与重要公共建筑之间的防火间距不宜小于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A.50.</w:t>
      </w:r>
      <w:r>
        <w:rPr>
          <w:rFonts w:ascii="宋体" w:hAnsi="宋体" w:cs="宋体"/>
          <w:color w:val="333333"/>
          <w:kern w:val="0"/>
          <w:sz w:val="24"/>
          <w:szCs w:val="24"/>
        </w:rPr>
        <w:br w:type="textWrapping"/>
      </w:r>
      <w:r>
        <w:rPr>
          <w:rFonts w:ascii="宋体" w:hAnsi="宋体" w:cs="宋体"/>
          <w:color w:val="333333"/>
          <w:kern w:val="0"/>
          <w:sz w:val="24"/>
          <w:szCs w:val="24"/>
        </w:rPr>
        <w:t>B. 40.</w:t>
      </w:r>
      <w:r>
        <w:rPr>
          <w:rFonts w:ascii="宋体" w:hAnsi="宋体" w:cs="宋体"/>
          <w:color w:val="333333"/>
          <w:kern w:val="0"/>
          <w:sz w:val="24"/>
          <w:szCs w:val="24"/>
        </w:rPr>
        <w:br w:type="textWrapping"/>
      </w:r>
      <w:r>
        <w:rPr>
          <w:rFonts w:ascii="宋体" w:hAnsi="宋体" w:cs="宋体"/>
          <w:color w:val="333333"/>
          <w:kern w:val="0"/>
          <w:sz w:val="24"/>
          <w:szCs w:val="24"/>
        </w:rPr>
        <w:t>C. 30</w:t>
      </w:r>
      <w:r>
        <w:rPr>
          <w:rFonts w:ascii="宋体" w:hAnsi="宋体" w:cs="宋体"/>
          <w:color w:val="333333"/>
          <w:kern w:val="0"/>
          <w:sz w:val="24"/>
          <w:szCs w:val="24"/>
        </w:rPr>
        <w:br w:type="textWrapping"/>
      </w:r>
      <w:r>
        <w:rPr>
          <w:rFonts w:ascii="宋体" w:hAnsi="宋体" w:cs="宋体"/>
          <w:color w:val="333333"/>
          <w:kern w:val="0"/>
          <w:sz w:val="24"/>
          <w:szCs w:val="24"/>
        </w:rPr>
        <w:t>D.25 </w:t>
      </w:r>
      <w:r>
        <w:rPr>
          <w:rFonts w:ascii="宋体" w:hAnsi="宋体" w:cs="宋体"/>
          <w:color w:val="333333"/>
          <w:kern w:val="0"/>
          <w:sz w:val="24"/>
          <w:szCs w:val="24"/>
        </w:rPr>
        <w:br w:type="textWrapping"/>
      </w:r>
      <w:r>
        <w:rPr>
          <w:rFonts w:ascii="宋体" w:hAnsi="宋体" w:cs="宋体"/>
          <w:color w:val="333333"/>
          <w:kern w:val="0"/>
          <w:sz w:val="24"/>
          <w:szCs w:val="24"/>
        </w:rPr>
        <w:t>823</w:t>
      </w:r>
      <w:r>
        <w:rPr>
          <w:rFonts w:hint="eastAsia" w:ascii="宋体" w:hAnsi="宋体" w:cs="宋体"/>
          <w:color w:val="333333"/>
          <w:kern w:val="0"/>
          <w:sz w:val="24"/>
          <w:szCs w:val="24"/>
        </w:rPr>
        <w:t>）二级多层戊类厂房与四级单层戊类仓库之间的防火间距，不应小于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A.16.</w:t>
      </w:r>
      <w:r>
        <w:rPr>
          <w:rFonts w:ascii="宋体" w:hAnsi="宋体" w:cs="宋体"/>
          <w:color w:val="333333"/>
          <w:kern w:val="0"/>
          <w:sz w:val="24"/>
          <w:szCs w:val="24"/>
        </w:rPr>
        <w:br w:type="textWrapping"/>
      </w:r>
      <w:r>
        <w:rPr>
          <w:rFonts w:ascii="宋体" w:hAnsi="宋体" w:cs="宋体"/>
          <w:color w:val="333333"/>
          <w:kern w:val="0"/>
          <w:sz w:val="24"/>
          <w:szCs w:val="24"/>
        </w:rPr>
        <w:t>B. 14.</w:t>
      </w:r>
      <w:r>
        <w:rPr>
          <w:rFonts w:ascii="宋体" w:hAnsi="宋体" w:cs="宋体"/>
          <w:color w:val="333333"/>
          <w:kern w:val="0"/>
          <w:sz w:val="24"/>
          <w:szCs w:val="24"/>
        </w:rPr>
        <w:br w:type="textWrapping"/>
      </w:r>
      <w:r>
        <w:rPr>
          <w:rFonts w:ascii="宋体" w:hAnsi="宋体" w:cs="宋体"/>
          <w:color w:val="333333"/>
          <w:kern w:val="0"/>
          <w:sz w:val="24"/>
          <w:szCs w:val="24"/>
        </w:rPr>
        <w:t>C. 13</w:t>
      </w:r>
      <w:r>
        <w:rPr>
          <w:rFonts w:ascii="宋体" w:hAnsi="宋体" w:cs="宋体"/>
          <w:color w:val="333333"/>
          <w:kern w:val="0"/>
          <w:sz w:val="24"/>
          <w:szCs w:val="24"/>
        </w:rPr>
        <w:br w:type="textWrapping"/>
      </w:r>
      <w:r>
        <w:rPr>
          <w:rFonts w:ascii="宋体" w:hAnsi="宋体" w:cs="宋体"/>
          <w:color w:val="333333"/>
          <w:kern w:val="0"/>
          <w:sz w:val="24"/>
          <w:szCs w:val="24"/>
        </w:rPr>
        <w:t>D.12 </w:t>
      </w:r>
      <w:r>
        <w:rPr>
          <w:rFonts w:ascii="宋体" w:hAnsi="宋体" w:cs="宋体"/>
          <w:color w:val="333333"/>
          <w:kern w:val="0"/>
          <w:sz w:val="24"/>
          <w:szCs w:val="24"/>
        </w:rPr>
        <w:br w:type="textWrapping"/>
      </w:r>
      <w:r>
        <w:rPr>
          <w:rFonts w:ascii="宋体" w:hAnsi="宋体" w:cs="宋体"/>
          <w:color w:val="333333"/>
          <w:kern w:val="0"/>
          <w:sz w:val="24"/>
          <w:szCs w:val="24"/>
        </w:rPr>
        <w:t>824</w:t>
      </w:r>
      <w:r>
        <w:rPr>
          <w:rFonts w:hint="eastAsia" w:ascii="宋体" w:hAnsi="宋体" w:cs="宋体"/>
          <w:color w:val="333333"/>
          <w:kern w:val="0"/>
          <w:sz w:val="24"/>
          <w:szCs w:val="24"/>
        </w:rPr>
        <w:t>）三级单层戊类厂房与三级单层戊类厂房之间的防火间距，不应小于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A.16.</w:t>
      </w:r>
      <w:r>
        <w:rPr>
          <w:rFonts w:ascii="宋体" w:hAnsi="宋体" w:cs="宋体"/>
          <w:color w:val="333333"/>
          <w:kern w:val="0"/>
          <w:sz w:val="24"/>
          <w:szCs w:val="24"/>
        </w:rPr>
        <w:br w:type="textWrapping"/>
      </w:r>
      <w:r>
        <w:rPr>
          <w:rFonts w:ascii="宋体" w:hAnsi="宋体" w:cs="宋体"/>
          <w:color w:val="333333"/>
          <w:kern w:val="0"/>
          <w:sz w:val="24"/>
          <w:szCs w:val="24"/>
        </w:rPr>
        <w:t>B. 14.</w:t>
      </w:r>
      <w:r>
        <w:rPr>
          <w:rFonts w:ascii="宋体" w:hAnsi="宋体" w:cs="宋体"/>
          <w:color w:val="333333"/>
          <w:kern w:val="0"/>
          <w:sz w:val="24"/>
          <w:szCs w:val="24"/>
        </w:rPr>
        <w:br w:type="textWrapping"/>
      </w:r>
      <w:r>
        <w:rPr>
          <w:rFonts w:ascii="宋体" w:hAnsi="宋体" w:cs="宋体"/>
          <w:color w:val="333333"/>
          <w:kern w:val="0"/>
          <w:sz w:val="24"/>
          <w:szCs w:val="24"/>
        </w:rPr>
        <w:t>C. 13</w:t>
      </w:r>
      <w:r>
        <w:rPr>
          <w:rFonts w:ascii="宋体" w:hAnsi="宋体" w:cs="宋体"/>
          <w:color w:val="333333"/>
          <w:kern w:val="0"/>
          <w:sz w:val="24"/>
          <w:szCs w:val="24"/>
        </w:rPr>
        <w:br w:type="textWrapping"/>
      </w:r>
      <w:r>
        <w:rPr>
          <w:rFonts w:ascii="宋体" w:hAnsi="宋体" w:cs="宋体"/>
          <w:color w:val="333333"/>
          <w:kern w:val="0"/>
          <w:sz w:val="24"/>
          <w:szCs w:val="24"/>
        </w:rPr>
        <w:t>D.12 </w:t>
      </w:r>
      <w:r>
        <w:rPr>
          <w:rFonts w:ascii="宋体" w:hAnsi="宋体" w:cs="宋体"/>
          <w:color w:val="333333"/>
          <w:kern w:val="0"/>
          <w:sz w:val="24"/>
          <w:szCs w:val="24"/>
        </w:rPr>
        <w:br w:type="textWrapping"/>
      </w:r>
      <w:r>
        <w:rPr>
          <w:rFonts w:ascii="宋体" w:hAnsi="宋体" w:cs="宋体"/>
          <w:color w:val="333333"/>
          <w:kern w:val="0"/>
          <w:sz w:val="24"/>
          <w:szCs w:val="24"/>
        </w:rPr>
        <w:t>825</w:t>
      </w:r>
      <w:r>
        <w:rPr>
          <w:rFonts w:hint="eastAsia" w:ascii="宋体" w:hAnsi="宋体" w:cs="宋体"/>
          <w:color w:val="333333"/>
          <w:kern w:val="0"/>
          <w:sz w:val="24"/>
          <w:szCs w:val="24"/>
        </w:rPr>
        <w:t>）四级多层戊类厂房与四级单层戊类厂房之间的防火间距，不应小于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A.12.</w:t>
      </w:r>
      <w:r>
        <w:rPr>
          <w:rFonts w:ascii="宋体" w:hAnsi="宋体" w:cs="宋体"/>
          <w:color w:val="333333"/>
          <w:kern w:val="0"/>
          <w:sz w:val="24"/>
          <w:szCs w:val="24"/>
        </w:rPr>
        <w:br w:type="textWrapping"/>
      </w:r>
      <w:r>
        <w:rPr>
          <w:rFonts w:ascii="宋体" w:hAnsi="宋体" w:cs="宋体"/>
          <w:color w:val="333333"/>
          <w:kern w:val="0"/>
          <w:sz w:val="24"/>
          <w:szCs w:val="24"/>
        </w:rPr>
        <w:t>B. 14.</w:t>
      </w:r>
      <w:r>
        <w:rPr>
          <w:rFonts w:ascii="宋体" w:hAnsi="宋体" w:cs="宋体"/>
          <w:color w:val="333333"/>
          <w:kern w:val="0"/>
          <w:sz w:val="24"/>
          <w:szCs w:val="24"/>
        </w:rPr>
        <w:br w:type="textWrapping"/>
      </w:r>
      <w:r>
        <w:rPr>
          <w:rFonts w:ascii="宋体" w:hAnsi="宋体" w:cs="宋体"/>
          <w:color w:val="333333"/>
          <w:kern w:val="0"/>
          <w:sz w:val="24"/>
          <w:szCs w:val="24"/>
        </w:rPr>
        <w:t>C. 16.</w:t>
      </w:r>
      <w:r>
        <w:rPr>
          <w:rFonts w:ascii="宋体" w:hAnsi="宋体" w:cs="宋体"/>
          <w:color w:val="333333"/>
          <w:kern w:val="0"/>
          <w:sz w:val="24"/>
          <w:szCs w:val="24"/>
        </w:rPr>
        <w:br w:type="textWrapping"/>
      </w:r>
      <w:r>
        <w:rPr>
          <w:rFonts w:ascii="宋体" w:hAnsi="宋体" w:cs="宋体"/>
          <w:color w:val="333333"/>
          <w:kern w:val="0"/>
          <w:sz w:val="24"/>
          <w:szCs w:val="24"/>
        </w:rPr>
        <w:t>D.18. </w:t>
      </w:r>
      <w:r>
        <w:rPr>
          <w:rFonts w:ascii="宋体" w:hAnsi="宋体" w:cs="宋体"/>
          <w:color w:val="333333"/>
          <w:kern w:val="0"/>
          <w:sz w:val="24"/>
          <w:szCs w:val="24"/>
        </w:rPr>
        <w:br w:type="textWrapping"/>
      </w:r>
      <w:r>
        <w:rPr>
          <w:rFonts w:ascii="宋体" w:hAnsi="宋体" w:cs="宋体"/>
          <w:color w:val="333333"/>
          <w:kern w:val="0"/>
          <w:sz w:val="24"/>
          <w:szCs w:val="24"/>
        </w:rPr>
        <w:t>826</w:t>
      </w:r>
      <w:r>
        <w:rPr>
          <w:rFonts w:hint="eastAsia" w:ascii="宋体" w:hAnsi="宋体" w:cs="宋体"/>
          <w:color w:val="333333"/>
          <w:kern w:val="0"/>
          <w:sz w:val="24"/>
          <w:szCs w:val="24"/>
        </w:rPr>
        <w:t>）为丙、丁、戊类厂房服务而单独设立的生活用房应按民用建筑确定，与所属厂房之间的防火间距不应小于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A.6.</w:t>
      </w:r>
      <w:r>
        <w:rPr>
          <w:rFonts w:ascii="宋体" w:hAnsi="宋体" w:cs="宋体"/>
          <w:color w:val="333333"/>
          <w:kern w:val="0"/>
          <w:sz w:val="24"/>
          <w:szCs w:val="24"/>
        </w:rPr>
        <w:br w:type="textWrapping"/>
      </w:r>
      <w:r>
        <w:rPr>
          <w:rFonts w:ascii="宋体" w:hAnsi="宋体" w:cs="宋体"/>
          <w:color w:val="333333"/>
          <w:kern w:val="0"/>
          <w:sz w:val="24"/>
          <w:szCs w:val="24"/>
        </w:rPr>
        <w:t>B. 7.</w:t>
      </w:r>
      <w:r>
        <w:rPr>
          <w:rFonts w:ascii="宋体" w:hAnsi="宋体" w:cs="宋体"/>
          <w:color w:val="333333"/>
          <w:kern w:val="0"/>
          <w:sz w:val="24"/>
          <w:szCs w:val="24"/>
        </w:rPr>
        <w:br w:type="textWrapping"/>
      </w:r>
      <w:r>
        <w:rPr>
          <w:rFonts w:ascii="宋体" w:hAnsi="宋体" w:cs="宋体"/>
          <w:color w:val="333333"/>
          <w:kern w:val="0"/>
          <w:sz w:val="24"/>
          <w:szCs w:val="24"/>
        </w:rPr>
        <w:t>C. 8</w:t>
      </w:r>
      <w:r>
        <w:rPr>
          <w:rFonts w:ascii="宋体" w:hAnsi="宋体" w:cs="宋体"/>
          <w:color w:val="333333"/>
          <w:kern w:val="0"/>
          <w:sz w:val="24"/>
          <w:szCs w:val="24"/>
        </w:rPr>
        <w:br w:type="textWrapping"/>
      </w:r>
      <w:r>
        <w:rPr>
          <w:rFonts w:ascii="宋体" w:hAnsi="宋体" w:cs="宋体"/>
          <w:color w:val="333333"/>
          <w:kern w:val="0"/>
          <w:sz w:val="24"/>
          <w:szCs w:val="24"/>
        </w:rPr>
        <w:t>D.10 </w:t>
      </w:r>
      <w:r>
        <w:rPr>
          <w:rFonts w:ascii="宋体" w:hAnsi="宋体" w:cs="宋体"/>
          <w:color w:val="333333"/>
          <w:kern w:val="0"/>
          <w:sz w:val="24"/>
          <w:szCs w:val="24"/>
        </w:rPr>
        <w:br w:type="textWrapping"/>
      </w:r>
      <w:r>
        <w:rPr>
          <w:rFonts w:ascii="宋体" w:hAnsi="宋体" w:cs="宋体"/>
          <w:color w:val="333333"/>
          <w:kern w:val="0"/>
          <w:sz w:val="24"/>
          <w:szCs w:val="24"/>
        </w:rPr>
        <w:t>827</w:t>
      </w:r>
      <w:r>
        <w:rPr>
          <w:rFonts w:hint="eastAsia" w:ascii="宋体" w:hAnsi="宋体" w:cs="宋体"/>
          <w:color w:val="333333"/>
          <w:kern w:val="0"/>
          <w:sz w:val="24"/>
          <w:szCs w:val="24"/>
        </w:rPr>
        <w:t>）两座厂房相邻较高一面的外墙为防火墙时，其防火间距不限，但甲类厂房之间不应小于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A.6.</w:t>
      </w:r>
      <w:r>
        <w:rPr>
          <w:rFonts w:ascii="宋体" w:hAnsi="宋体" w:cs="宋体"/>
          <w:color w:val="333333"/>
          <w:kern w:val="0"/>
          <w:sz w:val="24"/>
          <w:szCs w:val="24"/>
        </w:rPr>
        <w:br w:type="textWrapping"/>
      </w:r>
      <w:r>
        <w:rPr>
          <w:rFonts w:ascii="宋体" w:hAnsi="宋体" w:cs="宋体"/>
          <w:color w:val="333333"/>
          <w:kern w:val="0"/>
          <w:sz w:val="24"/>
          <w:szCs w:val="24"/>
        </w:rPr>
        <w:t>B. 7.</w:t>
      </w:r>
      <w:r>
        <w:rPr>
          <w:rFonts w:ascii="宋体" w:hAnsi="宋体" w:cs="宋体"/>
          <w:color w:val="333333"/>
          <w:kern w:val="0"/>
          <w:sz w:val="24"/>
          <w:szCs w:val="24"/>
        </w:rPr>
        <w:br w:type="textWrapping"/>
      </w:r>
      <w:r>
        <w:rPr>
          <w:rFonts w:ascii="宋体" w:hAnsi="宋体" w:cs="宋体"/>
          <w:color w:val="333333"/>
          <w:kern w:val="0"/>
          <w:sz w:val="24"/>
          <w:szCs w:val="24"/>
        </w:rPr>
        <w:t>C. 4</w:t>
      </w:r>
      <w:r>
        <w:rPr>
          <w:rFonts w:ascii="宋体" w:hAnsi="宋体" w:cs="宋体"/>
          <w:color w:val="333333"/>
          <w:kern w:val="0"/>
          <w:sz w:val="24"/>
          <w:szCs w:val="24"/>
        </w:rPr>
        <w:br w:type="textWrapping"/>
      </w:r>
      <w:r>
        <w:rPr>
          <w:rFonts w:ascii="宋体" w:hAnsi="宋体" w:cs="宋体"/>
          <w:color w:val="333333"/>
          <w:kern w:val="0"/>
          <w:sz w:val="24"/>
          <w:szCs w:val="24"/>
        </w:rPr>
        <w:t>D.5 </w:t>
      </w:r>
      <w:r>
        <w:rPr>
          <w:rFonts w:ascii="宋体" w:hAnsi="宋体" w:cs="宋体"/>
          <w:color w:val="333333"/>
          <w:kern w:val="0"/>
          <w:sz w:val="24"/>
          <w:szCs w:val="24"/>
        </w:rPr>
        <w:br w:type="textWrapping"/>
      </w:r>
      <w:r>
        <w:rPr>
          <w:rFonts w:ascii="宋体" w:hAnsi="宋体" w:cs="宋体"/>
          <w:color w:val="333333"/>
          <w:kern w:val="0"/>
          <w:sz w:val="24"/>
          <w:szCs w:val="24"/>
        </w:rPr>
        <w:t>828</w:t>
      </w:r>
      <w:r>
        <w:rPr>
          <w:rFonts w:hint="eastAsia" w:ascii="宋体" w:hAnsi="宋体" w:cs="宋体"/>
          <w:color w:val="333333"/>
          <w:kern w:val="0"/>
          <w:sz w:val="24"/>
          <w:szCs w:val="24"/>
        </w:rPr>
        <w:t>）两座丙、丁、戊类厂房相邻两面的外墙均为不燃烧体，当无外露的燃烧体屋檐，每面外墙上的门窗洞口面积之和各小于等于该外墙面积的</w:t>
      </w:r>
      <w:r>
        <w:rPr>
          <w:rFonts w:ascii="宋体" w:hAnsi="宋体" w:cs="宋体"/>
          <w:color w:val="333333"/>
          <w:kern w:val="0"/>
          <w:sz w:val="24"/>
          <w:szCs w:val="24"/>
        </w:rPr>
        <w:t>________ %</w:t>
      </w:r>
      <w:r>
        <w:rPr>
          <w:rFonts w:hint="eastAsia" w:ascii="宋体" w:hAnsi="宋体" w:cs="宋体"/>
          <w:color w:val="333333"/>
          <w:kern w:val="0"/>
          <w:sz w:val="24"/>
          <w:szCs w:val="24"/>
        </w:rPr>
        <w:t>，且门窗洞口不正对开设时，其防火间距可按本表的规定减少</w:t>
      </w:r>
      <w:r>
        <w:rPr>
          <w:rFonts w:ascii="宋体" w:hAnsi="宋体" w:cs="宋体"/>
          <w:color w:val="333333"/>
          <w:kern w:val="0"/>
          <w:sz w:val="24"/>
          <w:szCs w:val="24"/>
        </w:rPr>
        <w:t>25%</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A.10%.</w:t>
      </w:r>
      <w:r>
        <w:rPr>
          <w:rFonts w:ascii="宋体" w:hAnsi="宋体" w:cs="宋体"/>
          <w:color w:val="333333"/>
          <w:kern w:val="0"/>
          <w:sz w:val="24"/>
          <w:szCs w:val="24"/>
        </w:rPr>
        <w:br w:type="textWrapping"/>
      </w:r>
      <w:r>
        <w:rPr>
          <w:rFonts w:ascii="宋体" w:hAnsi="宋体" w:cs="宋体"/>
          <w:color w:val="333333"/>
          <w:kern w:val="0"/>
          <w:sz w:val="24"/>
          <w:szCs w:val="24"/>
        </w:rPr>
        <w:t>B. 5%.</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D.25% </w:t>
      </w:r>
      <w:r>
        <w:rPr>
          <w:rFonts w:ascii="宋体" w:hAnsi="宋体" w:cs="宋体"/>
          <w:color w:val="333333"/>
          <w:kern w:val="0"/>
          <w:sz w:val="24"/>
          <w:szCs w:val="24"/>
        </w:rPr>
        <w:br w:type="textWrapping"/>
      </w:r>
      <w:r>
        <w:rPr>
          <w:rFonts w:ascii="宋体" w:hAnsi="宋体" w:cs="宋体"/>
          <w:color w:val="333333"/>
          <w:kern w:val="0"/>
          <w:sz w:val="24"/>
          <w:szCs w:val="24"/>
        </w:rPr>
        <w:t>829</w:t>
      </w:r>
      <w:r>
        <w:rPr>
          <w:rFonts w:hint="eastAsia" w:ascii="宋体" w:hAnsi="宋体" w:cs="宋体"/>
          <w:color w:val="333333"/>
          <w:kern w:val="0"/>
          <w:sz w:val="24"/>
          <w:szCs w:val="24"/>
        </w:rPr>
        <w:t>）两座丙、丁、戊类厂房相邻两面的外墙均为不燃烧体，当无外露的燃烧体屋檐，每面外墙上的门窗洞口面积之和各小于等于该外墙面积的</w:t>
      </w:r>
      <w:r>
        <w:rPr>
          <w:rFonts w:ascii="宋体" w:hAnsi="宋体" w:cs="宋体"/>
          <w:color w:val="333333"/>
          <w:kern w:val="0"/>
          <w:sz w:val="24"/>
          <w:szCs w:val="24"/>
        </w:rPr>
        <w:t>5%</w:t>
      </w:r>
      <w:r>
        <w:rPr>
          <w:rFonts w:hint="eastAsia" w:ascii="宋体" w:hAnsi="宋体" w:cs="宋体"/>
          <w:color w:val="333333"/>
          <w:kern w:val="0"/>
          <w:sz w:val="24"/>
          <w:szCs w:val="24"/>
        </w:rPr>
        <w:t>，且门窗洞口不正对开设时，其防火间距可按本表的规定减少</w:t>
      </w:r>
      <w:r>
        <w:rPr>
          <w:rFonts w:ascii="宋体" w:hAnsi="宋体" w:cs="宋体"/>
          <w:color w:val="333333"/>
          <w:kern w:val="0"/>
          <w:sz w:val="24"/>
          <w:szCs w:val="24"/>
        </w:rPr>
        <w:t>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D.30% </w:t>
      </w:r>
      <w:r>
        <w:rPr>
          <w:rFonts w:ascii="宋体" w:hAnsi="宋体" w:cs="宋体"/>
          <w:color w:val="333333"/>
          <w:kern w:val="0"/>
          <w:sz w:val="24"/>
          <w:szCs w:val="24"/>
        </w:rPr>
        <w:br w:type="textWrapping"/>
      </w:r>
      <w:r>
        <w:rPr>
          <w:rFonts w:ascii="宋体" w:hAnsi="宋体" w:cs="宋体"/>
          <w:color w:val="333333"/>
          <w:kern w:val="0"/>
          <w:sz w:val="24"/>
          <w:szCs w:val="24"/>
        </w:rPr>
        <w:t>830</w:t>
      </w:r>
      <w:r>
        <w:rPr>
          <w:rFonts w:hint="eastAsia" w:ascii="宋体" w:hAnsi="宋体" w:cs="宋体"/>
          <w:color w:val="333333"/>
          <w:kern w:val="0"/>
          <w:sz w:val="24"/>
          <w:szCs w:val="24"/>
        </w:rPr>
        <w:t>）两座一、二级耐火等级的厂房，当相邻较低一面外墙为防火墙且较低一座厂房的屋顶耐火极限不低于</w:t>
      </w:r>
      <w:r>
        <w:rPr>
          <w:rFonts w:ascii="宋体" w:hAnsi="宋体" w:cs="宋体"/>
          <w:color w:val="333333"/>
          <w:kern w:val="0"/>
          <w:sz w:val="24"/>
          <w:szCs w:val="24"/>
        </w:rPr>
        <w:t>1.00h</w:t>
      </w:r>
      <w:r>
        <w:rPr>
          <w:rFonts w:hint="eastAsia" w:ascii="宋体" w:hAnsi="宋体" w:cs="宋体"/>
          <w:color w:val="333333"/>
          <w:kern w:val="0"/>
          <w:sz w:val="24"/>
          <w:szCs w:val="24"/>
        </w:rPr>
        <w:t>，甲、乙类厂房之间的防火间距不应小于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 6</w:t>
      </w:r>
      <w:r>
        <w:rPr>
          <w:rFonts w:ascii="宋体" w:hAnsi="宋体" w:cs="宋体"/>
          <w:color w:val="333333"/>
          <w:kern w:val="0"/>
          <w:sz w:val="24"/>
          <w:szCs w:val="24"/>
        </w:rPr>
        <w:br w:type="textWrapping"/>
      </w:r>
      <w:r>
        <w:rPr>
          <w:rFonts w:ascii="宋体" w:hAnsi="宋体" w:cs="宋体"/>
          <w:color w:val="333333"/>
          <w:kern w:val="0"/>
          <w:sz w:val="24"/>
          <w:szCs w:val="24"/>
        </w:rPr>
        <w:t>C. 10</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831</w:t>
      </w:r>
      <w:r>
        <w:rPr>
          <w:rFonts w:hint="eastAsia" w:ascii="宋体" w:hAnsi="宋体" w:cs="宋体"/>
          <w:color w:val="333333"/>
          <w:kern w:val="0"/>
          <w:sz w:val="24"/>
          <w:szCs w:val="24"/>
        </w:rPr>
        <w:t>）两座一、二级耐火等级的厂房，当相邻较低一面外墙为防火墙且较低一座厂房的屋顶耐火极限不低于</w:t>
      </w:r>
      <w:r>
        <w:rPr>
          <w:rFonts w:ascii="宋体" w:hAnsi="宋体" w:cs="宋体"/>
          <w:color w:val="333333"/>
          <w:kern w:val="0"/>
          <w:sz w:val="24"/>
          <w:szCs w:val="24"/>
        </w:rPr>
        <w:t>1.00h</w:t>
      </w:r>
      <w:r>
        <w:rPr>
          <w:rFonts w:hint="eastAsia" w:ascii="宋体" w:hAnsi="宋体" w:cs="宋体"/>
          <w:color w:val="333333"/>
          <w:kern w:val="0"/>
          <w:sz w:val="24"/>
          <w:szCs w:val="24"/>
        </w:rPr>
        <w:t>，丙、丁、戊类厂房之间的防火间距不应小于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 6</w:t>
      </w:r>
      <w:r>
        <w:rPr>
          <w:rFonts w:ascii="宋体" w:hAnsi="宋体" w:cs="宋体"/>
          <w:color w:val="333333"/>
          <w:kern w:val="0"/>
          <w:sz w:val="24"/>
          <w:szCs w:val="24"/>
        </w:rPr>
        <w:br w:type="textWrapping"/>
      </w:r>
      <w:r>
        <w:rPr>
          <w:rFonts w:ascii="宋体" w:hAnsi="宋体" w:cs="宋体"/>
          <w:color w:val="333333"/>
          <w:kern w:val="0"/>
          <w:sz w:val="24"/>
          <w:szCs w:val="24"/>
        </w:rPr>
        <w:t>C. 10</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832</w:t>
      </w:r>
      <w:r>
        <w:rPr>
          <w:rFonts w:hint="eastAsia" w:ascii="宋体" w:hAnsi="宋体" w:cs="宋体"/>
          <w:color w:val="333333"/>
          <w:kern w:val="0"/>
          <w:sz w:val="24"/>
          <w:szCs w:val="24"/>
        </w:rPr>
        <w:t>）耐火等级低于四级的原有厂房，其耐火等级应按</w:t>
      </w:r>
      <w:r>
        <w:rPr>
          <w:rFonts w:ascii="宋体" w:hAnsi="宋体" w:cs="宋体"/>
          <w:color w:val="333333"/>
          <w:kern w:val="0"/>
          <w:sz w:val="24"/>
          <w:szCs w:val="24"/>
        </w:rPr>
        <w:t xml:space="preserve">________ </w:t>
      </w:r>
      <w:r>
        <w:rPr>
          <w:rFonts w:hint="eastAsia" w:ascii="宋体" w:hAnsi="宋体" w:cs="宋体"/>
          <w:color w:val="333333"/>
          <w:kern w:val="0"/>
          <w:sz w:val="24"/>
          <w:szCs w:val="24"/>
        </w:rPr>
        <w:t>级确定。</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三</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w:t>
      </w:r>
      <w:r>
        <w:rPr>
          <w:rFonts w:ascii="宋体" w:hAnsi="宋体" w:cs="宋体"/>
          <w:color w:val="333333"/>
          <w:kern w:val="0"/>
          <w:sz w:val="24"/>
          <w:szCs w:val="24"/>
        </w:rPr>
        <w:t xml:space="preserve"> . </w:t>
      </w:r>
      <w:r>
        <w:rPr>
          <w:rFonts w:ascii="宋体" w:hAnsi="宋体" w:cs="宋体"/>
          <w:color w:val="333333"/>
          <w:kern w:val="0"/>
          <w:sz w:val="24"/>
          <w:szCs w:val="24"/>
        </w:rPr>
        <w:br w:type="textWrapping"/>
      </w:r>
      <w:r>
        <w:rPr>
          <w:rFonts w:ascii="宋体" w:hAnsi="宋体" w:cs="宋体"/>
          <w:color w:val="333333"/>
          <w:kern w:val="0"/>
          <w:sz w:val="24"/>
          <w:szCs w:val="24"/>
        </w:rPr>
        <w:t>833</w:t>
      </w:r>
      <w:r>
        <w:rPr>
          <w:rFonts w:hint="eastAsia" w:ascii="宋体" w:hAnsi="宋体" w:cs="宋体"/>
          <w:color w:val="333333"/>
          <w:kern w:val="0"/>
          <w:sz w:val="24"/>
          <w:szCs w:val="24"/>
        </w:rPr>
        <w:t>）甲类厂房与重要公共建筑之间的防火间距不应小于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A.25</w:t>
      </w:r>
      <w:r>
        <w:rPr>
          <w:rFonts w:ascii="宋体" w:hAnsi="宋体" w:cs="宋体"/>
          <w:color w:val="333333"/>
          <w:kern w:val="0"/>
          <w:sz w:val="24"/>
          <w:szCs w:val="24"/>
        </w:rPr>
        <w:br w:type="textWrapping"/>
      </w:r>
      <w:r>
        <w:rPr>
          <w:rFonts w:ascii="宋体" w:hAnsi="宋体" w:cs="宋体"/>
          <w:color w:val="333333"/>
          <w:kern w:val="0"/>
          <w:sz w:val="24"/>
          <w:szCs w:val="24"/>
        </w:rPr>
        <w:t>B. 30</w:t>
      </w:r>
      <w:r>
        <w:rPr>
          <w:rFonts w:ascii="宋体" w:hAnsi="宋体" w:cs="宋体"/>
          <w:color w:val="333333"/>
          <w:kern w:val="0"/>
          <w:sz w:val="24"/>
          <w:szCs w:val="24"/>
        </w:rPr>
        <w:br w:type="textWrapping"/>
      </w:r>
      <w:r>
        <w:rPr>
          <w:rFonts w:ascii="宋体" w:hAnsi="宋体" w:cs="宋体"/>
          <w:color w:val="333333"/>
          <w:kern w:val="0"/>
          <w:sz w:val="24"/>
          <w:szCs w:val="24"/>
        </w:rPr>
        <w:t>C. 35</w:t>
      </w:r>
      <w:r>
        <w:rPr>
          <w:rFonts w:ascii="宋体" w:hAnsi="宋体" w:cs="宋体"/>
          <w:color w:val="333333"/>
          <w:kern w:val="0"/>
          <w:sz w:val="24"/>
          <w:szCs w:val="24"/>
        </w:rPr>
        <w:br w:type="textWrapping"/>
      </w:r>
      <w:r>
        <w:rPr>
          <w:rFonts w:ascii="宋体" w:hAnsi="宋体" w:cs="宋体"/>
          <w:color w:val="333333"/>
          <w:kern w:val="0"/>
          <w:sz w:val="24"/>
          <w:szCs w:val="24"/>
        </w:rPr>
        <w:t>D. 50 </w:t>
      </w:r>
      <w:r>
        <w:rPr>
          <w:rFonts w:ascii="宋体" w:hAnsi="宋体" w:cs="宋体"/>
          <w:color w:val="333333"/>
          <w:kern w:val="0"/>
          <w:sz w:val="24"/>
          <w:szCs w:val="24"/>
        </w:rPr>
        <w:br w:type="textWrapping"/>
      </w:r>
      <w:r>
        <w:rPr>
          <w:rFonts w:ascii="宋体" w:hAnsi="宋体" w:cs="宋体"/>
          <w:color w:val="333333"/>
          <w:kern w:val="0"/>
          <w:sz w:val="24"/>
          <w:szCs w:val="24"/>
        </w:rPr>
        <w:t>834</w:t>
      </w:r>
      <w:r>
        <w:rPr>
          <w:rFonts w:hint="eastAsia" w:ascii="宋体" w:hAnsi="宋体" w:cs="宋体"/>
          <w:color w:val="333333"/>
          <w:kern w:val="0"/>
          <w:sz w:val="24"/>
          <w:szCs w:val="24"/>
        </w:rPr>
        <w:t>）甲类厂房与明火或散发火花地点之间的防火间距不应小于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A.25</w:t>
      </w:r>
      <w:r>
        <w:rPr>
          <w:rFonts w:ascii="宋体" w:hAnsi="宋体" w:cs="宋体"/>
          <w:color w:val="333333"/>
          <w:kern w:val="0"/>
          <w:sz w:val="24"/>
          <w:szCs w:val="24"/>
        </w:rPr>
        <w:br w:type="textWrapping"/>
      </w:r>
      <w:r>
        <w:rPr>
          <w:rFonts w:ascii="宋体" w:hAnsi="宋体" w:cs="宋体"/>
          <w:color w:val="333333"/>
          <w:kern w:val="0"/>
          <w:sz w:val="24"/>
          <w:szCs w:val="24"/>
        </w:rPr>
        <w:t>B. 30</w:t>
      </w:r>
      <w:r>
        <w:rPr>
          <w:rFonts w:ascii="宋体" w:hAnsi="宋体" w:cs="宋体"/>
          <w:color w:val="333333"/>
          <w:kern w:val="0"/>
          <w:sz w:val="24"/>
          <w:szCs w:val="24"/>
        </w:rPr>
        <w:br w:type="textWrapping"/>
      </w:r>
      <w:r>
        <w:rPr>
          <w:rFonts w:ascii="宋体" w:hAnsi="宋体" w:cs="宋体"/>
          <w:color w:val="333333"/>
          <w:kern w:val="0"/>
          <w:sz w:val="24"/>
          <w:szCs w:val="24"/>
        </w:rPr>
        <w:t>C. 35</w:t>
      </w:r>
      <w:r>
        <w:rPr>
          <w:rFonts w:ascii="宋体" w:hAnsi="宋体" w:cs="宋体"/>
          <w:color w:val="333333"/>
          <w:kern w:val="0"/>
          <w:sz w:val="24"/>
          <w:szCs w:val="24"/>
        </w:rPr>
        <w:br w:type="textWrapping"/>
      </w:r>
      <w:r>
        <w:rPr>
          <w:rFonts w:ascii="宋体" w:hAnsi="宋体" w:cs="宋体"/>
          <w:color w:val="333333"/>
          <w:kern w:val="0"/>
          <w:sz w:val="24"/>
          <w:szCs w:val="24"/>
        </w:rPr>
        <w:t>D. 50 </w:t>
      </w:r>
      <w:r>
        <w:rPr>
          <w:rFonts w:ascii="宋体" w:hAnsi="宋体" w:cs="宋体"/>
          <w:color w:val="333333"/>
          <w:kern w:val="0"/>
          <w:sz w:val="24"/>
          <w:szCs w:val="24"/>
        </w:rPr>
        <w:br w:type="textWrapping"/>
      </w:r>
      <w:r>
        <w:rPr>
          <w:rFonts w:ascii="宋体" w:hAnsi="宋体" w:cs="宋体"/>
          <w:color w:val="333333"/>
          <w:kern w:val="0"/>
          <w:sz w:val="24"/>
          <w:szCs w:val="24"/>
        </w:rPr>
        <w:t>835</w:t>
      </w:r>
      <w:r>
        <w:rPr>
          <w:rFonts w:hint="eastAsia" w:ascii="宋体" w:hAnsi="宋体" w:cs="宋体"/>
          <w:color w:val="333333"/>
          <w:kern w:val="0"/>
          <w:sz w:val="24"/>
          <w:szCs w:val="24"/>
        </w:rPr>
        <w:t>）散发可燃气体、可燃蒸气的甲类厂房与厂内铁路线中心线防火间距不应小于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D.25 </w:t>
      </w:r>
      <w:r>
        <w:rPr>
          <w:rFonts w:ascii="宋体" w:hAnsi="宋体" w:cs="宋体"/>
          <w:color w:val="333333"/>
          <w:kern w:val="0"/>
          <w:sz w:val="24"/>
          <w:szCs w:val="24"/>
        </w:rPr>
        <w:br w:type="textWrapping"/>
      </w:r>
      <w:r>
        <w:rPr>
          <w:rFonts w:ascii="宋体" w:hAnsi="宋体" w:cs="宋体"/>
          <w:color w:val="333333"/>
          <w:kern w:val="0"/>
          <w:sz w:val="24"/>
          <w:szCs w:val="24"/>
        </w:rPr>
        <w:t>836</w:t>
      </w:r>
      <w:r>
        <w:rPr>
          <w:rFonts w:hint="eastAsia" w:ascii="宋体" w:hAnsi="宋体" w:cs="宋体"/>
          <w:color w:val="333333"/>
          <w:kern w:val="0"/>
          <w:sz w:val="24"/>
          <w:szCs w:val="24"/>
        </w:rPr>
        <w:t>）散发可燃气体、可燃蒸气的甲类厂房与厂外铁路线中心线防火间距不应小于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D.25 </w:t>
      </w:r>
      <w:r>
        <w:rPr>
          <w:rFonts w:ascii="宋体" w:hAnsi="宋体" w:cs="宋体"/>
          <w:color w:val="333333"/>
          <w:kern w:val="0"/>
          <w:sz w:val="24"/>
          <w:szCs w:val="24"/>
        </w:rPr>
        <w:br w:type="textWrapping"/>
      </w:r>
      <w:r>
        <w:rPr>
          <w:rFonts w:ascii="宋体" w:hAnsi="宋体" w:cs="宋体"/>
          <w:color w:val="333333"/>
          <w:kern w:val="0"/>
          <w:sz w:val="24"/>
          <w:szCs w:val="24"/>
        </w:rPr>
        <w:t>837</w:t>
      </w:r>
      <w:r>
        <w:rPr>
          <w:rFonts w:hint="eastAsia" w:ascii="宋体" w:hAnsi="宋体" w:cs="宋体"/>
          <w:color w:val="333333"/>
          <w:kern w:val="0"/>
          <w:sz w:val="24"/>
          <w:szCs w:val="24"/>
        </w:rPr>
        <w:t>）散发可燃气体、可燃蒸气的甲类厂房与厂外道路路边的防火间距不应小于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D.25 </w:t>
      </w:r>
      <w:r>
        <w:rPr>
          <w:rFonts w:ascii="宋体" w:hAnsi="宋体" w:cs="宋体"/>
          <w:color w:val="333333"/>
          <w:kern w:val="0"/>
          <w:sz w:val="24"/>
          <w:szCs w:val="24"/>
        </w:rPr>
        <w:br w:type="textWrapping"/>
      </w:r>
      <w:r>
        <w:rPr>
          <w:rFonts w:ascii="宋体" w:hAnsi="宋体" w:cs="宋体"/>
          <w:color w:val="333333"/>
          <w:kern w:val="0"/>
          <w:sz w:val="24"/>
          <w:szCs w:val="24"/>
        </w:rPr>
        <w:t>838</w:t>
      </w:r>
      <w:r>
        <w:rPr>
          <w:rFonts w:hint="eastAsia" w:ascii="宋体" w:hAnsi="宋体" w:cs="宋体"/>
          <w:color w:val="333333"/>
          <w:kern w:val="0"/>
          <w:sz w:val="24"/>
          <w:szCs w:val="24"/>
        </w:rPr>
        <w:t>）散发可燃气体、可燃蒸气的甲类厂房与厂内主要道路路边的防火间距不应小于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D.10 </w:t>
      </w:r>
      <w:r>
        <w:rPr>
          <w:rFonts w:ascii="宋体" w:hAnsi="宋体" w:cs="宋体"/>
          <w:color w:val="333333"/>
          <w:kern w:val="0"/>
          <w:sz w:val="24"/>
          <w:szCs w:val="24"/>
        </w:rPr>
        <w:br w:type="textWrapping"/>
      </w:r>
      <w:r>
        <w:rPr>
          <w:rFonts w:ascii="宋体" w:hAnsi="宋体" w:cs="宋体"/>
          <w:color w:val="333333"/>
          <w:kern w:val="0"/>
          <w:sz w:val="24"/>
          <w:szCs w:val="24"/>
        </w:rPr>
        <w:t>839</w:t>
      </w:r>
      <w:r>
        <w:rPr>
          <w:rFonts w:hint="eastAsia" w:ascii="宋体" w:hAnsi="宋体" w:cs="宋体"/>
          <w:color w:val="333333"/>
          <w:kern w:val="0"/>
          <w:sz w:val="24"/>
          <w:szCs w:val="24"/>
        </w:rPr>
        <w:t>）散发可燃气体、可燃蒸气的甲类厂房与厂内次要道路路边的防火间距不应小于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D.5 </w:t>
      </w:r>
      <w:r>
        <w:rPr>
          <w:rFonts w:ascii="宋体" w:hAnsi="宋体" w:cs="宋体"/>
          <w:color w:val="333333"/>
          <w:kern w:val="0"/>
          <w:sz w:val="24"/>
          <w:szCs w:val="24"/>
        </w:rPr>
        <w:br w:type="textWrapping"/>
      </w:r>
      <w:r>
        <w:rPr>
          <w:rFonts w:ascii="宋体" w:hAnsi="宋体" w:cs="宋体"/>
          <w:color w:val="333333"/>
          <w:kern w:val="0"/>
          <w:sz w:val="24"/>
          <w:szCs w:val="24"/>
        </w:rPr>
        <w:t>840</w:t>
      </w:r>
      <w:r>
        <w:rPr>
          <w:rFonts w:hint="eastAsia" w:ascii="宋体" w:hAnsi="宋体" w:cs="宋体"/>
          <w:color w:val="333333"/>
          <w:kern w:val="0"/>
          <w:sz w:val="24"/>
          <w:szCs w:val="24"/>
        </w:rPr>
        <w:t>）高层厂房与甲、乙、丙类液体储罐，可燃、助燃气体储罐，液化石油气储罐，可燃材料堆场（煤和焦炭场除外）的防火间距，应符合《建筑设计防火规范》第</w:t>
      </w:r>
      <w:r>
        <w:rPr>
          <w:rFonts w:ascii="宋体" w:hAnsi="宋体" w:cs="宋体"/>
          <w:color w:val="333333"/>
          <w:kern w:val="0"/>
          <w:sz w:val="24"/>
          <w:szCs w:val="24"/>
        </w:rPr>
        <w:t xml:space="preserve">4 </w:t>
      </w:r>
      <w:r>
        <w:rPr>
          <w:rFonts w:hint="eastAsia" w:ascii="宋体" w:hAnsi="宋体" w:cs="宋体"/>
          <w:color w:val="333333"/>
          <w:kern w:val="0"/>
          <w:sz w:val="24"/>
          <w:szCs w:val="24"/>
        </w:rPr>
        <w:t>章的有关规定，且不应小于</w:t>
      </w:r>
      <w:r>
        <w:rPr>
          <w:rFonts w:ascii="宋体" w:hAnsi="宋体" w:cs="宋体"/>
          <w:color w:val="333333"/>
          <w:kern w:val="0"/>
          <w:sz w:val="24"/>
          <w:szCs w:val="24"/>
        </w:rPr>
        <w:t>(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A.13.</w:t>
      </w:r>
      <w:r>
        <w:rPr>
          <w:rFonts w:ascii="宋体" w:hAnsi="宋体" w:cs="宋体"/>
          <w:color w:val="333333"/>
          <w:kern w:val="0"/>
          <w:sz w:val="24"/>
          <w:szCs w:val="24"/>
        </w:rPr>
        <w:br w:type="textWrapping"/>
      </w:r>
      <w:r>
        <w:rPr>
          <w:rFonts w:ascii="宋体" w:hAnsi="宋体" w:cs="宋体"/>
          <w:color w:val="333333"/>
          <w:kern w:val="0"/>
          <w:sz w:val="24"/>
          <w:szCs w:val="24"/>
        </w:rPr>
        <w:t>B. 9.</w:t>
      </w:r>
      <w:r>
        <w:rPr>
          <w:rFonts w:ascii="宋体" w:hAnsi="宋体" w:cs="宋体"/>
          <w:color w:val="333333"/>
          <w:kern w:val="0"/>
          <w:sz w:val="24"/>
          <w:szCs w:val="24"/>
        </w:rPr>
        <w:br w:type="textWrapping"/>
      </w:r>
      <w:r>
        <w:rPr>
          <w:rFonts w:ascii="宋体" w:hAnsi="宋体" w:cs="宋体"/>
          <w:color w:val="333333"/>
          <w:kern w:val="0"/>
          <w:sz w:val="24"/>
          <w:szCs w:val="24"/>
        </w:rPr>
        <w:t>C. 14</w:t>
      </w:r>
      <w:r>
        <w:rPr>
          <w:rFonts w:ascii="宋体" w:hAnsi="宋体" w:cs="宋体"/>
          <w:color w:val="333333"/>
          <w:kern w:val="0"/>
          <w:sz w:val="24"/>
          <w:szCs w:val="24"/>
        </w:rPr>
        <w:br w:type="textWrapping"/>
      </w:r>
      <w:r>
        <w:rPr>
          <w:rFonts w:ascii="宋体" w:hAnsi="宋体" w:cs="宋体"/>
          <w:color w:val="333333"/>
          <w:kern w:val="0"/>
          <w:sz w:val="24"/>
          <w:szCs w:val="24"/>
        </w:rPr>
        <w:t>D.16</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841</w:t>
      </w:r>
      <w:r>
        <w:rPr>
          <w:rFonts w:hint="eastAsia" w:ascii="宋体" w:hAnsi="宋体" w:cs="宋体"/>
          <w:color w:val="333333"/>
          <w:kern w:val="0"/>
          <w:sz w:val="24"/>
          <w:szCs w:val="24"/>
        </w:rPr>
        <w:t>）总储量小于等于</w:t>
      </w:r>
      <w:r>
        <w:rPr>
          <w:rFonts w:ascii="宋体" w:hAnsi="宋体" w:cs="宋体"/>
          <w:color w:val="333333"/>
          <w:kern w:val="0"/>
          <w:sz w:val="24"/>
          <w:szCs w:val="24"/>
        </w:rPr>
        <w:t xml:space="preserve">________ m3 </w:t>
      </w:r>
      <w:r>
        <w:rPr>
          <w:rFonts w:hint="eastAsia" w:ascii="宋体" w:hAnsi="宋体" w:cs="宋体"/>
          <w:color w:val="333333"/>
          <w:kern w:val="0"/>
          <w:sz w:val="24"/>
          <w:szCs w:val="24"/>
        </w:rPr>
        <w:t>的丙类液体储罐，当直埋于厂房外墙外，且面向储罐一面</w:t>
      </w:r>
      <w:r>
        <w:rPr>
          <w:rFonts w:ascii="宋体" w:hAnsi="宋体" w:cs="宋体"/>
          <w:color w:val="333333"/>
          <w:kern w:val="0"/>
          <w:sz w:val="24"/>
          <w:szCs w:val="24"/>
        </w:rPr>
        <w:t xml:space="preserve">4.0m </w:t>
      </w:r>
      <w:r>
        <w:rPr>
          <w:rFonts w:hint="eastAsia" w:ascii="宋体" w:hAnsi="宋体" w:cs="宋体"/>
          <w:color w:val="333333"/>
          <w:kern w:val="0"/>
          <w:sz w:val="24"/>
          <w:szCs w:val="24"/>
        </w:rPr>
        <w:t>范围内的外墙为防火墙时，其防火间距可不限。</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A.10.</w:t>
      </w:r>
      <w:r>
        <w:rPr>
          <w:rFonts w:ascii="宋体" w:hAnsi="宋体" w:cs="宋体"/>
          <w:color w:val="333333"/>
          <w:kern w:val="0"/>
          <w:sz w:val="24"/>
          <w:szCs w:val="24"/>
        </w:rPr>
        <w:br w:type="textWrapping"/>
      </w:r>
      <w:r>
        <w:rPr>
          <w:rFonts w:ascii="宋体" w:hAnsi="宋体" w:cs="宋体"/>
          <w:color w:val="333333"/>
          <w:kern w:val="0"/>
          <w:sz w:val="24"/>
          <w:szCs w:val="24"/>
        </w:rPr>
        <w:t>B. 15.</w:t>
      </w:r>
      <w:r>
        <w:rPr>
          <w:rFonts w:ascii="宋体" w:hAnsi="宋体" w:cs="宋体"/>
          <w:color w:val="333333"/>
          <w:kern w:val="0"/>
          <w:sz w:val="24"/>
          <w:szCs w:val="24"/>
        </w:rPr>
        <w:br w:type="textWrapping"/>
      </w:r>
      <w:r>
        <w:rPr>
          <w:rFonts w:ascii="宋体" w:hAnsi="宋体" w:cs="宋体"/>
          <w:color w:val="333333"/>
          <w:kern w:val="0"/>
          <w:sz w:val="24"/>
          <w:szCs w:val="24"/>
        </w:rPr>
        <w:t>C. 20.</w:t>
      </w:r>
      <w:r>
        <w:rPr>
          <w:rFonts w:ascii="宋体" w:hAnsi="宋体" w:cs="宋体"/>
          <w:color w:val="333333"/>
          <w:kern w:val="0"/>
          <w:sz w:val="24"/>
          <w:szCs w:val="24"/>
        </w:rPr>
        <w:br w:type="textWrapping"/>
      </w:r>
      <w:r>
        <w:rPr>
          <w:rFonts w:ascii="宋体" w:hAnsi="宋体" w:cs="宋体"/>
          <w:color w:val="333333"/>
          <w:kern w:val="0"/>
          <w:sz w:val="24"/>
          <w:szCs w:val="24"/>
        </w:rPr>
        <w:t>D. 25. </w:t>
      </w:r>
      <w:r>
        <w:rPr>
          <w:rFonts w:ascii="宋体" w:hAnsi="宋体" w:cs="宋体"/>
          <w:color w:val="333333"/>
          <w:kern w:val="0"/>
          <w:sz w:val="24"/>
          <w:szCs w:val="24"/>
        </w:rPr>
        <w:br w:type="textWrapping"/>
      </w:r>
      <w:r>
        <w:rPr>
          <w:rFonts w:ascii="宋体" w:hAnsi="宋体" w:cs="宋体"/>
          <w:color w:val="333333"/>
          <w:kern w:val="0"/>
          <w:sz w:val="24"/>
          <w:szCs w:val="24"/>
        </w:rPr>
        <w:t>842</w:t>
      </w:r>
      <w:r>
        <w:rPr>
          <w:rFonts w:hint="eastAsia" w:ascii="宋体" w:hAnsi="宋体" w:cs="宋体"/>
          <w:color w:val="333333"/>
          <w:kern w:val="0"/>
          <w:sz w:val="24"/>
          <w:szCs w:val="24"/>
        </w:rPr>
        <w:t>）总储量小于等于</w:t>
      </w:r>
      <w:r>
        <w:rPr>
          <w:rFonts w:ascii="宋体" w:hAnsi="宋体" w:cs="宋体"/>
          <w:color w:val="333333"/>
          <w:kern w:val="0"/>
          <w:sz w:val="24"/>
          <w:szCs w:val="24"/>
        </w:rPr>
        <w:t xml:space="preserve">15m3 </w:t>
      </w:r>
      <w:r>
        <w:rPr>
          <w:rFonts w:hint="eastAsia" w:ascii="宋体" w:hAnsi="宋体" w:cs="宋体"/>
          <w:color w:val="333333"/>
          <w:kern w:val="0"/>
          <w:sz w:val="24"/>
          <w:szCs w:val="24"/>
        </w:rPr>
        <w:t>的丙类液体储罐，当直埋于厂房外墙外，且面向储罐一面</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范围内的外墙为防火墙时，其防火间距可不限。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 5</w:t>
      </w:r>
      <w:r>
        <w:rPr>
          <w:rFonts w:ascii="宋体" w:hAnsi="宋体" w:cs="宋体"/>
          <w:color w:val="333333"/>
          <w:kern w:val="0"/>
          <w:sz w:val="24"/>
          <w:szCs w:val="24"/>
        </w:rPr>
        <w:br w:type="textWrapping"/>
      </w:r>
      <w:r>
        <w:rPr>
          <w:rFonts w:ascii="宋体" w:hAnsi="宋体" w:cs="宋体"/>
          <w:color w:val="333333"/>
          <w:kern w:val="0"/>
          <w:sz w:val="24"/>
          <w:szCs w:val="24"/>
        </w:rPr>
        <w:t>C. 6</w:t>
      </w:r>
      <w:r>
        <w:rPr>
          <w:rFonts w:ascii="宋体" w:hAnsi="宋体" w:cs="宋体"/>
          <w:color w:val="333333"/>
          <w:kern w:val="0"/>
          <w:sz w:val="24"/>
          <w:szCs w:val="24"/>
        </w:rPr>
        <w:br w:type="textWrapping"/>
      </w:r>
      <w:r>
        <w:rPr>
          <w:rFonts w:ascii="宋体" w:hAnsi="宋体" w:cs="宋体"/>
          <w:color w:val="333333"/>
          <w:kern w:val="0"/>
          <w:sz w:val="24"/>
          <w:szCs w:val="24"/>
        </w:rPr>
        <w:t>D. 8 </w:t>
      </w:r>
      <w:r>
        <w:rPr>
          <w:rFonts w:ascii="宋体" w:hAnsi="宋体" w:cs="宋体"/>
          <w:color w:val="333333"/>
          <w:kern w:val="0"/>
          <w:sz w:val="24"/>
          <w:szCs w:val="24"/>
        </w:rPr>
        <w:br w:type="textWrapping"/>
      </w:r>
      <w:r>
        <w:rPr>
          <w:rFonts w:ascii="宋体" w:hAnsi="宋体" w:cs="宋体"/>
          <w:color w:val="333333"/>
          <w:kern w:val="0"/>
          <w:sz w:val="24"/>
          <w:szCs w:val="24"/>
        </w:rPr>
        <w:t>843)</w:t>
      </w:r>
      <w:r>
        <w:rPr>
          <w:rFonts w:hint="eastAsia" w:ascii="宋体" w:hAnsi="宋体" w:cs="宋体"/>
          <w:color w:val="333333"/>
          <w:kern w:val="0"/>
          <w:sz w:val="24"/>
          <w:szCs w:val="24"/>
        </w:rPr>
        <w:t>实行监理的建设工程，监理单位应参加</w:t>
      </w:r>
      <w:r>
        <w:rPr>
          <w:rFonts w:ascii="宋体" w:hAnsi="宋体" w:cs="宋体"/>
          <w:color w:val="333333"/>
          <w:kern w:val="0"/>
          <w:sz w:val="24"/>
          <w:szCs w:val="24"/>
        </w:rPr>
        <w:t>________</w:t>
      </w:r>
      <w:r>
        <w:rPr>
          <w:rFonts w:hint="eastAsia" w:ascii="宋体" w:hAnsi="宋体" w:cs="宋体"/>
          <w:color w:val="333333"/>
          <w:kern w:val="0"/>
          <w:sz w:val="24"/>
          <w:szCs w:val="24"/>
        </w:rPr>
        <w:t>组织的建设工程竣工验收，对建设工程消防施工质量签字确认。</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、施工单位</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、建设单位</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、公安机关消防机构</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、设计单位</w:t>
      </w:r>
      <w:r>
        <w:rPr>
          <w:rFonts w:ascii="宋体" w:cs="宋体"/>
          <w:color w:val="333333"/>
          <w:kern w:val="0"/>
          <w:sz w:val="24"/>
          <w:szCs w:val="24"/>
        </w:rPr>
        <w:br w:type="textWrapping"/>
      </w:r>
      <w:r>
        <w:rPr>
          <w:rFonts w:ascii="宋体" w:hAnsi="宋体" w:cs="宋体"/>
          <w:color w:val="333333"/>
          <w:kern w:val="0"/>
          <w:sz w:val="24"/>
          <w:szCs w:val="24"/>
        </w:rPr>
        <w:t>844)</w:t>
      </w:r>
      <w:r>
        <w:rPr>
          <w:rFonts w:hint="eastAsia" w:ascii="宋体" w:hAnsi="宋体" w:cs="宋体"/>
          <w:color w:val="333333"/>
          <w:kern w:val="0"/>
          <w:sz w:val="24"/>
          <w:szCs w:val="24"/>
        </w:rPr>
        <w:t>建设工程的验收结果应根据</w:t>
      </w:r>
      <w:r>
        <w:rPr>
          <w:rFonts w:ascii="宋体" w:hAnsi="宋体" w:cs="宋体"/>
          <w:color w:val="333333"/>
          <w:kern w:val="0"/>
          <w:sz w:val="24"/>
          <w:szCs w:val="24"/>
        </w:rPr>
        <w:t xml:space="preserve">________ </w:t>
      </w:r>
      <w:r>
        <w:rPr>
          <w:rFonts w:hint="eastAsia" w:ascii="宋体" w:hAnsi="宋体" w:cs="宋体"/>
          <w:color w:val="333333"/>
          <w:kern w:val="0"/>
          <w:sz w:val="24"/>
          <w:szCs w:val="24"/>
        </w:rPr>
        <w:t>和现场检查测试结果进行综合评定。</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、消防工程的施工质量</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、资料审查</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、建筑防火施工质量</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、消防产品质量</w:t>
      </w:r>
      <w:r>
        <w:rPr>
          <w:rFonts w:ascii="宋体" w:cs="宋体"/>
          <w:color w:val="333333"/>
          <w:kern w:val="0"/>
          <w:sz w:val="24"/>
          <w:szCs w:val="24"/>
        </w:rPr>
        <w:br w:type="textWrapping"/>
      </w:r>
      <w:r>
        <w:rPr>
          <w:rFonts w:ascii="宋体" w:hAnsi="宋体" w:cs="宋体"/>
          <w:color w:val="333333"/>
          <w:kern w:val="0"/>
          <w:sz w:val="24"/>
          <w:szCs w:val="24"/>
        </w:rPr>
        <w:t>845</w:t>
      </w:r>
      <w:r>
        <w:rPr>
          <w:rFonts w:hint="eastAsia" w:ascii="宋体" w:hAnsi="宋体" w:cs="宋体"/>
          <w:color w:val="333333"/>
          <w:kern w:val="0"/>
          <w:sz w:val="24"/>
          <w:szCs w:val="24"/>
        </w:rPr>
        <w:t>）同一座</w:t>
      </w:r>
      <w:r>
        <w:rPr>
          <w:rFonts w:ascii="宋体" w:hAnsi="宋体" w:cs="宋体"/>
          <w:color w:val="333333"/>
          <w:kern w:val="0"/>
          <w:sz w:val="24"/>
          <w:szCs w:val="24"/>
        </w:rPr>
        <w:t xml:space="preserve">U </w:t>
      </w:r>
      <w:r>
        <w:rPr>
          <w:rFonts w:hint="eastAsia" w:ascii="宋体" w:hAnsi="宋体" w:cs="宋体"/>
          <w:color w:val="333333"/>
          <w:kern w:val="0"/>
          <w:sz w:val="24"/>
          <w:szCs w:val="24"/>
        </w:rPr>
        <w:t>形或山形厂房中相邻两翼之间的防火间距，不宜小于《建筑设计防火规范》第</w:t>
      </w:r>
      <w:r>
        <w:rPr>
          <w:rFonts w:ascii="宋体" w:hAnsi="宋体" w:cs="宋体"/>
          <w:color w:val="333333"/>
          <w:kern w:val="0"/>
          <w:sz w:val="24"/>
          <w:szCs w:val="24"/>
        </w:rPr>
        <w:t xml:space="preserve">3.4.1 </w:t>
      </w:r>
      <w:r>
        <w:rPr>
          <w:rFonts w:hint="eastAsia" w:ascii="宋体" w:hAnsi="宋体" w:cs="宋体"/>
          <w:color w:val="333333"/>
          <w:kern w:val="0"/>
          <w:sz w:val="24"/>
          <w:szCs w:val="24"/>
        </w:rPr>
        <w:t>条的规定，但当该厂房的占地面积小于《建筑设计防火规范》第</w:t>
      </w:r>
      <w:r>
        <w:rPr>
          <w:rFonts w:ascii="宋体" w:hAnsi="宋体" w:cs="宋体"/>
          <w:color w:val="333333"/>
          <w:kern w:val="0"/>
          <w:sz w:val="24"/>
          <w:szCs w:val="24"/>
        </w:rPr>
        <w:t xml:space="preserve">3.3.1 </w:t>
      </w:r>
      <w:r>
        <w:rPr>
          <w:rFonts w:hint="eastAsia" w:ascii="宋体" w:hAnsi="宋体" w:cs="宋体"/>
          <w:color w:val="333333"/>
          <w:kern w:val="0"/>
          <w:sz w:val="24"/>
          <w:szCs w:val="24"/>
        </w:rPr>
        <w:t>条规定的每个防火分区的最大允许建筑面积时，其防火间距可为</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 9.</w:t>
      </w:r>
      <w:r>
        <w:rPr>
          <w:rFonts w:ascii="宋体" w:hAnsi="宋体" w:cs="宋体"/>
          <w:color w:val="333333"/>
          <w:kern w:val="0"/>
          <w:sz w:val="24"/>
          <w:szCs w:val="24"/>
        </w:rPr>
        <w:br w:type="textWrapping"/>
      </w:r>
      <w:r>
        <w:rPr>
          <w:rFonts w:ascii="宋体" w:hAnsi="宋体" w:cs="宋体"/>
          <w:color w:val="333333"/>
          <w:kern w:val="0"/>
          <w:sz w:val="24"/>
          <w:szCs w:val="24"/>
        </w:rPr>
        <w:t>C. 6</w:t>
      </w:r>
      <w:r>
        <w:rPr>
          <w:rFonts w:ascii="宋体" w:hAnsi="宋体" w:cs="宋体"/>
          <w:color w:val="333333"/>
          <w:kern w:val="0"/>
          <w:sz w:val="24"/>
          <w:szCs w:val="24"/>
        </w:rPr>
        <w:br w:type="textWrapping"/>
      </w:r>
      <w:r>
        <w:rPr>
          <w:rFonts w:ascii="宋体" w:hAnsi="宋体" w:cs="宋体"/>
          <w:color w:val="333333"/>
          <w:kern w:val="0"/>
          <w:sz w:val="24"/>
          <w:szCs w:val="24"/>
        </w:rPr>
        <w:t>D.5 </w:t>
      </w:r>
      <w:r>
        <w:rPr>
          <w:rFonts w:ascii="宋体" w:hAnsi="宋体" w:cs="宋体"/>
          <w:color w:val="333333"/>
          <w:kern w:val="0"/>
          <w:sz w:val="24"/>
          <w:szCs w:val="24"/>
        </w:rPr>
        <w:br w:type="textWrapping"/>
      </w:r>
      <w:r>
        <w:rPr>
          <w:rFonts w:ascii="宋体" w:hAnsi="宋体" w:cs="宋体"/>
          <w:color w:val="333333"/>
          <w:kern w:val="0"/>
          <w:sz w:val="24"/>
          <w:szCs w:val="24"/>
        </w:rPr>
        <w:t>846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除高层厂房和甲类厂房外，厂房可成组布置。当厂房建筑高度小于等于</w:t>
      </w:r>
      <w:r>
        <w:rPr>
          <w:rFonts w:ascii="宋体" w:hAnsi="宋体" w:cs="宋体"/>
          <w:color w:val="333333"/>
          <w:kern w:val="0"/>
          <w:sz w:val="24"/>
          <w:szCs w:val="24"/>
        </w:rPr>
        <w:t xml:space="preserve">7m </w:t>
      </w:r>
      <w:r>
        <w:rPr>
          <w:rFonts w:hint="eastAsia" w:ascii="宋体" w:hAnsi="宋体" w:cs="宋体"/>
          <w:color w:val="333333"/>
          <w:kern w:val="0"/>
          <w:sz w:val="24"/>
          <w:szCs w:val="24"/>
        </w:rPr>
        <w:t>时，组内厂房之间的防火间距不应小于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 7.</w:t>
      </w:r>
      <w:r>
        <w:rPr>
          <w:rFonts w:ascii="宋体" w:hAnsi="宋体" w:cs="宋体"/>
          <w:color w:val="333333"/>
          <w:kern w:val="0"/>
          <w:sz w:val="24"/>
          <w:szCs w:val="24"/>
        </w:rPr>
        <w:br w:type="textWrapping"/>
      </w:r>
      <w:r>
        <w:rPr>
          <w:rFonts w:ascii="宋体" w:hAnsi="宋体" w:cs="宋体"/>
          <w:color w:val="333333"/>
          <w:kern w:val="0"/>
          <w:sz w:val="24"/>
          <w:szCs w:val="24"/>
        </w:rPr>
        <w:t>C. 6</w:t>
      </w:r>
      <w:r>
        <w:rPr>
          <w:rFonts w:ascii="宋体" w:hAnsi="宋体" w:cs="宋体"/>
          <w:color w:val="333333"/>
          <w:kern w:val="0"/>
          <w:sz w:val="24"/>
          <w:szCs w:val="24"/>
        </w:rPr>
        <w:br w:type="textWrapping"/>
      </w:r>
      <w:r>
        <w:rPr>
          <w:rFonts w:ascii="宋体" w:hAnsi="宋体" w:cs="宋体"/>
          <w:color w:val="333333"/>
          <w:kern w:val="0"/>
          <w:sz w:val="24"/>
          <w:szCs w:val="24"/>
        </w:rPr>
        <w:t>D.5 </w:t>
      </w:r>
      <w:r>
        <w:rPr>
          <w:rFonts w:ascii="宋体" w:hAnsi="宋体" w:cs="宋体"/>
          <w:color w:val="333333"/>
          <w:kern w:val="0"/>
          <w:sz w:val="24"/>
          <w:szCs w:val="24"/>
        </w:rPr>
        <w:br w:type="textWrapping"/>
      </w:r>
      <w:r>
        <w:rPr>
          <w:rFonts w:ascii="宋体" w:hAnsi="宋体" w:cs="宋体"/>
          <w:color w:val="333333"/>
          <w:kern w:val="0"/>
          <w:sz w:val="24"/>
          <w:szCs w:val="24"/>
        </w:rPr>
        <w:t>847</w:t>
      </w:r>
      <w:r>
        <w:rPr>
          <w:rFonts w:hint="eastAsia" w:ascii="宋体" w:hAnsi="宋体" w:cs="宋体"/>
          <w:color w:val="333333"/>
          <w:kern w:val="0"/>
          <w:sz w:val="24"/>
          <w:szCs w:val="24"/>
        </w:rPr>
        <w:t>）除高层厂房和甲类厂房外，厂房可成组布置。当厂房建筑高度大于</w:t>
      </w:r>
      <w:r>
        <w:rPr>
          <w:rFonts w:ascii="宋体" w:hAnsi="宋体" w:cs="宋体"/>
          <w:color w:val="333333"/>
          <w:kern w:val="0"/>
          <w:sz w:val="24"/>
          <w:szCs w:val="24"/>
        </w:rPr>
        <w:t xml:space="preserve">7m </w:t>
      </w:r>
      <w:r>
        <w:rPr>
          <w:rFonts w:hint="eastAsia" w:ascii="宋体" w:hAnsi="宋体" w:cs="宋体"/>
          <w:color w:val="333333"/>
          <w:kern w:val="0"/>
          <w:sz w:val="24"/>
          <w:szCs w:val="24"/>
        </w:rPr>
        <w:t>时，组内厂房之间的防火间距不应小于</w:t>
      </w:r>
      <w:r>
        <w:rPr>
          <w:rFonts w:ascii="宋体" w:hAnsi="宋体" w:cs="宋体"/>
          <w:color w:val="333333"/>
          <w:kern w:val="0"/>
          <w:sz w:val="24"/>
          <w:szCs w:val="24"/>
        </w:rPr>
        <w:t xml:space="preserve">________m </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 9.</w:t>
      </w:r>
      <w:r>
        <w:rPr>
          <w:rFonts w:ascii="宋体" w:hAnsi="宋体" w:cs="宋体"/>
          <w:color w:val="333333"/>
          <w:kern w:val="0"/>
          <w:sz w:val="24"/>
          <w:szCs w:val="24"/>
        </w:rPr>
        <w:br w:type="textWrapping"/>
      </w:r>
      <w:r>
        <w:rPr>
          <w:rFonts w:ascii="宋体" w:hAnsi="宋体" w:cs="宋体"/>
          <w:color w:val="333333"/>
          <w:kern w:val="0"/>
          <w:sz w:val="24"/>
          <w:szCs w:val="24"/>
        </w:rPr>
        <w:t>C. 6</w:t>
      </w:r>
      <w:r>
        <w:rPr>
          <w:rFonts w:ascii="宋体" w:hAnsi="宋体" w:cs="宋体"/>
          <w:color w:val="333333"/>
          <w:kern w:val="0"/>
          <w:sz w:val="24"/>
          <w:szCs w:val="24"/>
        </w:rPr>
        <w:br w:type="textWrapping"/>
      </w:r>
      <w:r>
        <w:rPr>
          <w:rFonts w:ascii="宋体" w:hAnsi="宋体" w:cs="宋体"/>
          <w:color w:val="333333"/>
          <w:kern w:val="0"/>
          <w:sz w:val="24"/>
          <w:szCs w:val="24"/>
        </w:rPr>
        <w:t>D.5 </w:t>
      </w:r>
      <w:r>
        <w:rPr>
          <w:rFonts w:ascii="宋体" w:hAnsi="宋体" w:cs="宋体"/>
          <w:color w:val="333333"/>
          <w:kern w:val="0"/>
          <w:sz w:val="24"/>
          <w:szCs w:val="24"/>
        </w:rPr>
        <w:br w:type="textWrapping"/>
      </w:r>
      <w:r>
        <w:rPr>
          <w:rFonts w:ascii="宋体" w:hAnsi="宋体" w:cs="宋体"/>
          <w:color w:val="333333"/>
          <w:kern w:val="0"/>
          <w:sz w:val="24"/>
          <w:szCs w:val="24"/>
        </w:rPr>
        <w:t>848</w:t>
      </w:r>
      <w:r>
        <w:rPr>
          <w:rFonts w:hint="eastAsia" w:ascii="宋体" w:hAnsi="宋体" w:cs="宋体"/>
          <w:color w:val="333333"/>
          <w:kern w:val="0"/>
          <w:sz w:val="24"/>
          <w:szCs w:val="24"/>
        </w:rPr>
        <w:t>）除高层厂房和甲类厂房外，厂房可成组布置。当厂房建筑高度小于等于</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时，组内厂房之间的防火间距不应小于</w:t>
      </w:r>
      <w:r>
        <w:rPr>
          <w:rFonts w:ascii="宋体" w:hAnsi="宋体" w:cs="宋体"/>
          <w:color w:val="333333"/>
          <w:kern w:val="0"/>
          <w:sz w:val="24"/>
          <w:szCs w:val="24"/>
        </w:rPr>
        <w:t>4m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A.7.</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12.</w:t>
      </w:r>
      <w:r>
        <w:rPr>
          <w:rFonts w:ascii="宋体" w:hAnsi="宋体" w:cs="宋体"/>
          <w:color w:val="333333"/>
          <w:kern w:val="0"/>
          <w:sz w:val="24"/>
          <w:szCs w:val="24"/>
        </w:rPr>
        <w:br w:type="textWrapping"/>
      </w:r>
      <w:r>
        <w:rPr>
          <w:rFonts w:ascii="宋体" w:hAnsi="宋体" w:cs="宋体"/>
          <w:color w:val="333333"/>
          <w:kern w:val="0"/>
          <w:sz w:val="24"/>
          <w:szCs w:val="24"/>
        </w:rPr>
        <w:t>D.24. </w:t>
      </w:r>
      <w:r>
        <w:rPr>
          <w:rFonts w:ascii="宋体" w:hAnsi="宋体" w:cs="宋体"/>
          <w:color w:val="333333"/>
          <w:kern w:val="0"/>
          <w:sz w:val="24"/>
          <w:szCs w:val="24"/>
        </w:rPr>
        <w:br w:type="textWrapping"/>
      </w:r>
      <w:r>
        <w:rPr>
          <w:rFonts w:ascii="宋体" w:hAnsi="宋体" w:cs="宋体"/>
          <w:color w:val="333333"/>
          <w:kern w:val="0"/>
          <w:sz w:val="24"/>
          <w:szCs w:val="24"/>
        </w:rPr>
        <w:t>849</w:t>
      </w:r>
      <w:r>
        <w:rPr>
          <w:rFonts w:hint="eastAsia" w:ascii="宋体" w:hAnsi="宋体" w:cs="宋体"/>
          <w:color w:val="333333"/>
          <w:kern w:val="0"/>
          <w:sz w:val="24"/>
          <w:szCs w:val="24"/>
        </w:rPr>
        <w:t>）除高层厂房和甲类厂房外，厂房可成组布置。当厂房建筑高度大于</w:t>
      </w:r>
      <w:r>
        <w:rPr>
          <w:rFonts w:ascii="宋体" w:hAnsi="宋体" w:cs="宋体"/>
          <w:color w:val="333333"/>
          <w:kern w:val="0"/>
          <w:sz w:val="24"/>
          <w:szCs w:val="24"/>
        </w:rPr>
        <w:t xml:space="preserve">7m </w:t>
      </w:r>
      <w:r>
        <w:rPr>
          <w:rFonts w:hint="eastAsia" w:ascii="宋体" w:hAnsi="宋体" w:cs="宋体"/>
          <w:color w:val="333333"/>
          <w:kern w:val="0"/>
          <w:sz w:val="24"/>
          <w:szCs w:val="24"/>
        </w:rPr>
        <w:t>时，组内厂房之间的防火间距不应小于</w:t>
      </w:r>
      <w:r>
        <w:rPr>
          <w:rFonts w:ascii="宋体" w:hAnsi="宋体" w:cs="宋体"/>
          <w:color w:val="333333"/>
          <w:kern w:val="0"/>
          <w:sz w:val="24"/>
          <w:szCs w:val="24"/>
        </w:rPr>
        <w:t xml:space="preserve">6m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A.7.</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12.</w:t>
      </w:r>
      <w:r>
        <w:rPr>
          <w:rFonts w:ascii="宋体" w:hAnsi="宋体" w:cs="宋体"/>
          <w:color w:val="333333"/>
          <w:kern w:val="0"/>
          <w:sz w:val="24"/>
          <w:szCs w:val="24"/>
        </w:rPr>
        <w:br w:type="textWrapping"/>
      </w:r>
      <w:r>
        <w:rPr>
          <w:rFonts w:ascii="宋体" w:hAnsi="宋体" w:cs="宋体"/>
          <w:color w:val="333333"/>
          <w:kern w:val="0"/>
          <w:sz w:val="24"/>
          <w:szCs w:val="24"/>
        </w:rPr>
        <w:t>D.24. </w:t>
      </w:r>
      <w:r>
        <w:rPr>
          <w:rFonts w:ascii="宋体" w:hAnsi="宋体" w:cs="宋体"/>
          <w:color w:val="333333"/>
          <w:kern w:val="0"/>
          <w:sz w:val="24"/>
          <w:szCs w:val="24"/>
        </w:rPr>
        <w:br w:type="textWrapping"/>
      </w:r>
      <w:r>
        <w:rPr>
          <w:rFonts w:ascii="宋体" w:hAnsi="宋体" w:cs="宋体"/>
          <w:color w:val="333333"/>
          <w:kern w:val="0"/>
          <w:sz w:val="24"/>
          <w:szCs w:val="24"/>
        </w:rPr>
        <w:t>850</w:t>
      </w:r>
      <w:r>
        <w:rPr>
          <w:rFonts w:hint="eastAsia" w:ascii="宋体" w:hAnsi="宋体" w:cs="宋体"/>
          <w:color w:val="333333"/>
          <w:kern w:val="0"/>
          <w:sz w:val="24"/>
          <w:szCs w:val="24"/>
        </w:rPr>
        <w:t>）厂区围墙与厂内建筑之间的间距不宜小于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，且围墙两侧的建筑之间还应满足相应的防火间距要求。</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4m .</w:t>
      </w:r>
      <w:r>
        <w:rPr>
          <w:rFonts w:ascii="宋体" w:hAnsi="宋体" w:cs="宋体"/>
          <w:color w:val="333333"/>
          <w:kern w:val="0"/>
          <w:sz w:val="24"/>
          <w:szCs w:val="24"/>
        </w:rPr>
        <w:br w:type="textWrapping"/>
      </w:r>
      <w:r>
        <w:rPr>
          <w:rFonts w:ascii="宋体" w:hAnsi="宋体" w:cs="宋体"/>
          <w:color w:val="333333"/>
          <w:kern w:val="0"/>
          <w:sz w:val="24"/>
          <w:szCs w:val="24"/>
        </w:rPr>
        <w:t>B. 5m.</w:t>
      </w:r>
      <w:r>
        <w:rPr>
          <w:rFonts w:ascii="宋体" w:hAnsi="宋体" w:cs="宋体"/>
          <w:color w:val="333333"/>
          <w:kern w:val="0"/>
          <w:sz w:val="24"/>
          <w:szCs w:val="24"/>
        </w:rPr>
        <w:br w:type="textWrapping"/>
      </w:r>
      <w:r>
        <w:rPr>
          <w:rFonts w:ascii="宋体" w:hAnsi="宋体" w:cs="宋体"/>
          <w:color w:val="333333"/>
          <w:kern w:val="0"/>
          <w:sz w:val="24"/>
          <w:szCs w:val="24"/>
        </w:rPr>
        <w:t>C. 6m .</w:t>
      </w:r>
      <w:r>
        <w:rPr>
          <w:rFonts w:ascii="宋体" w:hAnsi="宋体" w:cs="宋体"/>
          <w:color w:val="333333"/>
          <w:kern w:val="0"/>
          <w:sz w:val="24"/>
          <w:szCs w:val="24"/>
        </w:rPr>
        <w:br w:type="textWrapping"/>
      </w:r>
      <w:r>
        <w:rPr>
          <w:rFonts w:ascii="宋体" w:hAnsi="宋体" w:cs="宋体"/>
          <w:color w:val="333333"/>
          <w:kern w:val="0"/>
          <w:sz w:val="24"/>
          <w:szCs w:val="24"/>
        </w:rPr>
        <w:t>D. 9m . </w:t>
      </w:r>
      <w:r>
        <w:rPr>
          <w:rFonts w:ascii="宋体" w:hAnsi="宋体" w:cs="宋体"/>
          <w:color w:val="333333"/>
          <w:kern w:val="0"/>
          <w:sz w:val="24"/>
          <w:szCs w:val="24"/>
        </w:rPr>
        <w:br w:type="textWrapping"/>
      </w:r>
      <w:r>
        <w:rPr>
          <w:rFonts w:ascii="宋体" w:hAnsi="宋体" w:cs="宋体"/>
          <w:color w:val="333333"/>
          <w:kern w:val="0"/>
          <w:sz w:val="24"/>
          <w:szCs w:val="24"/>
        </w:rPr>
        <w:t>851</w:t>
      </w:r>
      <w:r>
        <w:rPr>
          <w:rFonts w:hint="eastAsia" w:ascii="宋体" w:hAnsi="宋体" w:cs="宋体"/>
          <w:color w:val="333333"/>
          <w:kern w:val="0"/>
          <w:sz w:val="24"/>
          <w:szCs w:val="24"/>
        </w:rPr>
        <w:t>）甲类仓库与甲类储存物品防火间距不应小于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20m .</w:t>
      </w:r>
      <w:r>
        <w:rPr>
          <w:rFonts w:ascii="宋体" w:hAnsi="宋体" w:cs="宋体"/>
          <w:color w:val="333333"/>
          <w:kern w:val="0"/>
          <w:sz w:val="24"/>
          <w:szCs w:val="24"/>
        </w:rPr>
        <w:br w:type="textWrapping"/>
      </w:r>
      <w:r>
        <w:rPr>
          <w:rFonts w:ascii="宋体" w:hAnsi="宋体" w:cs="宋体"/>
          <w:color w:val="333333"/>
          <w:kern w:val="0"/>
          <w:sz w:val="24"/>
          <w:szCs w:val="24"/>
        </w:rPr>
        <w:t>B. 30m.</w:t>
      </w:r>
      <w:r>
        <w:rPr>
          <w:rFonts w:ascii="宋体" w:hAnsi="宋体" w:cs="宋体"/>
          <w:color w:val="333333"/>
          <w:kern w:val="0"/>
          <w:sz w:val="24"/>
          <w:szCs w:val="24"/>
        </w:rPr>
        <w:br w:type="textWrapping"/>
      </w:r>
      <w:r>
        <w:rPr>
          <w:rFonts w:ascii="宋体" w:hAnsi="宋体" w:cs="宋体"/>
          <w:color w:val="333333"/>
          <w:kern w:val="0"/>
          <w:sz w:val="24"/>
          <w:szCs w:val="24"/>
        </w:rPr>
        <w:t>C. 25m .</w:t>
      </w:r>
      <w:r>
        <w:rPr>
          <w:rFonts w:ascii="宋体" w:hAnsi="宋体" w:cs="宋体"/>
          <w:color w:val="333333"/>
          <w:kern w:val="0"/>
          <w:sz w:val="24"/>
          <w:szCs w:val="24"/>
        </w:rPr>
        <w:br w:type="textWrapping"/>
      </w:r>
      <w:r>
        <w:rPr>
          <w:rFonts w:ascii="宋体" w:hAnsi="宋体" w:cs="宋体"/>
          <w:color w:val="333333"/>
          <w:kern w:val="0"/>
          <w:sz w:val="24"/>
          <w:szCs w:val="24"/>
        </w:rPr>
        <w:t>D.30m . </w:t>
      </w:r>
      <w:r>
        <w:rPr>
          <w:rFonts w:ascii="宋体" w:hAnsi="宋体" w:cs="宋体"/>
          <w:color w:val="333333"/>
          <w:kern w:val="0"/>
          <w:sz w:val="24"/>
          <w:szCs w:val="24"/>
        </w:rPr>
        <w:br w:type="textWrapping"/>
      </w:r>
      <w:r>
        <w:rPr>
          <w:rFonts w:ascii="宋体" w:hAnsi="宋体" w:cs="宋体"/>
          <w:color w:val="333333"/>
          <w:kern w:val="0"/>
          <w:sz w:val="24"/>
          <w:szCs w:val="24"/>
        </w:rPr>
        <w:t>852</w:t>
      </w:r>
      <w:r>
        <w:rPr>
          <w:rFonts w:hint="eastAsia" w:ascii="宋体" w:hAnsi="宋体" w:cs="宋体"/>
          <w:color w:val="333333"/>
          <w:kern w:val="0"/>
          <w:sz w:val="24"/>
          <w:szCs w:val="24"/>
        </w:rPr>
        <w:t>）甲类储存物品第</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hAnsi="宋体" w:cs="宋体"/>
          <w:color w:val="333333"/>
          <w:kern w:val="0"/>
          <w:sz w:val="24"/>
          <w:szCs w:val="24"/>
        </w:rPr>
        <w:t>4</w:t>
      </w:r>
      <w:r>
        <w:rPr>
          <w:rFonts w:hint="eastAsia" w:ascii="宋体" w:hAnsi="宋体" w:cs="宋体"/>
          <w:color w:val="333333"/>
          <w:kern w:val="0"/>
          <w:sz w:val="24"/>
          <w:szCs w:val="24"/>
        </w:rPr>
        <w:t>项＞</w:t>
      </w:r>
      <w:r>
        <w:rPr>
          <w:rFonts w:ascii="宋体" w:hAnsi="宋体" w:cs="宋体"/>
          <w:color w:val="333333"/>
          <w:kern w:val="0"/>
          <w:sz w:val="24"/>
          <w:szCs w:val="24"/>
        </w:rPr>
        <w:t>5t</w:t>
      </w:r>
      <w:r>
        <w:rPr>
          <w:rFonts w:hint="eastAsia" w:ascii="宋体" w:hAnsi="宋体" w:cs="宋体"/>
          <w:color w:val="333333"/>
          <w:kern w:val="0"/>
          <w:sz w:val="24"/>
          <w:szCs w:val="24"/>
        </w:rPr>
        <w:t>的仓库与电力系统电压为</w:t>
      </w:r>
      <w:r>
        <w:rPr>
          <w:rFonts w:ascii="宋体" w:hAnsi="宋体" w:cs="宋体"/>
          <w:color w:val="333333"/>
          <w:kern w:val="0"/>
          <w:sz w:val="24"/>
          <w:szCs w:val="24"/>
        </w:rPr>
        <w:t xml:space="preserve"> 35 </w:t>
      </w:r>
      <w:r>
        <w:rPr>
          <w:rFonts w:hint="eastAsia" w:ascii="宋体" w:hAnsi="宋体" w:cs="宋体"/>
          <w:color w:val="333333"/>
          <w:kern w:val="0"/>
          <w:sz w:val="24"/>
          <w:szCs w:val="24"/>
        </w:rPr>
        <w:t>～</w:t>
      </w:r>
      <w:r>
        <w:rPr>
          <w:rFonts w:ascii="宋体" w:hAnsi="宋体" w:cs="宋体"/>
          <w:color w:val="333333"/>
          <w:kern w:val="0"/>
          <w:sz w:val="24"/>
          <w:szCs w:val="24"/>
        </w:rPr>
        <w:t xml:space="preserve"> 500kV </w:t>
      </w:r>
      <w:r>
        <w:rPr>
          <w:rFonts w:hint="eastAsia" w:ascii="宋体" w:hAnsi="宋体" w:cs="宋体"/>
          <w:color w:val="333333"/>
          <w:kern w:val="0"/>
          <w:sz w:val="24"/>
          <w:szCs w:val="24"/>
        </w:rPr>
        <w:t>且每台变压器容量在</w:t>
      </w:r>
      <w:r>
        <w:rPr>
          <w:rFonts w:ascii="宋体" w:hAnsi="宋体" w:cs="宋体"/>
          <w:color w:val="333333"/>
          <w:kern w:val="0"/>
          <w:sz w:val="24"/>
          <w:szCs w:val="24"/>
        </w:rPr>
        <w:t>10MV</w:t>
      </w:r>
      <w:r>
        <w:rPr>
          <w:rFonts w:hint="eastAsia" w:ascii="宋体" w:hAnsi="宋体" w:cs="宋体"/>
          <w:color w:val="333333"/>
          <w:kern w:val="0"/>
          <w:sz w:val="24"/>
          <w:szCs w:val="24"/>
        </w:rPr>
        <w:t>·</w:t>
      </w:r>
      <w:r>
        <w:rPr>
          <w:rFonts w:ascii="宋体" w:hAnsi="宋体" w:cs="宋体"/>
          <w:color w:val="333333"/>
          <w:kern w:val="0"/>
          <w:sz w:val="24"/>
          <w:szCs w:val="24"/>
        </w:rPr>
        <w:t xml:space="preserve">A </w:t>
      </w:r>
      <w:r>
        <w:rPr>
          <w:rFonts w:hint="eastAsia" w:ascii="宋体" w:hAnsi="宋体" w:cs="宋体"/>
          <w:color w:val="333333"/>
          <w:kern w:val="0"/>
          <w:sz w:val="24"/>
          <w:szCs w:val="24"/>
        </w:rPr>
        <w:t>以上的室外变、配电站防火间距不应小于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 40m.</w:t>
      </w:r>
      <w:r>
        <w:rPr>
          <w:rFonts w:ascii="宋体" w:hAnsi="宋体" w:cs="宋体"/>
          <w:color w:val="333333"/>
          <w:kern w:val="0"/>
          <w:sz w:val="24"/>
          <w:szCs w:val="24"/>
        </w:rPr>
        <w:br w:type="textWrapping"/>
      </w:r>
      <w:r>
        <w:rPr>
          <w:rFonts w:ascii="宋体" w:hAnsi="宋体" w:cs="宋体"/>
          <w:color w:val="333333"/>
          <w:kern w:val="0"/>
          <w:sz w:val="24"/>
          <w:szCs w:val="24"/>
        </w:rPr>
        <w:t>C. 50m .</w:t>
      </w:r>
      <w:r>
        <w:rPr>
          <w:rFonts w:ascii="宋体" w:hAnsi="宋体" w:cs="宋体"/>
          <w:color w:val="333333"/>
          <w:kern w:val="0"/>
          <w:sz w:val="24"/>
          <w:szCs w:val="24"/>
        </w:rPr>
        <w:br w:type="textWrapping"/>
      </w:r>
      <w:r>
        <w:rPr>
          <w:rFonts w:ascii="宋体" w:hAnsi="宋体" w:cs="宋体"/>
          <w:color w:val="333333"/>
          <w:kern w:val="0"/>
          <w:sz w:val="24"/>
          <w:szCs w:val="24"/>
        </w:rPr>
        <w:t>D.30m . </w:t>
      </w:r>
      <w:r>
        <w:rPr>
          <w:rFonts w:ascii="宋体" w:hAnsi="宋体" w:cs="宋体"/>
          <w:color w:val="333333"/>
          <w:kern w:val="0"/>
          <w:sz w:val="24"/>
          <w:szCs w:val="24"/>
        </w:rPr>
        <w:br w:type="textWrapping"/>
      </w:r>
      <w:r>
        <w:rPr>
          <w:rFonts w:ascii="宋体" w:hAnsi="宋体" w:cs="宋体"/>
          <w:color w:val="333333"/>
          <w:kern w:val="0"/>
          <w:sz w:val="24"/>
          <w:szCs w:val="24"/>
        </w:rPr>
        <w:t>853</w:t>
      </w:r>
      <w:r>
        <w:rPr>
          <w:rFonts w:hint="eastAsia" w:ascii="宋体" w:hAnsi="宋体" w:cs="宋体"/>
          <w:color w:val="333333"/>
          <w:kern w:val="0"/>
          <w:sz w:val="24"/>
          <w:szCs w:val="24"/>
        </w:rPr>
        <w:t>）甲类储存物品第</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hAnsi="宋体" w:cs="宋体"/>
          <w:color w:val="333333"/>
          <w:kern w:val="0"/>
          <w:sz w:val="24"/>
          <w:szCs w:val="24"/>
        </w:rPr>
        <w:t>5</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项≤</w:t>
      </w:r>
      <w:r>
        <w:rPr>
          <w:rFonts w:ascii="宋体" w:hAnsi="宋体" w:cs="宋体"/>
          <w:color w:val="333333"/>
          <w:kern w:val="0"/>
          <w:sz w:val="24"/>
          <w:szCs w:val="24"/>
        </w:rPr>
        <w:t>10t</w:t>
      </w:r>
      <w:r>
        <w:rPr>
          <w:rFonts w:hint="eastAsia" w:ascii="宋体" w:hAnsi="宋体" w:cs="宋体"/>
          <w:color w:val="333333"/>
          <w:kern w:val="0"/>
          <w:sz w:val="24"/>
          <w:szCs w:val="24"/>
        </w:rPr>
        <w:t>的仓库与工业企业的变压器总油量大于</w:t>
      </w:r>
      <w:r>
        <w:rPr>
          <w:rFonts w:ascii="宋体" w:hAnsi="宋体" w:cs="宋体"/>
          <w:color w:val="333333"/>
          <w:kern w:val="0"/>
          <w:sz w:val="24"/>
          <w:szCs w:val="24"/>
        </w:rPr>
        <w:t xml:space="preserve"> 5t </w:t>
      </w:r>
      <w:r>
        <w:rPr>
          <w:rFonts w:hint="eastAsia" w:ascii="宋体" w:hAnsi="宋体" w:cs="宋体"/>
          <w:color w:val="333333"/>
          <w:kern w:val="0"/>
          <w:sz w:val="24"/>
          <w:szCs w:val="24"/>
        </w:rPr>
        <w:t>的室外降压变电站防火间距不应小于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 40m.</w:t>
      </w:r>
      <w:r>
        <w:rPr>
          <w:rFonts w:ascii="宋体" w:hAnsi="宋体" w:cs="宋体"/>
          <w:color w:val="333333"/>
          <w:kern w:val="0"/>
          <w:sz w:val="24"/>
          <w:szCs w:val="24"/>
        </w:rPr>
        <w:br w:type="textWrapping"/>
      </w:r>
      <w:r>
        <w:rPr>
          <w:rFonts w:ascii="宋体" w:hAnsi="宋体" w:cs="宋体"/>
          <w:color w:val="333333"/>
          <w:kern w:val="0"/>
          <w:sz w:val="24"/>
          <w:szCs w:val="24"/>
        </w:rPr>
        <w:t>C. 50m .</w:t>
      </w:r>
      <w:r>
        <w:rPr>
          <w:rFonts w:ascii="宋体" w:hAnsi="宋体" w:cs="宋体"/>
          <w:color w:val="333333"/>
          <w:kern w:val="0"/>
          <w:sz w:val="24"/>
          <w:szCs w:val="24"/>
        </w:rPr>
        <w:br w:type="textWrapping"/>
      </w:r>
      <w:r>
        <w:rPr>
          <w:rFonts w:ascii="宋体" w:hAnsi="宋体" w:cs="宋体"/>
          <w:color w:val="333333"/>
          <w:kern w:val="0"/>
          <w:sz w:val="24"/>
          <w:szCs w:val="24"/>
        </w:rPr>
        <w:t>D.30m . </w:t>
      </w:r>
      <w:r>
        <w:rPr>
          <w:rFonts w:ascii="宋体" w:hAnsi="宋体" w:cs="宋体"/>
          <w:color w:val="333333"/>
          <w:kern w:val="0"/>
          <w:sz w:val="24"/>
          <w:szCs w:val="24"/>
        </w:rPr>
        <w:br w:type="textWrapping"/>
      </w:r>
      <w:r>
        <w:rPr>
          <w:rFonts w:ascii="宋体" w:hAnsi="宋体" w:cs="宋体"/>
          <w:color w:val="333333"/>
          <w:kern w:val="0"/>
          <w:sz w:val="24"/>
          <w:szCs w:val="24"/>
        </w:rPr>
        <w:t>854</w:t>
      </w:r>
      <w:r>
        <w:rPr>
          <w:rFonts w:hint="eastAsia" w:ascii="宋体" w:hAnsi="宋体" w:cs="宋体"/>
          <w:color w:val="333333"/>
          <w:kern w:val="0"/>
          <w:sz w:val="24"/>
          <w:szCs w:val="24"/>
        </w:rPr>
        <w:t>）甲类仓库与高层仓库之间的防火间距不应小于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10m .</w:t>
      </w:r>
      <w:r>
        <w:rPr>
          <w:rFonts w:ascii="宋体" w:hAnsi="宋体" w:cs="宋体"/>
          <w:color w:val="333333"/>
          <w:kern w:val="0"/>
          <w:sz w:val="24"/>
          <w:szCs w:val="24"/>
        </w:rPr>
        <w:br w:type="textWrapping"/>
      </w:r>
      <w:r>
        <w:rPr>
          <w:rFonts w:ascii="宋体" w:hAnsi="宋体" w:cs="宋体"/>
          <w:color w:val="333333"/>
          <w:kern w:val="0"/>
          <w:sz w:val="24"/>
          <w:szCs w:val="24"/>
        </w:rPr>
        <w:t>B. 13m.</w:t>
      </w:r>
      <w:r>
        <w:rPr>
          <w:rFonts w:ascii="宋体" w:hAnsi="宋体" w:cs="宋体"/>
          <w:color w:val="333333"/>
          <w:kern w:val="0"/>
          <w:sz w:val="24"/>
          <w:szCs w:val="24"/>
        </w:rPr>
        <w:br w:type="textWrapping"/>
      </w:r>
      <w:r>
        <w:rPr>
          <w:rFonts w:ascii="宋体" w:hAnsi="宋体" w:cs="宋体"/>
          <w:color w:val="333333"/>
          <w:kern w:val="0"/>
          <w:sz w:val="24"/>
          <w:szCs w:val="24"/>
        </w:rPr>
        <w:t>C. 12m .</w:t>
      </w:r>
      <w:r>
        <w:rPr>
          <w:rFonts w:ascii="宋体" w:hAnsi="宋体" w:cs="宋体"/>
          <w:color w:val="333333"/>
          <w:kern w:val="0"/>
          <w:sz w:val="24"/>
          <w:szCs w:val="24"/>
        </w:rPr>
        <w:br w:type="textWrapping"/>
      </w:r>
      <w:r>
        <w:rPr>
          <w:rFonts w:ascii="宋体" w:hAnsi="宋体" w:cs="宋体"/>
          <w:color w:val="333333"/>
          <w:kern w:val="0"/>
          <w:sz w:val="24"/>
          <w:szCs w:val="24"/>
        </w:rPr>
        <w:t>D.15m . </w:t>
      </w:r>
      <w:r>
        <w:rPr>
          <w:rFonts w:ascii="宋体" w:hAnsi="宋体" w:cs="宋体"/>
          <w:color w:val="333333"/>
          <w:kern w:val="0"/>
          <w:sz w:val="24"/>
          <w:szCs w:val="24"/>
        </w:rPr>
        <w:br w:type="textWrapping"/>
      </w:r>
      <w:r>
        <w:rPr>
          <w:rFonts w:ascii="宋体" w:hAnsi="宋体" w:cs="宋体"/>
          <w:color w:val="333333"/>
          <w:kern w:val="0"/>
          <w:sz w:val="24"/>
          <w:szCs w:val="24"/>
        </w:rPr>
        <w:t>855</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除乙类第</w:t>
      </w:r>
      <w:r>
        <w:rPr>
          <w:rFonts w:ascii="宋体" w:hAnsi="宋体" w:cs="宋体"/>
          <w:color w:val="333333"/>
          <w:kern w:val="0"/>
          <w:sz w:val="24"/>
          <w:szCs w:val="24"/>
        </w:rPr>
        <w:t>6</w:t>
      </w:r>
      <w:r>
        <w:rPr>
          <w:rFonts w:hint="eastAsia" w:ascii="宋体" w:hAnsi="宋体" w:cs="宋体"/>
          <w:color w:val="333333"/>
          <w:kern w:val="0"/>
          <w:sz w:val="24"/>
          <w:szCs w:val="24"/>
        </w:rPr>
        <w:t>项物品外的乙类仓库，与民用建筑之间的防火间距不宜小于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ascii="宋体" w:hAnsi="宋体" w:cs="宋体"/>
          <w:color w:val="333333"/>
          <w:kern w:val="0"/>
          <w:sz w:val="24"/>
          <w:szCs w:val="24"/>
        </w:rPr>
        <w:br w:type="textWrapping"/>
      </w:r>
      <w:r>
        <w:rPr>
          <w:rFonts w:ascii="宋体" w:hAnsi="宋体" w:cs="宋体"/>
          <w:color w:val="333333"/>
          <w:kern w:val="0"/>
          <w:sz w:val="24"/>
          <w:szCs w:val="24"/>
        </w:rPr>
        <w:t>B. 25.</w:t>
      </w:r>
      <w:r>
        <w:rPr>
          <w:rFonts w:ascii="宋体" w:hAnsi="宋体" w:cs="宋体"/>
          <w:color w:val="333333"/>
          <w:kern w:val="0"/>
          <w:sz w:val="24"/>
          <w:szCs w:val="24"/>
        </w:rPr>
        <w:br w:type="textWrapping"/>
      </w:r>
      <w:r>
        <w:rPr>
          <w:rFonts w:ascii="宋体" w:hAnsi="宋体" w:cs="宋体"/>
          <w:color w:val="333333"/>
          <w:kern w:val="0"/>
          <w:sz w:val="24"/>
          <w:szCs w:val="24"/>
        </w:rPr>
        <w:t>C. 30.</w:t>
      </w:r>
      <w:r>
        <w:rPr>
          <w:rFonts w:ascii="宋体" w:hAnsi="宋体" w:cs="宋体"/>
          <w:color w:val="333333"/>
          <w:kern w:val="0"/>
          <w:sz w:val="24"/>
          <w:szCs w:val="24"/>
        </w:rPr>
        <w:br w:type="textWrapping"/>
      </w:r>
      <w:r>
        <w:rPr>
          <w:rFonts w:ascii="宋体" w:hAnsi="宋体" w:cs="宋体"/>
          <w:color w:val="333333"/>
          <w:kern w:val="0"/>
          <w:sz w:val="24"/>
          <w:szCs w:val="24"/>
        </w:rPr>
        <w:t>D.35. </w:t>
      </w:r>
      <w:r>
        <w:rPr>
          <w:rFonts w:ascii="宋体" w:hAnsi="宋体" w:cs="宋体"/>
          <w:color w:val="333333"/>
          <w:kern w:val="0"/>
          <w:sz w:val="24"/>
          <w:szCs w:val="24"/>
        </w:rPr>
        <w:br w:type="textWrapping"/>
      </w:r>
      <w:r>
        <w:rPr>
          <w:rFonts w:ascii="宋体" w:hAnsi="宋体" w:cs="宋体"/>
          <w:color w:val="333333"/>
          <w:kern w:val="0"/>
          <w:sz w:val="24"/>
          <w:szCs w:val="24"/>
        </w:rPr>
        <w:t>856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除乙类第</w:t>
      </w:r>
      <w:r>
        <w:rPr>
          <w:rFonts w:ascii="宋体" w:hAnsi="宋体" w:cs="宋体"/>
          <w:color w:val="333333"/>
          <w:kern w:val="0"/>
          <w:sz w:val="24"/>
          <w:szCs w:val="24"/>
        </w:rPr>
        <w:t>6</w:t>
      </w:r>
      <w:r>
        <w:rPr>
          <w:rFonts w:hint="eastAsia" w:ascii="宋体" w:hAnsi="宋体" w:cs="宋体"/>
          <w:color w:val="333333"/>
          <w:kern w:val="0"/>
          <w:sz w:val="24"/>
          <w:szCs w:val="24"/>
        </w:rPr>
        <w:t>项物品外的乙类仓库，与重要公共建筑之间的防火间距不宜小于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ascii="宋体" w:hAnsi="宋体" w:cs="宋体"/>
          <w:color w:val="333333"/>
          <w:kern w:val="0"/>
          <w:sz w:val="24"/>
          <w:szCs w:val="24"/>
        </w:rPr>
        <w:br w:type="textWrapping"/>
      </w:r>
      <w:r>
        <w:rPr>
          <w:rFonts w:ascii="宋体" w:hAnsi="宋体" w:cs="宋体"/>
          <w:color w:val="333333"/>
          <w:kern w:val="0"/>
          <w:sz w:val="24"/>
          <w:szCs w:val="24"/>
        </w:rPr>
        <w:t>B. 25.</w:t>
      </w:r>
      <w:r>
        <w:rPr>
          <w:rFonts w:ascii="宋体" w:hAnsi="宋体" w:cs="宋体"/>
          <w:color w:val="333333"/>
          <w:kern w:val="0"/>
          <w:sz w:val="24"/>
          <w:szCs w:val="24"/>
        </w:rPr>
        <w:br w:type="textWrapping"/>
      </w:r>
      <w:r>
        <w:rPr>
          <w:rFonts w:ascii="宋体" w:hAnsi="宋体" w:cs="宋体"/>
          <w:color w:val="333333"/>
          <w:kern w:val="0"/>
          <w:sz w:val="24"/>
          <w:szCs w:val="24"/>
        </w:rPr>
        <w:t>C. 30.</w:t>
      </w:r>
      <w:r>
        <w:rPr>
          <w:rFonts w:ascii="宋体" w:hAnsi="宋体" w:cs="宋体"/>
          <w:color w:val="333333"/>
          <w:kern w:val="0"/>
          <w:sz w:val="24"/>
          <w:szCs w:val="24"/>
        </w:rPr>
        <w:br w:type="textWrapping"/>
      </w:r>
      <w:r>
        <w:rPr>
          <w:rFonts w:ascii="宋体" w:hAnsi="宋体" w:cs="宋体"/>
          <w:color w:val="333333"/>
          <w:kern w:val="0"/>
          <w:sz w:val="24"/>
          <w:szCs w:val="24"/>
        </w:rPr>
        <w:t>D.35. </w:t>
      </w:r>
      <w:r>
        <w:rPr>
          <w:rFonts w:ascii="宋体" w:hAnsi="宋体" w:cs="宋体"/>
          <w:color w:val="333333"/>
          <w:kern w:val="0"/>
          <w:sz w:val="24"/>
          <w:szCs w:val="24"/>
        </w:rPr>
        <w:br w:type="textWrapping"/>
      </w:r>
      <w:r>
        <w:rPr>
          <w:rFonts w:ascii="宋体" w:hAnsi="宋体" w:cs="宋体"/>
          <w:color w:val="333333"/>
          <w:kern w:val="0"/>
          <w:sz w:val="24"/>
          <w:szCs w:val="24"/>
        </w:rPr>
        <w:t>857</w:t>
      </w:r>
      <w:r>
        <w:rPr>
          <w:rFonts w:hint="eastAsia" w:ascii="宋体" w:hAnsi="宋体" w:cs="宋体"/>
          <w:color w:val="333333"/>
          <w:kern w:val="0"/>
          <w:sz w:val="24"/>
          <w:szCs w:val="24"/>
        </w:rPr>
        <w:t>）粮食浅圆仓组内每个独立仓的储量不应大于</w:t>
      </w:r>
      <w:r>
        <w:rPr>
          <w:rFonts w:ascii="宋体" w:hAnsi="宋体" w:cs="宋体"/>
          <w:color w:val="333333"/>
          <w:kern w:val="0"/>
          <w:sz w:val="24"/>
          <w:szCs w:val="24"/>
        </w:rPr>
        <w:t>________t</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5000.</w:t>
      </w:r>
      <w:r>
        <w:rPr>
          <w:rFonts w:ascii="宋体" w:hAnsi="宋体" w:cs="宋体"/>
          <w:color w:val="333333"/>
          <w:kern w:val="0"/>
          <w:sz w:val="24"/>
          <w:szCs w:val="24"/>
        </w:rPr>
        <w:br w:type="textWrapping"/>
      </w:r>
      <w:r>
        <w:rPr>
          <w:rFonts w:ascii="宋体" w:hAnsi="宋体" w:cs="宋体"/>
          <w:color w:val="333333"/>
          <w:kern w:val="0"/>
          <w:sz w:val="24"/>
          <w:szCs w:val="24"/>
        </w:rPr>
        <w:t>B. 7500.</w:t>
      </w:r>
      <w:r>
        <w:rPr>
          <w:rFonts w:ascii="宋体" w:hAnsi="宋体" w:cs="宋体"/>
          <w:color w:val="333333"/>
          <w:kern w:val="0"/>
          <w:sz w:val="24"/>
          <w:szCs w:val="24"/>
        </w:rPr>
        <w:br w:type="textWrapping"/>
      </w:r>
      <w:r>
        <w:rPr>
          <w:rFonts w:ascii="宋体" w:hAnsi="宋体" w:cs="宋体"/>
          <w:color w:val="333333"/>
          <w:kern w:val="0"/>
          <w:sz w:val="24"/>
          <w:szCs w:val="24"/>
        </w:rPr>
        <w:t>C. 10000 .</w:t>
      </w:r>
      <w:r>
        <w:rPr>
          <w:rFonts w:ascii="宋体" w:hAnsi="宋体" w:cs="宋体"/>
          <w:color w:val="333333"/>
          <w:kern w:val="0"/>
          <w:sz w:val="24"/>
          <w:szCs w:val="24"/>
        </w:rPr>
        <w:br w:type="textWrapping"/>
      </w:r>
      <w:r>
        <w:rPr>
          <w:rFonts w:ascii="宋体" w:hAnsi="宋体" w:cs="宋体"/>
          <w:color w:val="333333"/>
          <w:kern w:val="0"/>
          <w:sz w:val="24"/>
          <w:szCs w:val="24"/>
        </w:rPr>
        <w:t>D. 15000 . </w:t>
      </w:r>
      <w:r>
        <w:rPr>
          <w:rFonts w:ascii="宋体" w:hAnsi="宋体" w:cs="宋体"/>
          <w:color w:val="333333"/>
          <w:kern w:val="0"/>
          <w:sz w:val="24"/>
          <w:szCs w:val="24"/>
        </w:rPr>
        <w:br w:type="textWrapping"/>
      </w:r>
      <w:r>
        <w:rPr>
          <w:rFonts w:ascii="宋体" w:hAnsi="宋体" w:cs="宋体"/>
          <w:color w:val="333333"/>
          <w:kern w:val="0"/>
          <w:sz w:val="24"/>
          <w:szCs w:val="24"/>
        </w:rPr>
        <w:t>858</w:t>
      </w:r>
      <w:r>
        <w:rPr>
          <w:rFonts w:hint="eastAsia" w:ascii="宋体" w:hAnsi="宋体" w:cs="宋体"/>
          <w:color w:val="333333"/>
          <w:kern w:val="0"/>
          <w:sz w:val="24"/>
          <w:szCs w:val="24"/>
        </w:rPr>
        <w:t>）库区围墙与库区内建筑之间的间距不宜小于</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，且围墙两侧的建筑之间还应满足相应的防火间距要求。</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4m .</w:t>
      </w:r>
      <w:r>
        <w:rPr>
          <w:rFonts w:ascii="宋体" w:hAnsi="宋体" w:cs="宋体"/>
          <w:color w:val="333333"/>
          <w:kern w:val="0"/>
          <w:sz w:val="24"/>
          <w:szCs w:val="24"/>
        </w:rPr>
        <w:br w:type="textWrapping"/>
      </w:r>
      <w:r>
        <w:rPr>
          <w:rFonts w:ascii="宋体" w:hAnsi="宋体" w:cs="宋体"/>
          <w:color w:val="333333"/>
          <w:kern w:val="0"/>
          <w:sz w:val="24"/>
          <w:szCs w:val="24"/>
        </w:rPr>
        <w:t>B. 5m.</w:t>
      </w:r>
      <w:r>
        <w:rPr>
          <w:rFonts w:ascii="宋体" w:hAnsi="宋体" w:cs="宋体"/>
          <w:color w:val="333333"/>
          <w:kern w:val="0"/>
          <w:sz w:val="24"/>
          <w:szCs w:val="24"/>
        </w:rPr>
        <w:br w:type="textWrapping"/>
      </w:r>
      <w:r>
        <w:rPr>
          <w:rFonts w:ascii="宋体" w:hAnsi="宋体" w:cs="宋体"/>
          <w:color w:val="333333"/>
          <w:kern w:val="0"/>
          <w:sz w:val="24"/>
          <w:szCs w:val="24"/>
        </w:rPr>
        <w:t>C. 6m .</w:t>
      </w:r>
      <w:r>
        <w:rPr>
          <w:rFonts w:ascii="宋体" w:hAnsi="宋体" w:cs="宋体"/>
          <w:color w:val="333333"/>
          <w:kern w:val="0"/>
          <w:sz w:val="24"/>
          <w:szCs w:val="24"/>
        </w:rPr>
        <w:br w:type="textWrapping"/>
      </w:r>
      <w:r>
        <w:rPr>
          <w:rFonts w:ascii="宋体" w:hAnsi="宋体" w:cs="宋体"/>
          <w:color w:val="333333"/>
          <w:kern w:val="0"/>
          <w:sz w:val="24"/>
          <w:szCs w:val="24"/>
        </w:rPr>
        <w:t>D. 9m . </w:t>
      </w:r>
      <w:r>
        <w:rPr>
          <w:rFonts w:ascii="宋体" w:hAnsi="宋体" w:cs="宋体"/>
          <w:color w:val="333333"/>
          <w:kern w:val="0"/>
          <w:sz w:val="24"/>
          <w:szCs w:val="24"/>
        </w:rPr>
        <w:br w:type="textWrapping"/>
      </w:r>
      <w:r>
        <w:rPr>
          <w:rFonts w:ascii="宋体" w:hAnsi="宋体" w:cs="宋体"/>
          <w:color w:val="333333"/>
          <w:kern w:val="0"/>
          <w:sz w:val="24"/>
          <w:szCs w:val="24"/>
        </w:rPr>
        <w:t>859</w:t>
      </w:r>
      <w:r>
        <w:rPr>
          <w:rFonts w:hint="eastAsia" w:ascii="宋体" w:hAnsi="宋体" w:cs="宋体"/>
          <w:color w:val="333333"/>
          <w:kern w:val="0"/>
          <w:sz w:val="24"/>
          <w:szCs w:val="24"/>
        </w:rPr>
        <w:t>）作为泄压设施的轻质屋面板和轻质墙体的单位质量不宜超过</w:t>
      </w:r>
      <w:r>
        <w:rPr>
          <w:rFonts w:ascii="宋体" w:hAnsi="宋体" w:cs="宋体"/>
          <w:color w:val="333333"/>
          <w:kern w:val="0"/>
          <w:sz w:val="24"/>
          <w:szCs w:val="24"/>
        </w:rPr>
        <w:t>________ kg/m2</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50.</w:t>
      </w:r>
      <w:r>
        <w:rPr>
          <w:rFonts w:ascii="宋体" w:hAnsi="宋体" w:cs="宋体"/>
          <w:color w:val="333333"/>
          <w:kern w:val="0"/>
          <w:sz w:val="24"/>
          <w:szCs w:val="24"/>
        </w:rPr>
        <w:br w:type="textWrapping"/>
      </w:r>
      <w:r>
        <w:rPr>
          <w:rFonts w:ascii="宋体" w:hAnsi="宋体" w:cs="宋体"/>
          <w:color w:val="333333"/>
          <w:kern w:val="0"/>
          <w:sz w:val="24"/>
          <w:szCs w:val="24"/>
        </w:rPr>
        <w:t>C. 70 .</w:t>
      </w:r>
      <w:r>
        <w:rPr>
          <w:rFonts w:ascii="宋体" w:hAnsi="宋体" w:cs="宋体"/>
          <w:color w:val="333333"/>
          <w:kern w:val="0"/>
          <w:sz w:val="24"/>
          <w:szCs w:val="24"/>
        </w:rPr>
        <w:br w:type="textWrapping"/>
      </w:r>
      <w:r>
        <w:rPr>
          <w:rFonts w:ascii="宋体" w:hAnsi="宋体" w:cs="宋体"/>
          <w:color w:val="333333"/>
          <w:kern w:val="0"/>
          <w:sz w:val="24"/>
          <w:szCs w:val="24"/>
        </w:rPr>
        <w:t>D. 80 . </w:t>
      </w:r>
      <w:r>
        <w:rPr>
          <w:rFonts w:ascii="宋体" w:hAnsi="宋体" w:cs="宋体"/>
          <w:color w:val="333333"/>
          <w:kern w:val="0"/>
          <w:sz w:val="24"/>
          <w:szCs w:val="24"/>
        </w:rPr>
        <w:br w:type="textWrapping"/>
      </w:r>
      <w:r>
        <w:rPr>
          <w:rFonts w:ascii="宋体" w:hAnsi="宋体" w:cs="宋体"/>
          <w:color w:val="333333"/>
          <w:kern w:val="0"/>
          <w:sz w:val="24"/>
          <w:szCs w:val="24"/>
        </w:rPr>
        <w:t>860</w:t>
      </w:r>
      <w:r>
        <w:rPr>
          <w:rFonts w:hint="eastAsia" w:ascii="宋体" w:hAnsi="宋体" w:cs="宋体"/>
          <w:color w:val="333333"/>
          <w:kern w:val="0"/>
          <w:sz w:val="24"/>
          <w:szCs w:val="24"/>
        </w:rPr>
        <w:t>）屋顶上的泄压设施应采取</w:t>
      </w:r>
      <w:r>
        <w:rPr>
          <w:rFonts w:ascii="宋体" w:hAnsi="宋体" w:cs="宋体"/>
          <w:color w:val="333333"/>
          <w:kern w:val="0"/>
          <w:sz w:val="24"/>
          <w:szCs w:val="24"/>
        </w:rPr>
        <w:t xml:space="preserve">________ </w:t>
      </w:r>
      <w:r>
        <w:rPr>
          <w:rFonts w:hint="eastAsia" w:ascii="宋体" w:hAnsi="宋体" w:cs="宋体"/>
          <w:color w:val="333333"/>
          <w:kern w:val="0"/>
          <w:sz w:val="24"/>
          <w:szCs w:val="24"/>
        </w:rPr>
        <w:t>措施。</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防水积聚</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防冰雪积聚</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防风</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防冰雪</w:t>
      </w:r>
      <w:r>
        <w:rPr>
          <w:rFonts w:ascii="宋体" w:cs="宋体"/>
          <w:color w:val="333333"/>
          <w:kern w:val="0"/>
          <w:sz w:val="24"/>
          <w:szCs w:val="24"/>
        </w:rPr>
        <w: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861</w:t>
      </w:r>
      <w:r>
        <w:rPr>
          <w:rFonts w:hint="eastAsia" w:ascii="宋体" w:hAnsi="宋体" w:cs="宋体"/>
          <w:color w:val="333333"/>
          <w:kern w:val="0"/>
          <w:sz w:val="24"/>
          <w:szCs w:val="24"/>
        </w:rPr>
        <w:t>）有爆炸危险的甲、乙类厂房的分控制室宜独立设置，当贴邻外墙设置时，应采用耐火极限不低于</w:t>
      </w:r>
      <w:r>
        <w:rPr>
          <w:rFonts w:ascii="宋体" w:hAnsi="宋体" w:cs="宋体"/>
          <w:color w:val="333333"/>
          <w:kern w:val="0"/>
          <w:sz w:val="24"/>
          <w:szCs w:val="24"/>
        </w:rPr>
        <w:t xml:space="preserve">________ h </w:t>
      </w:r>
      <w:r>
        <w:rPr>
          <w:rFonts w:hint="eastAsia" w:ascii="宋体" w:hAnsi="宋体" w:cs="宋体"/>
          <w:color w:val="333333"/>
          <w:kern w:val="0"/>
          <w:sz w:val="24"/>
          <w:szCs w:val="24"/>
        </w:rPr>
        <w:t>的不燃烧体墙体与其它部分隔开。</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1 .</w:t>
      </w:r>
      <w:r>
        <w:rPr>
          <w:rFonts w:ascii="宋体" w:hAnsi="宋体" w:cs="宋体"/>
          <w:color w:val="333333"/>
          <w:kern w:val="0"/>
          <w:sz w:val="24"/>
          <w:szCs w:val="24"/>
        </w:rPr>
        <w:br w:type="textWrapping"/>
      </w:r>
      <w:r>
        <w:rPr>
          <w:rFonts w:ascii="宋体" w:hAnsi="宋体" w:cs="宋体"/>
          <w:color w:val="333333"/>
          <w:kern w:val="0"/>
          <w:sz w:val="24"/>
          <w:szCs w:val="24"/>
        </w:rPr>
        <w:t>B. 1.5.</w:t>
      </w:r>
      <w:r>
        <w:rPr>
          <w:rFonts w:ascii="宋体" w:hAnsi="宋体" w:cs="宋体"/>
          <w:color w:val="333333"/>
          <w:kern w:val="0"/>
          <w:sz w:val="24"/>
          <w:szCs w:val="24"/>
        </w:rPr>
        <w:br w:type="textWrapping"/>
      </w:r>
      <w:r>
        <w:rPr>
          <w:rFonts w:ascii="宋体" w:hAnsi="宋体" w:cs="宋体"/>
          <w:color w:val="333333"/>
          <w:kern w:val="0"/>
          <w:sz w:val="24"/>
          <w:szCs w:val="24"/>
        </w:rPr>
        <w:t>C. 3 .</w:t>
      </w:r>
      <w:r>
        <w:rPr>
          <w:rFonts w:ascii="宋体" w:hAnsi="宋体" w:cs="宋体"/>
          <w:color w:val="333333"/>
          <w:kern w:val="0"/>
          <w:sz w:val="24"/>
          <w:szCs w:val="24"/>
        </w:rPr>
        <w:br w:type="textWrapping"/>
      </w:r>
      <w:r>
        <w:rPr>
          <w:rFonts w:ascii="宋体" w:hAnsi="宋体" w:cs="宋体"/>
          <w:color w:val="333333"/>
          <w:kern w:val="0"/>
          <w:sz w:val="24"/>
          <w:szCs w:val="24"/>
        </w:rPr>
        <w:t>D. 2.5 . </w:t>
      </w:r>
      <w:r>
        <w:rPr>
          <w:rFonts w:ascii="宋体" w:hAnsi="宋体" w:cs="宋体"/>
          <w:color w:val="333333"/>
          <w:kern w:val="0"/>
          <w:sz w:val="24"/>
          <w:szCs w:val="24"/>
        </w:rPr>
        <w:br w:type="textWrapping"/>
      </w:r>
      <w:r>
        <w:rPr>
          <w:rFonts w:ascii="宋体" w:hAnsi="宋体" w:cs="宋体"/>
          <w:color w:val="333333"/>
          <w:kern w:val="0"/>
          <w:sz w:val="24"/>
          <w:szCs w:val="24"/>
        </w:rPr>
        <w:t>862</w:t>
      </w:r>
      <w:r>
        <w:rPr>
          <w:rFonts w:hint="eastAsia" w:ascii="宋体" w:hAnsi="宋体" w:cs="宋体"/>
          <w:color w:val="333333"/>
          <w:kern w:val="0"/>
          <w:sz w:val="24"/>
          <w:szCs w:val="24"/>
        </w:rPr>
        <w:t>）使用和生产甲、乙、丙类液体厂房的管、沟不应和相邻厂房的管、沟相通，该厂房的下水道应设置</w:t>
      </w:r>
      <w:r>
        <w:rPr>
          <w:rFonts w:ascii="宋体" w:hAnsi="宋体" w:cs="宋体"/>
          <w:color w:val="333333"/>
          <w:kern w:val="0"/>
          <w:sz w:val="24"/>
          <w:szCs w:val="24"/>
        </w:rPr>
        <w:t xml:space="preserve">________ </w:t>
      </w:r>
      <w:r>
        <w:rPr>
          <w:rFonts w:hint="eastAsia" w:ascii="宋体" w:hAnsi="宋体" w:cs="宋体"/>
          <w:color w:val="333333"/>
          <w:kern w:val="0"/>
          <w:sz w:val="24"/>
          <w:szCs w:val="24"/>
        </w:rPr>
        <w:t>设施。</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防水</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隔气</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隔油</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防冰雪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863</w:t>
      </w:r>
      <w:r>
        <w:rPr>
          <w:rFonts w:hint="eastAsia" w:ascii="宋体" w:hAnsi="宋体" w:cs="宋体"/>
          <w:color w:val="333333"/>
          <w:kern w:val="0"/>
          <w:sz w:val="24"/>
          <w:szCs w:val="24"/>
        </w:rPr>
        <w:t>）有粉尘爆炸危险的筒仓，其顶部盖板应设置必要的</w:t>
      </w:r>
      <w:r>
        <w:rPr>
          <w:rFonts w:ascii="宋体" w:hAnsi="宋体" w:cs="宋体"/>
          <w:color w:val="333333"/>
          <w:kern w:val="0"/>
          <w:sz w:val="24"/>
          <w:szCs w:val="24"/>
        </w:rPr>
        <w:t xml:space="preserve">________ </w:t>
      </w:r>
      <w:r>
        <w:rPr>
          <w:rFonts w:hint="eastAsia" w:ascii="宋体" w:hAnsi="宋体" w:cs="宋体"/>
          <w:color w:val="333333"/>
          <w:kern w:val="0"/>
          <w:sz w:val="24"/>
          <w:szCs w:val="24"/>
        </w:rPr>
        <w:t>设施。</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防水</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防冰雪</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防风</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泄压</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864</w:t>
      </w:r>
      <w:r>
        <w:rPr>
          <w:rFonts w:hint="eastAsia" w:ascii="宋体" w:hAnsi="宋体" w:cs="宋体"/>
          <w:color w:val="333333"/>
          <w:kern w:val="0"/>
          <w:sz w:val="24"/>
          <w:szCs w:val="24"/>
        </w:rPr>
        <w:t>）厂房的安全出口应分散布置。每个防火分区、一个防火分区的每个楼层，其相邻</w:t>
      </w:r>
      <w:r>
        <w:rPr>
          <w:rFonts w:ascii="宋体" w:hAnsi="宋体" w:cs="宋体"/>
          <w:color w:val="333333"/>
          <w:kern w:val="0"/>
          <w:sz w:val="24"/>
          <w:szCs w:val="24"/>
        </w:rPr>
        <w:t xml:space="preserve">2 </w:t>
      </w:r>
      <w:r>
        <w:rPr>
          <w:rFonts w:hint="eastAsia" w:ascii="宋体" w:hAnsi="宋体" w:cs="宋体"/>
          <w:color w:val="333333"/>
          <w:kern w:val="0"/>
          <w:sz w:val="24"/>
          <w:szCs w:val="24"/>
        </w:rPr>
        <w:t>个安全出口最近边缘之间的水平距离不应小于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4m .</w:t>
      </w:r>
      <w:r>
        <w:rPr>
          <w:rFonts w:ascii="宋体" w:hAnsi="宋体" w:cs="宋体"/>
          <w:color w:val="333333"/>
          <w:kern w:val="0"/>
          <w:sz w:val="24"/>
          <w:szCs w:val="24"/>
        </w:rPr>
        <w:br w:type="textWrapping"/>
      </w:r>
      <w:r>
        <w:rPr>
          <w:rFonts w:ascii="宋体" w:hAnsi="宋体" w:cs="宋体"/>
          <w:color w:val="333333"/>
          <w:kern w:val="0"/>
          <w:sz w:val="24"/>
          <w:szCs w:val="24"/>
        </w:rPr>
        <w:t>B. 5m.</w:t>
      </w:r>
      <w:r>
        <w:rPr>
          <w:rFonts w:ascii="宋体" w:hAnsi="宋体" w:cs="宋体"/>
          <w:color w:val="333333"/>
          <w:kern w:val="0"/>
          <w:sz w:val="24"/>
          <w:szCs w:val="24"/>
        </w:rPr>
        <w:br w:type="textWrapping"/>
      </w:r>
      <w:r>
        <w:rPr>
          <w:rFonts w:ascii="宋体" w:hAnsi="宋体" w:cs="宋体"/>
          <w:color w:val="333333"/>
          <w:kern w:val="0"/>
          <w:sz w:val="24"/>
          <w:szCs w:val="24"/>
        </w:rPr>
        <w:t>C. 6m .</w:t>
      </w:r>
      <w:r>
        <w:rPr>
          <w:rFonts w:ascii="宋体" w:hAnsi="宋体" w:cs="宋体"/>
          <w:color w:val="333333"/>
          <w:kern w:val="0"/>
          <w:sz w:val="24"/>
          <w:szCs w:val="24"/>
        </w:rPr>
        <w:br w:type="textWrapping"/>
      </w:r>
      <w:r>
        <w:rPr>
          <w:rFonts w:ascii="宋体" w:hAnsi="宋体" w:cs="宋体"/>
          <w:color w:val="333333"/>
          <w:kern w:val="0"/>
          <w:sz w:val="24"/>
          <w:szCs w:val="24"/>
        </w:rPr>
        <w:t>D. 9m . </w:t>
      </w:r>
      <w:r>
        <w:rPr>
          <w:rFonts w:ascii="宋体" w:hAnsi="宋体" w:cs="宋体"/>
          <w:color w:val="333333"/>
          <w:kern w:val="0"/>
          <w:sz w:val="24"/>
          <w:szCs w:val="24"/>
        </w:rPr>
        <w:br w:type="textWrapping"/>
      </w:r>
      <w:r>
        <w:rPr>
          <w:rFonts w:ascii="宋体" w:hAnsi="宋体" w:cs="宋体"/>
          <w:color w:val="333333"/>
          <w:kern w:val="0"/>
          <w:sz w:val="24"/>
          <w:szCs w:val="24"/>
        </w:rPr>
        <w:t>865</w:t>
      </w:r>
      <w:r>
        <w:rPr>
          <w:rFonts w:hint="eastAsia" w:ascii="宋体" w:hAnsi="宋体" w:cs="宋体"/>
          <w:color w:val="333333"/>
          <w:kern w:val="0"/>
          <w:sz w:val="24"/>
          <w:szCs w:val="24"/>
        </w:rPr>
        <w:t>）地下、半地下厂房或厂房的地下室、半地下室，当有多个防火分区相邻布置，并采用防火墙分隔时，每个防火分区可利用防火墙上通向相邻防火分区的甲级防火门作为第二安全出口，但每个防火分区必须至少有</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个直通室外的安全出口。</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 .</w:t>
      </w:r>
      <w:r>
        <w:rPr>
          <w:rFonts w:ascii="宋体" w:hAnsi="宋体" w:cs="宋体"/>
          <w:color w:val="333333"/>
          <w:kern w:val="0"/>
          <w:sz w:val="24"/>
          <w:szCs w:val="24"/>
        </w:rPr>
        <w:br w:type="textWrapping"/>
      </w:r>
      <w:r>
        <w:rPr>
          <w:rFonts w:ascii="宋体" w:hAnsi="宋体" w:cs="宋体"/>
          <w:color w:val="333333"/>
          <w:kern w:val="0"/>
          <w:sz w:val="24"/>
          <w:szCs w:val="24"/>
        </w:rPr>
        <w:t>B. 2.</w:t>
      </w:r>
      <w:r>
        <w:rPr>
          <w:rFonts w:ascii="宋体" w:hAnsi="宋体" w:cs="宋体"/>
          <w:color w:val="333333"/>
          <w:kern w:val="0"/>
          <w:sz w:val="24"/>
          <w:szCs w:val="24"/>
        </w:rPr>
        <w:br w:type="textWrapping"/>
      </w:r>
      <w:r>
        <w:rPr>
          <w:rFonts w:ascii="宋体" w:hAnsi="宋体" w:cs="宋体"/>
          <w:color w:val="333333"/>
          <w:kern w:val="0"/>
          <w:sz w:val="24"/>
          <w:szCs w:val="24"/>
        </w:rPr>
        <w:t>C. 3 .</w:t>
      </w:r>
      <w:r>
        <w:rPr>
          <w:rFonts w:ascii="宋体" w:hAnsi="宋体" w:cs="宋体"/>
          <w:color w:val="333333"/>
          <w:kern w:val="0"/>
          <w:sz w:val="24"/>
          <w:szCs w:val="24"/>
        </w:rPr>
        <w:br w:type="textWrapping"/>
      </w:r>
      <w:r>
        <w:rPr>
          <w:rFonts w:ascii="宋体" w:hAnsi="宋体" w:cs="宋体"/>
          <w:color w:val="333333"/>
          <w:kern w:val="0"/>
          <w:sz w:val="24"/>
          <w:szCs w:val="24"/>
        </w:rPr>
        <w:t>D. 4 . </w:t>
      </w:r>
      <w:r>
        <w:rPr>
          <w:rFonts w:ascii="宋体" w:hAnsi="宋体" w:cs="宋体"/>
          <w:color w:val="333333"/>
          <w:kern w:val="0"/>
          <w:sz w:val="24"/>
          <w:szCs w:val="24"/>
        </w:rPr>
        <w:br w:type="textWrapping"/>
      </w:r>
      <w:r>
        <w:rPr>
          <w:rFonts w:ascii="宋体" w:hAnsi="宋体" w:cs="宋体"/>
          <w:color w:val="333333"/>
          <w:kern w:val="0"/>
          <w:sz w:val="24"/>
          <w:szCs w:val="24"/>
        </w:rPr>
        <w:t>866</w:t>
      </w:r>
      <w:r>
        <w:rPr>
          <w:rFonts w:hint="eastAsia" w:ascii="宋体" w:hAnsi="宋体" w:cs="宋体"/>
          <w:color w:val="333333"/>
          <w:kern w:val="0"/>
          <w:sz w:val="24"/>
          <w:szCs w:val="24"/>
        </w:rPr>
        <w:t>）厂房内的疏散楼梯的最小净宽度不宜小于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 0.9</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1.1</w:t>
      </w:r>
      <w:r>
        <w:rPr>
          <w:rFonts w:ascii="宋体" w:hAnsi="宋体" w:cs="宋体"/>
          <w:color w:val="333333"/>
          <w:kern w:val="0"/>
          <w:sz w:val="24"/>
          <w:szCs w:val="24"/>
        </w:rPr>
        <w:br w:type="textWrapping"/>
      </w:r>
      <w:r>
        <w:rPr>
          <w:rFonts w:ascii="宋体" w:hAnsi="宋体" w:cs="宋体"/>
          <w:color w:val="333333"/>
          <w:kern w:val="0"/>
          <w:sz w:val="24"/>
          <w:szCs w:val="24"/>
        </w:rPr>
        <w:t>D. 1.2 </w:t>
      </w:r>
      <w:r>
        <w:rPr>
          <w:rFonts w:ascii="宋体" w:hAnsi="宋体" w:cs="宋体"/>
          <w:color w:val="333333"/>
          <w:kern w:val="0"/>
          <w:sz w:val="24"/>
          <w:szCs w:val="24"/>
        </w:rPr>
        <w:br w:type="textWrapping"/>
      </w:r>
      <w:r>
        <w:rPr>
          <w:rFonts w:ascii="宋体" w:hAnsi="宋体" w:cs="宋体"/>
          <w:color w:val="333333"/>
          <w:kern w:val="0"/>
          <w:sz w:val="24"/>
          <w:szCs w:val="24"/>
        </w:rPr>
        <w:t>867</w:t>
      </w:r>
      <w:r>
        <w:rPr>
          <w:rFonts w:hint="eastAsia" w:ascii="宋体" w:hAnsi="宋体" w:cs="宋体"/>
          <w:color w:val="333333"/>
          <w:kern w:val="0"/>
          <w:sz w:val="24"/>
          <w:szCs w:val="24"/>
        </w:rPr>
        <w:t>）厂房内疏散走道的最小净宽度不宜小于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 1.4</w:t>
      </w:r>
      <w:r>
        <w:rPr>
          <w:rFonts w:ascii="宋体" w:hAnsi="宋体" w:cs="宋体"/>
          <w:color w:val="333333"/>
          <w:kern w:val="0"/>
          <w:sz w:val="24"/>
          <w:szCs w:val="24"/>
        </w:rPr>
        <w:br w:type="textWrapping"/>
      </w:r>
      <w:r>
        <w:rPr>
          <w:rFonts w:ascii="宋体" w:hAnsi="宋体" w:cs="宋体"/>
          <w:color w:val="333333"/>
          <w:kern w:val="0"/>
          <w:sz w:val="24"/>
          <w:szCs w:val="24"/>
        </w:rPr>
        <w:t>B. 1.2</w:t>
      </w:r>
      <w:r>
        <w:rPr>
          <w:rFonts w:ascii="宋体" w:hAnsi="宋体" w:cs="宋体"/>
          <w:color w:val="333333"/>
          <w:kern w:val="0"/>
          <w:sz w:val="24"/>
          <w:szCs w:val="24"/>
        </w:rPr>
        <w:br w:type="textWrapping"/>
      </w:r>
      <w:r>
        <w:rPr>
          <w:rFonts w:ascii="宋体" w:hAnsi="宋体" w:cs="宋体"/>
          <w:color w:val="333333"/>
          <w:kern w:val="0"/>
          <w:sz w:val="24"/>
          <w:szCs w:val="24"/>
        </w:rPr>
        <w:t>C. 1.1</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868</w:t>
      </w:r>
      <w:r>
        <w:rPr>
          <w:rFonts w:hint="eastAsia" w:ascii="宋体" w:hAnsi="宋体" w:cs="宋体"/>
          <w:color w:val="333333"/>
          <w:kern w:val="0"/>
          <w:sz w:val="24"/>
          <w:szCs w:val="24"/>
        </w:rPr>
        <w:t>）厂房内门的最小净宽度不宜小于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0.9</w:t>
      </w:r>
      <w:r>
        <w:rPr>
          <w:rFonts w:ascii="宋体" w:hAnsi="宋体" w:cs="宋体"/>
          <w:color w:val="333333"/>
          <w:kern w:val="0"/>
          <w:sz w:val="24"/>
          <w:szCs w:val="24"/>
        </w:rPr>
        <w:br w:type="textWrapping"/>
      </w:r>
      <w:r>
        <w:rPr>
          <w:rFonts w:ascii="宋体" w:hAnsi="宋体" w:cs="宋体"/>
          <w:color w:val="333333"/>
          <w:kern w:val="0"/>
          <w:sz w:val="24"/>
          <w:szCs w:val="24"/>
        </w:rPr>
        <w:t>B. 1.0 .</w:t>
      </w:r>
      <w:r>
        <w:rPr>
          <w:rFonts w:ascii="宋体" w:hAnsi="宋体" w:cs="宋体"/>
          <w:color w:val="333333"/>
          <w:kern w:val="0"/>
          <w:sz w:val="24"/>
          <w:szCs w:val="24"/>
        </w:rPr>
        <w:br w:type="textWrapping"/>
      </w:r>
      <w:r>
        <w:rPr>
          <w:rFonts w:ascii="宋体" w:hAnsi="宋体" w:cs="宋体"/>
          <w:color w:val="333333"/>
          <w:kern w:val="0"/>
          <w:sz w:val="24"/>
          <w:szCs w:val="24"/>
        </w:rPr>
        <w:t>C. 1.1</w:t>
      </w:r>
      <w:r>
        <w:rPr>
          <w:rFonts w:ascii="宋体" w:hAnsi="宋体" w:cs="宋体"/>
          <w:color w:val="333333"/>
          <w:kern w:val="0"/>
          <w:sz w:val="24"/>
          <w:szCs w:val="24"/>
        </w:rPr>
        <w:br w:type="textWrapping"/>
      </w:r>
      <w:r>
        <w:rPr>
          <w:rFonts w:ascii="宋体" w:hAnsi="宋体" w:cs="宋体"/>
          <w:color w:val="333333"/>
          <w:kern w:val="0"/>
          <w:sz w:val="24"/>
          <w:szCs w:val="24"/>
        </w:rPr>
        <w:t>D. 1.4 </w:t>
      </w:r>
      <w:r>
        <w:rPr>
          <w:rFonts w:ascii="宋体" w:hAnsi="宋体" w:cs="宋体"/>
          <w:color w:val="333333"/>
          <w:kern w:val="0"/>
          <w:sz w:val="24"/>
          <w:szCs w:val="24"/>
        </w:rPr>
        <w:br w:type="textWrapping"/>
      </w:r>
      <w:r>
        <w:rPr>
          <w:rFonts w:ascii="宋体" w:hAnsi="宋体" w:cs="宋体"/>
          <w:color w:val="333333"/>
          <w:kern w:val="0"/>
          <w:sz w:val="24"/>
          <w:szCs w:val="24"/>
        </w:rPr>
        <w:t>869</w:t>
      </w:r>
      <w:r>
        <w:rPr>
          <w:rFonts w:hint="eastAsia" w:ascii="宋体" w:hAnsi="宋体" w:cs="宋体"/>
          <w:color w:val="333333"/>
          <w:kern w:val="0"/>
          <w:sz w:val="24"/>
          <w:szCs w:val="24"/>
        </w:rPr>
        <w:t>）高层厂房和甲、乙、丙类多层厂房应设置封闭楼梯间或室外楼梯。建筑高度大于</w:t>
      </w:r>
      <w:r>
        <w:rPr>
          <w:rFonts w:ascii="宋体" w:hAnsi="宋体" w:cs="宋体"/>
          <w:color w:val="333333"/>
          <w:kern w:val="0"/>
          <w:sz w:val="24"/>
          <w:szCs w:val="24"/>
        </w:rPr>
        <w:t xml:space="preserve">________m </w:t>
      </w:r>
      <w:r>
        <w:rPr>
          <w:rFonts w:hint="eastAsia" w:ascii="宋体" w:hAnsi="宋体" w:cs="宋体"/>
          <w:color w:val="333333"/>
          <w:kern w:val="0"/>
          <w:sz w:val="24"/>
          <w:szCs w:val="24"/>
        </w:rPr>
        <w:t>且任一层人数超过</w:t>
      </w:r>
      <w:r>
        <w:rPr>
          <w:rFonts w:ascii="宋体" w:hAnsi="宋体" w:cs="宋体"/>
          <w:color w:val="333333"/>
          <w:kern w:val="0"/>
          <w:sz w:val="24"/>
          <w:szCs w:val="24"/>
        </w:rPr>
        <w:t>________</w:t>
      </w:r>
      <w:r>
        <w:rPr>
          <w:rFonts w:hint="eastAsia" w:ascii="宋体" w:hAnsi="宋体" w:cs="宋体"/>
          <w:color w:val="333333"/>
          <w:kern w:val="0"/>
          <w:sz w:val="24"/>
          <w:szCs w:val="24"/>
        </w:rPr>
        <w:t>人的高层厂房，应设置防烟楼梯间或室外楼梯。</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30 </w:t>
      </w:r>
      <w:r>
        <w:rPr>
          <w:rFonts w:hint="eastAsia" w:ascii="宋体" w:hAnsi="宋体" w:cs="宋体"/>
          <w:color w:val="333333"/>
          <w:kern w:val="0"/>
          <w:sz w:val="24"/>
          <w:szCs w:val="24"/>
        </w:rPr>
        <w:t>，</w:t>
      </w:r>
      <w:r>
        <w:rPr>
          <w:rFonts w:ascii="宋体" w:hAnsi="宋体" w:cs="宋体"/>
          <w:color w:val="333333"/>
          <w:kern w:val="0"/>
          <w:sz w:val="24"/>
          <w:szCs w:val="24"/>
        </w:rPr>
        <w:t xml:space="preserve"> 15 </w:t>
      </w:r>
      <w:r>
        <w:rPr>
          <w:rFonts w:ascii="宋体" w:hAnsi="宋体" w:cs="宋体"/>
          <w:color w:val="333333"/>
          <w:kern w:val="0"/>
          <w:sz w:val="24"/>
          <w:szCs w:val="24"/>
        </w:rPr>
        <w:br w:type="textWrapping"/>
      </w:r>
      <w:r>
        <w:rPr>
          <w:rFonts w:ascii="宋体" w:hAnsi="宋体" w:cs="宋体"/>
          <w:color w:val="333333"/>
          <w:kern w:val="0"/>
          <w:sz w:val="24"/>
          <w:szCs w:val="24"/>
        </w:rPr>
        <w:t xml:space="preserve">B. 32 </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 24</w:t>
      </w:r>
      <w:r>
        <w:rPr>
          <w:rFonts w:hint="eastAsia" w:ascii="宋体" w:hAnsi="宋体" w:cs="宋体"/>
          <w:color w:val="333333"/>
          <w:kern w:val="0"/>
          <w:sz w:val="24"/>
          <w:szCs w:val="24"/>
        </w:rPr>
        <w:t>，</w:t>
      </w:r>
      <w:r>
        <w:rPr>
          <w:rFonts w:ascii="宋体" w:hAnsi="宋体" w:cs="宋体"/>
          <w:color w:val="333333"/>
          <w:kern w:val="0"/>
          <w:sz w:val="24"/>
          <w:szCs w:val="24"/>
        </w:rPr>
        <w:t xml:space="preserve"> 10</w:t>
      </w:r>
      <w:r>
        <w:rPr>
          <w:rFonts w:ascii="宋体" w:hAnsi="宋体" w:cs="宋体"/>
          <w:color w:val="333333"/>
          <w:kern w:val="0"/>
          <w:sz w:val="24"/>
          <w:szCs w:val="24"/>
        </w:rPr>
        <w:br w:type="textWrapping"/>
      </w:r>
      <w:r>
        <w:rPr>
          <w:rFonts w:ascii="宋体" w:hAnsi="宋体" w:cs="宋体"/>
          <w:color w:val="333333"/>
          <w:kern w:val="0"/>
          <w:sz w:val="24"/>
          <w:szCs w:val="24"/>
        </w:rPr>
        <w:t>D.24</w:t>
      </w:r>
      <w:r>
        <w:rPr>
          <w:rFonts w:hint="eastAsia" w:ascii="宋体" w:hAnsi="宋体" w:cs="宋体"/>
          <w:color w:val="333333"/>
          <w:kern w:val="0"/>
          <w:sz w:val="24"/>
          <w:szCs w:val="24"/>
        </w:rPr>
        <w:t>，</w:t>
      </w:r>
      <w:r>
        <w:rPr>
          <w:rFonts w:ascii="宋体" w:hAnsi="宋体" w:cs="宋体"/>
          <w:color w:val="333333"/>
          <w:kern w:val="0"/>
          <w:sz w:val="24"/>
          <w:szCs w:val="24"/>
        </w:rPr>
        <w:t xml:space="preserve"> 15 </w:t>
      </w:r>
      <w:r>
        <w:rPr>
          <w:rFonts w:ascii="宋体" w:hAnsi="宋体" w:cs="宋体"/>
          <w:color w:val="333333"/>
          <w:kern w:val="0"/>
          <w:sz w:val="24"/>
          <w:szCs w:val="24"/>
        </w:rPr>
        <w:br w:type="textWrapping"/>
      </w:r>
      <w:r>
        <w:rPr>
          <w:rFonts w:ascii="宋体" w:hAnsi="宋体" w:cs="宋体"/>
          <w:color w:val="333333"/>
          <w:kern w:val="0"/>
          <w:sz w:val="24"/>
          <w:szCs w:val="24"/>
        </w:rPr>
        <w:t>870</w:t>
      </w:r>
      <w:r>
        <w:rPr>
          <w:rFonts w:hint="eastAsia" w:ascii="宋体" w:hAnsi="宋体" w:cs="宋体"/>
          <w:color w:val="333333"/>
          <w:kern w:val="0"/>
          <w:sz w:val="24"/>
          <w:szCs w:val="24"/>
        </w:rPr>
        <w:t>）建筑高度大于</w:t>
      </w:r>
      <w:r>
        <w:rPr>
          <w:rFonts w:ascii="宋体" w:hAnsi="宋体" w:cs="宋体"/>
          <w:color w:val="333333"/>
          <w:kern w:val="0"/>
          <w:sz w:val="24"/>
          <w:szCs w:val="24"/>
        </w:rPr>
        <w:t xml:space="preserve">________m </w:t>
      </w:r>
      <w:r>
        <w:rPr>
          <w:rFonts w:hint="eastAsia" w:ascii="宋体" w:hAnsi="宋体" w:cs="宋体"/>
          <w:color w:val="333333"/>
          <w:kern w:val="0"/>
          <w:sz w:val="24"/>
          <w:szCs w:val="24"/>
        </w:rPr>
        <w:t>且设置电梯的高层厂房，每个防火分区内宜设置一部消防电梯。</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A.32.</w:t>
      </w:r>
      <w:r>
        <w:rPr>
          <w:rFonts w:ascii="宋体" w:hAnsi="宋体" w:cs="宋体"/>
          <w:color w:val="333333"/>
          <w:kern w:val="0"/>
          <w:sz w:val="24"/>
          <w:szCs w:val="24"/>
        </w:rPr>
        <w:br w:type="textWrapping"/>
      </w:r>
      <w:r>
        <w:rPr>
          <w:rFonts w:ascii="宋体" w:hAnsi="宋体" w:cs="宋体"/>
          <w:color w:val="333333"/>
          <w:kern w:val="0"/>
          <w:sz w:val="24"/>
          <w:szCs w:val="24"/>
        </w:rPr>
        <w:t>B. 24.</w:t>
      </w:r>
      <w:r>
        <w:rPr>
          <w:rFonts w:ascii="宋体" w:hAnsi="宋体" w:cs="宋体"/>
          <w:color w:val="333333"/>
          <w:kern w:val="0"/>
          <w:sz w:val="24"/>
          <w:szCs w:val="24"/>
        </w:rPr>
        <w:br w:type="textWrapping"/>
      </w:r>
      <w:r>
        <w:rPr>
          <w:rFonts w:ascii="宋体" w:hAnsi="宋体" w:cs="宋体"/>
          <w:color w:val="333333"/>
          <w:kern w:val="0"/>
          <w:sz w:val="24"/>
          <w:szCs w:val="24"/>
        </w:rPr>
        <w:t>C. 16.</w:t>
      </w:r>
      <w:r>
        <w:rPr>
          <w:rFonts w:ascii="宋体" w:hAnsi="宋体" w:cs="宋体"/>
          <w:color w:val="333333"/>
          <w:kern w:val="0"/>
          <w:sz w:val="24"/>
          <w:szCs w:val="24"/>
        </w:rPr>
        <w:br w:type="textWrapping"/>
      </w:r>
      <w:r>
        <w:rPr>
          <w:rFonts w:ascii="宋体" w:hAnsi="宋体" w:cs="宋体"/>
          <w:color w:val="333333"/>
          <w:kern w:val="0"/>
          <w:sz w:val="24"/>
          <w:szCs w:val="24"/>
        </w:rPr>
        <w:t>D. 20. </w:t>
      </w:r>
      <w:r>
        <w:rPr>
          <w:rFonts w:ascii="宋体" w:hAnsi="宋体" w:cs="宋体"/>
          <w:color w:val="333333"/>
          <w:kern w:val="0"/>
          <w:sz w:val="24"/>
          <w:szCs w:val="24"/>
        </w:rPr>
        <w:br w:type="textWrapping"/>
      </w:r>
      <w:r>
        <w:rPr>
          <w:rFonts w:ascii="宋体" w:hAnsi="宋体" w:cs="宋体"/>
          <w:color w:val="333333"/>
          <w:kern w:val="0"/>
          <w:sz w:val="24"/>
          <w:szCs w:val="24"/>
        </w:rPr>
        <w:t>871</w:t>
      </w:r>
      <w:r>
        <w:rPr>
          <w:rFonts w:hint="eastAsia" w:ascii="宋体" w:hAnsi="宋体" w:cs="宋体"/>
          <w:color w:val="333333"/>
          <w:kern w:val="0"/>
          <w:sz w:val="24"/>
          <w:szCs w:val="24"/>
        </w:rPr>
        <w:t>）仓库的安全出口应分散布置。每个防火分区、一个防火分区的每个楼层，其相邻</w:t>
      </w:r>
      <w:r>
        <w:rPr>
          <w:rFonts w:ascii="宋体" w:hAnsi="宋体" w:cs="宋体"/>
          <w:color w:val="333333"/>
          <w:kern w:val="0"/>
          <w:sz w:val="24"/>
          <w:szCs w:val="24"/>
        </w:rPr>
        <w:t>2</w:t>
      </w:r>
      <w:r>
        <w:rPr>
          <w:rFonts w:hint="eastAsia" w:ascii="宋体" w:hAnsi="宋体" w:cs="宋体"/>
          <w:color w:val="333333"/>
          <w:kern w:val="0"/>
          <w:sz w:val="24"/>
          <w:szCs w:val="24"/>
        </w:rPr>
        <w:t>个安全出口最近边缘之间的水平距离不应小于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4m .</w:t>
      </w:r>
      <w:r>
        <w:rPr>
          <w:rFonts w:ascii="宋体" w:hAnsi="宋体" w:cs="宋体"/>
          <w:color w:val="333333"/>
          <w:kern w:val="0"/>
          <w:sz w:val="24"/>
          <w:szCs w:val="24"/>
        </w:rPr>
        <w:br w:type="textWrapping"/>
      </w:r>
      <w:r>
        <w:rPr>
          <w:rFonts w:ascii="宋体" w:hAnsi="宋体" w:cs="宋体"/>
          <w:color w:val="333333"/>
          <w:kern w:val="0"/>
          <w:sz w:val="24"/>
          <w:szCs w:val="24"/>
        </w:rPr>
        <w:t>B. 5m.</w:t>
      </w:r>
      <w:r>
        <w:rPr>
          <w:rFonts w:ascii="宋体" w:hAnsi="宋体" w:cs="宋体"/>
          <w:color w:val="333333"/>
          <w:kern w:val="0"/>
          <w:sz w:val="24"/>
          <w:szCs w:val="24"/>
        </w:rPr>
        <w:br w:type="textWrapping"/>
      </w:r>
      <w:r>
        <w:rPr>
          <w:rFonts w:ascii="宋体" w:hAnsi="宋体" w:cs="宋体"/>
          <w:color w:val="333333"/>
          <w:kern w:val="0"/>
          <w:sz w:val="24"/>
          <w:szCs w:val="24"/>
        </w:rPr>
        <w:t>C. 6m .</w:t>
      </w:r>
      <w:r>
        <w:rPr>
          <w:rFonts w:ascii="宋体" w:hAnsi="宋体" w:cs="宋体"/>
          <w:color w:val="333333"/>
          <w:kern w:val="0"/>
          <w:sz w:val="24"/>
          <w:szCs w:val="24"/>
        </w:rPr>
        <w:br w:type="textWrapping"/>
      </w:r>
      <w:r>
        <w:rPr>
          <w:rFonts w:ascii="宋体" w:hAnsi="宋体" w:cs="宋体"/>
          <w:color w:val="333333"/>
          <w:kern w:val="0"/>
          <w:sz w:val="24"/>
          <w:szCs w:val="24"/>
        </w:rPr>
        <w:t>D. 9m . </w:t>
      </w:r>
      <w:r>
        <w:rPr>
          <w:rFonts w:ascii="宋体" w:hAnsi="宋体" w:cs="宋体"/>
          <w:color w:val="333333"/>
          <w:kern w:val="0"/>
          <w:sz w:val="24"/>
          <w:szCs w:val="24"/>
        </w:rPr>
        <w:br w:type="textWrapping"/>
      </w:r>
      <w:r>
        <w:rPr>
          <w:rFonts w:ascii="宋体" w:hAnsi="宋体" w:cs="宋体"/>
          <w:color w:val="333333"/>
          <w:kern w:val="0"/>
          <w:sz w:val="24"/>
          <w:szCs w:val="24"/>
        </w:rPr>
        <w:t>872</w:t>
      </w:r>
      <w:r>
        <w:rPr>
          <w:rFonts w:hint="eastAsia" w:ascii="宋体" w:hAnsi="宋体" w:cs="宋体"/>
          <w:color w:val="333333"/>
          <w:kern w:val="0"/>
          <w:sz w:val="24"/>
          <w:szCs w:val="24"/>
        </w:rPr>
        <w:t>）每座仓库的安全出口不应少于</w:t>
      </w:r>
      <w:r>
        <w:rPr>
          <w:rFonts w:ascii="宋体" w:hAnsi="宋体" w:cs="宋体"/>
          <w:color w:val="333333"/>
          <w:kern w:val="0"/>
          <w:sz w:val="24"/>
          <w:szCs w:val="24"/>
        </w:rPr>
        <w:t>2</w:t>
      </w:r>
      <w:r>
        <w:rPr>
          <w:rFonts w:hint="eastAsia" w:ascii="宋体" w:hAnsi="宋体" w:cs="宋体"/>
          <w:color w:val="333333"/>
          <w:kern w:val="0"/>
          <w:sz w:val="24"/>
          <w:szCs w:val="24"/>
        </w:rPr>
        <w:t>个，当一座仓库的占地面积小于等于</w:t>
      </w:r>
      <w:r>
        <w:rPr>
          <w:rFonts w:ascii="宋体" w:hAnsi="宋体" w:cs="宋体"/>
          <w:color w:val="333333"/>
          <w:kern w:val="0"/>
          <w:sz w:val="24"/>
          <w:szCs w:val="24"/>
        </w:rPr>
        <w:t xml:space="preserve">________ m2 </w:t>
      </w:r>
      <w:r>
        <w:rPr>
          <w:rFonts w:hint="eastAsia" w:ascii="宋体" w:hAnsi="宋体" w:cs="宋体"/>
          <w:color w:val="333333"/>
          <w:kern w:val="0"/>
          <w:sz w:val="24"/>
          <w:szCs w:val="24"/>
        </w:rPr>
        <w:t>时，可设置</w:t>
      </w:r>
      <w:r>
        <w:rPr>
          <w:rFonts w:ascii="宋体" w:hAnsi="宋体" w:cs="宋体"/>
          <w:color w:val="333333"/>
          <w:kern w:val="0"/>
          <w:sz w:val="24"/>
          <w:szCs w:val="24"/>
        </w:rPr>
        <w:t>1</w:t>
      </w:r>
      <w:r>
        <w:rPr>
          <w:rFonts w:hint="eastAsia" w:ascii="宋体" w:hAnsi="宋体" w:cs="宋体"/>
          <w:color w:val="333333"/>
          <w:kern w:val="0"/>
          <w:sz w:val="24"/>
          <w:szCs w:val="24"/>
        </w:rPr>
        <w:t>个安全出口。</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250 .</w:t>
      </w:r>
      <w:r>
        <w:rPr>
          <w:rFonts w:ascii="宋体" w:hAnsi="宋体" w:cs="宋体"/>
          <w:color w:val="333333"/>
          <w:kern w:val="0"/>
          <w:sz w:val="24"/>
          <w:szCs w:val="24"/>
        </w:rPr>
        <w:br w:type="textWrapping"/>
      </w:r>
      <w:r>
        <w:rPr>
          <w:rFonts w:ascii="宋体" w:hAnsi="宋体" w:cs="宋体"/>
          <w:color w:val="333333"/>
          <w:kern w:val="0"/>
          <w:sz w:val="24"/>
          <w:szCs w:val="24"/>
        </w:rPr>
        <w:t>B. 300.</w:t>
      </w:r>
      <w:r>
        <w:rPr>
          <w:rFonts w:ascii="宋体" w:hAnsi="宋体" w:cs="宋体"/>
          <w:color w:val="333333"/>
          <w:kern w:val="0"/>
          <w:sz w:val="24"/>
          <w:szCs w:val="24"/>
        </w:rPr>
        <w:br w:type="textWrapping"/>
      </w:r>
      <w:r>
        <w:rPr>
          <w:rFonts w:ascii="宋体" w:hAnsi="宋体" w:cs="宋体"/>
          <w:color w:val="333333"/>
          <w:kern w:val="0"/>
          <w:sz w:val="24"/>
          <w:szCs w:val="24"/>
        </w:rPr>
        <w:t>C. 200 .</w:t>
      </w:r>
      <w:r>
        <w:rPr>
          <w:rFonts w:ascii="宋体" w:hAnsi="宋体" w:cs="宋体"/>
          <w:color w:val="333333"/>
          <w:kern w:val="0"/>
          <w:sz w:val="24"/>
          <w:szCs w:val="24"/>
        </w:rPr>
        <w:br w:type="textWrapping"/>
      </w:r>
      <w:r>
        <w:rPr>
          <w:rFonts w:ascii="宋体" w:hAnsi="宋体" w:cs="宋体"/>
          <w:color w:val="333333"/>
          <w:kern w:val="0"/>
          <w:sz w:val="24"/>
          <w:szCs w:val="24"/>
        </w:rPr>
        <w:t>D. 150 . </w:t>
      </w:r>
      <w:r>
        <w:rPr>
          <w:rFonts w:ascii="宋体" w:hAnsi="宋体" w:cs="宋体"/>
          <w:color w:val="333333"/>
          <w:kern w:val="0"/>
          <w:sz w:val="24"/>
          <w:szCs w:val="24"/>
        </w:rPr>
        <w:br w:type="textWrapping"/>
      </w:r>
      <w:r>
        <w:rPr>
          <w:rFonts w:ascii="宋体" w:hAnsi="宋体" w:cs="宋体"/>
          <w:color w:val="333333"/>
          <w:kern w:val="0"/>
          <w:sz w:val="24"/>
          <w:szCs w:val="24"/>
        </w:rPr>
        <w:t>873</w:t>
      </w:r>
      <w:r>
        <w:rPr>
          <w:rFonts w:hint="eastAsia" w:ascii="宋体" w:hAnsi="宋体" w:cs="宋体"/>
          <w:color w:val="333333"/>
          <w:kern w:val="0"/>
          <w:sz w:val="24"/>
          <w:szCs w:val="24"/>
        </w:rPr>
        <w:t>）仓库内每个防火分区通向疏散走道、楼梯或室外的出口不宜少于</w:t>
      </w:r>
      <w:r>
        <w:rPr>
          <w:rFonts w:ascii="宋体" w:hAnsi="宋体" w:cs="宋体"/>
          <w:color w:val="333333"/>
          <w:kern w:val="0"/>
          <w:sz w:val="24"/>
          <w:szCs w:val="24"/>
        </w:rPr>
        <w:t>2</w:t>
      </w:r>
      <w:r>
        <w:rPr>
          <w:rFonts w:hint="eastAsia" w:ascii="宋体" w:hAnsi="宋体" w:cs="宋体"/>
          <w:color w:val="333333"/>
          <w:kern w:val="0"/>
          <w:sz w:val="24"/>
          <w:szCs w:val="24"/>
        </w:rPr>
        <w:t>个，当防火分区的建筑面积小于等于</w:t>
      </w:r>
      <w:r>
        <w:rPr>
          <w:rFonts w:ascii="宋体" w:hAnsi="宋体" w:cs="宋体"/>
          <w:color w:val="333333"/>
          <w:kern w:val="0"/>
          <w:sz w:val="24"/>
          <w:szCs w:val="24"/>
        </w:rPr>
        <w:t>________m2</w:t>
      </w:r>
      <w:r>
        <w:rPr>
          <w:rFonts w:hint="eastAsia" w:ascii="宋体" w:hAnsi="宋体" w:cs="宋体"/>
          <w:color w:val="333333"/>
          <w:kern w:val="0"/>
          <w:sz w:val="24"/>
          <w:szCs w:val="24"/>
        </w:rPr>
        <w:t>时，可设置</w:t>
      </w:r>
      <w:r>
        <w:rPr>
          <w:rFonts w:ascii="宋体" w:hAnsi="宋体" w:cs="宋体"/>
          <w:color w:val="333333"/>
          <w:kern w:val="0"/>
          <w:sz w:val="24"/>
          <w:szCs w:val="24"/>
        </w:rPr>
        <w:t xml:space="preserve">1 </w:t>
      </w:r>
      <w:r>
        <w:rPr>
          <w:rFonts w:hint="eastAsia" w:ascii="宋体" w:hAnsi="宋体" w:cs="宋体"/>
          <w:color w:val="333333"/>
          <w:kern w:val="0"/>
          <w:sz w:val="24"/>
          <w:szCs w:val="24"/>
        </w:rPr>
        <w:t>个。</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50.</w:t>
      </w:r>
      <w:r>
        <w:rPr>
          <w:rFonts w:ascii="宋体" w:hAnsi="宋体" w:cs="宋体"/>
          <w:color w:val="333333"/>
          <w:kern w:val="0"/>
          <w:sz w:val="24"/>
          <w:szCs w:val="24"/>
        </w:rPr>
        <w:br w:type="textWrapping"/>
      </w:r>
      <w:r>
        <w:rPr>
          <w:rFonts w:ascii="宋体" w:hAnsi="宋体" w:cs="宋体"/>
          <w:color w:val="333333"/>
          <w:kern w:val="0"/>
          <w:sz w:val="24"/>
          <w:szCs w:val="24"/>
        </w:rPr>
        <w:t>C. 100 .</w:t>
      </w:r>
      <w:r>
        <w:rPr>
          <w:rFonts w:ascii="宋体" w:hAnsi="宋体" w:cs="宋体"/>
          <w:color w:val="333333"/>
          <w:kern w:val="0"/>
          <w:sz w:val="24"/>
          <w:szCs w:val="24"/>
        </w:rPr>
        <w:br w:type="textWrapping"/>
      </w:r>
      <w:r>
        <w:rPr>
          <w:rFonts w:ascii="宋体" w:hAnsi="宋体" w:cs="宋体"/>
          <w:color w:val="333333"/>
          <w:kern w:val="0"/>
          <w:sz w:val="24"/>
          <w:szCs w:val="24"/>
        </w:rPr>
        <w:t>D. 120 . </w:t>
      </w:r>
      <w:r>
        <w:rPr>
          <w:rFonts w:ascii="宋体" w:hAnsi="宋体" w:cs="宋体"/>
          <w:color w:val="333333"/>
          <w:kern w:val="0"/>
          <w:sz w:val="24"/>
          <w:szCs w:val="24"/>
        </w:rPr>
        <w:br w:type="textWrapping"/>
      </w:r>
      <w:r>
        <w:rPr>
          <w:rFonts w:ascii="宋体" w:hAnsi="宋体" w:cs="宋体"/>
          <w:color w:val="333333"/>
          <w:kern w:val="0"/>
          <w:sz w:val="24"/>
          <w:szCs w:val="24"/>
        </w:rPr>
        <w:t>874</w:t>
      </w:r>
      <w:r>
        <w:rPr>
          <w:rFonts w:hint="eastAsia" w:ascii="宋体" w:hAnsi="宋体" w:cs="宋体"/>
          <w:color w:val="333333"/>
          <w:kern w:val="0"/>
          <w:sz w:val="24"/>
          <w:szCs w:val="24"/>
        </w:rPr>
        <w:t>）地下、半地下仓库或仓库的地下室、半地下室当有多个防火分区相邻布置，并采用防火墙分隔时，每个防火分区可利用防火墙上通向相邻防火分区的</w:t>
      </w:r>
      <w:r>
        <w:rPr>
          <w:rFonts w:ascii="宋体" w:hAnsi="宋体" w:cs="宋体"/>
          <w:color w:val="333333"/>
          <w:kern w:val="0"/>
          <w:sz w:val="24"/>
          <w:szCs w:val="24"/>
        </w:rPr>
        <w:t xml:space="preserve">________ </w:t>
      </w:r>
      <w:r>
        <w:rPr>
          <w:rFonts w:hint="eastAsia" w:ascii="宋体" w:hAnsi="宋体" w:cs="宋体"/>
          <w:color w:val="333333"/>
          <w:kern w:val="0"/>
          <w:sz w:val="24"/>
          <w:szCs w:val="24"/>
        </w:rPr>
        <w:t>级防火门作为第二安全出口，但每个防火分区必须至少有</w:t>
      </w:r>
      <w:r>
        <w:rPr>
          <w:rFonts w:ascii="宋体" w:hAnsi="宋体" w:cs="宋体"/>
          <w:color w:val="333333"/>
          <w:kern w:val="0"/>
          <w:sz w:val="24"/>
          <w:szCs w:val="24"/>
        </w:rPr>
        <w:t>1</w:t>
      </w:r>
      <w:r>
        <w:rPr>
          <w:rFonts w:hint="eastAsia" w:ascii="宋体" w:hAnsi="宋体" w:cs="宋体"/>
          <w:color w:val="333333"/>
          <w:kern w:val="0"/>
          <w:sz w:val="24"/>
          <w:szCs w:val="24"/>
        </w:rPr>
        <w:t>个直通室外的安全出口。</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甲</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乙</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丙</w:t>
      </w:r>
      <w:r>
        <w:rPr>
          <w:rFonts w:ascii="宋体" w:hAnsi="宋体" w:cs="宋体"/>
          <w:color w:val="333333"/>
          <w:kern w:val="0"/>
          <w:sz w:val="24"/>
          <w:szCs w:val="24"/>
        </w:rPr>
        <w:t xml:space="preserve"> . </w:t>
      </w:r>
      <w:r>
        <w:rPr>
          <w:rFonts w:ascii="宋体" w:hAnsi="宋体" w:cs="宋体"/>
          <w:color w:val="333333"/>
          <w:kern w:val="0"/>
          <w:sz w:val="24"/>
          <w:szCs w:val="24"/>
        </w:rPr>
        <w:br w:type="textWrapping"/>
      </w:r>
      <w:r>
        <w:rPr>
          <w:rFonts w:ascii="宋体" w:hAnsi="宋体" w:cs="宋体"/>
          <w:color w:val="333333"/>
          <w:kern w:val="0"/>
          <w:sz w:val="24"/>
          <w:szCs w:val="24"/>
        </w:rPr>
        <w:t>875</w:t>
      </w:r>
      <w:r>
        <w:rPr>
          <w:rFonts w:hint="eastAsia" w:ascii="宋体" w:hAnsi="宋体" w:cs="宋体"/>
          <w:color w:val="333333"/>
          <w:kern w:val="0"/>
          <w:sz w:val="24"/>
          <w:szCs w:val="24"/>
        </w:rPr>
        <w:t>）粮食筒仓上层面积小于</w:t>
      </w:r>
      <w:r>
        <w:rPr>
          <w:rFonts w:ascii="宋体" w:hAnsi="宋体" w:cs="宋体"/>
          <w:color w:val="333333"/>
          <w:kern w:val="0"/>
          <w:sz w:val="24"/>
          <w:szCs w:val="24"/>
        </w:rPr>
        <w:t>________ m2</w:t>
      </w:r>
      <w:r>
        <w:rPr>
          <w:rFonts w:hint="eastAsia" w:ascii="宋体" w:hAnsi="宋体" w:cs="宋体"/>
          <w:color w:val="333333"/>
          <w:kern w:val="0"/>
          <w:sz w:val="24"/>
          <w:szCs w:val="24"/>
        </w:rPr>
        <w:t>，且该层作业人数不超过</w:t>
      </w:r>
      <w:r>
        <w:rPr>
          <w:rFonts w:ascii="宋体" w:hAnsi="宋体" w:cs="宋体"/>
          <w:color w:val="333333"/>
          <w:kern w:val="0"/>
          <w:sz w:val="24"/>
          <w:szCs w:val="24"/>
        </w:rPr>
        <w:t>2</w:t>
      </w:r>
      <w:r>
        <w:rPr>
          <w:rFonts w:hint="eastAsia" w:ascii="宋体" w:hAnsi="宋体" w:cs="宋体"/>
          <w:color w:val="333333"/>
          <w:kern w:val="0"/>
          <w:sz w:val="24"/>
          <w:szCs w:val="24"/>
        </w:rPr>
        <w:t>人时，可设置</w:t>
      </w:r>
      <w:r>
        <w:rPr>
          <w:rFonts w:ascii="宋体" w:hAnsi="宋体" w:cs="宋体"/>
          <w:color w:val="333333"/>
          <w:kern w:val="0"/>
          <w:sz w:val="24"/>
          <w:szCs w:val="24"/>
        </w:rPr>
        <w:t>1</w:t>
      </w:r>
      <w:r>
        <w:rPr>
          <w:rFonts w:hint="eastAsia" w:ascii="宋体" w:hAnsi="宋体" w:cs="宋体"/>
          <w:color w:val="333333"/>
          <w:kern w:val="0"/>
          <w:sz w:val="24"/>
          <w:szCs w:val="24"/>
        </w:rPr>
        <w:t>个安全出口。</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1000 .</w:t>
      </w:r>
      <w:r>
        <w:rPr>
          <w:rFonts w:ascii="宋体" w:hAnsi="宋体" w:cs="宋体"/>
          <w:color w:val="333333"/>
          <w:kern w:val="0"/>
          <w:sz w:val="24"/>
          <w:szCs w:val="24"/>
        </w:rPr>
        <w:br w:type="textWrapping"/>
      </w:r>
      <w:r>
        <w:rPr>
          <w:rFonts w:ascii="宋体" w:hAnsi="宋体" w:cs="宋体"/>
          <w:color w:val="333333"/>
          <w:kern w:val="0"/>
          <w:sz w:val="24"/>
          <w:szCs w:val="24"/>
        </w:rPr>
        <w:t>B. 500.</w:t>
      </w:r>
      <w:r>
        <w:rPr>
          <w:rFonts w:ascii="宋体" w:hAnsi="宋体" w:cs="宋体"/>
          <w:color w:val="333333"/>
          <w:kern w:val="0"/>
          <w:sz w:val="24"/>
          <w:szCs w:val="24"/>
        </w:rPr>
        <w:br w:type="textWrapping"/>
      </w:r>
      <w:r>
        <w:rPr>
          <w:rFonts w:ascii="宋体" w:hAnsi="宋体" w:cs="宋体"/>
          <w:color w:val="333333"/>
          <w:kern w:val="0"/>
          <w:sz w:val="24"/>
          <w:szCs w:val="24"/>
        </w:rPr>
        <w:t>C. 750 .</w:t>
      </w:r>
      <w:r>
        <w:rPr>
          <w:rFonts w:ascii="宋体" w:hAnsi="宋体" w:cs="宋体"/>
          <w:color w:val="333333"/>
          <w:kern w:val="0"/>
          <w:sz w:val="24"/>
          <w:szCs w:val="24"/>
        </w:rPr>
        <w:br w:type="textWrapping"/>
      </w:r>
      <w:r>
        <w:rPr>
          <w:rFonts w:ascii="宋体" w:hAnsi="宋体" w:cs="宋体"/>
          <w:color w:val="333333"/>
          <w:kern w:val="0"/>
          <w:sz w:val="24"/>
          <w:szCs w:val="24"/>
        </w:rPr>
        <w:t>D. 1200 . </w:t>
      </w:r>
      <w:r>
        <w:rPr>
          <w:rFonts w:ascii="宋体" w:hAnsi="宋体" w:cs="宋体"/>
          <w:color w:val="333333"/>
          <w:kern w:val="0"/>
          <w:sz w:val="24"/>
          <w:szCs w:val="24"/>
        </w:rPr>
        <w:br w:type="textWrapping"/>
      </w:r>
      <w:r>
        <w:rPr>
          <w:rFonts w:ascii="宋体" w:hAnsi="宋体" w:cs="宋体"/>
          <w:color w:val="333333"/>
          <w:kern w:val="0"/>
          <w:sz w:val="24"/>
          <w:szCs w:val="24"/>
        </w:rPr>
        <w:t>876</w:t>
      </w:r>
      <w:r>
        <w:rPr>
          <w:rFonts w:hint="eastAsia" w:ascii="宋体" w:hAnsi="宋体" w:cs="宋体"/>
          <w:color w:val="333333"/>
          <w:kern w:val="0"/>
          <w:sz w:val="24"/>
          <w:szCs w:val="24"/>
        </w:rPr>
        <w:t>）仓库、筒仓的室外金属梯，当符合本规范第</w:t>
      </w:r>
      <w:r>
        <w:rPr>
          <w:rFonts w:ascii="宋体" w:hAnsi="宋体" w:cs="宋体"/>
          <w:color w:val="333333"/>
          <w:kern w:val="0"/>
          <w:sz w:val="24"/>
          <w:szCs w:val="24"/>
        </w:rPr>
        <w:t xml:space="preserve">7.4.5 </w:t>
      </w:r>
      <w:r>
        <w:rPr>
          <w:rFonts w:hint="eastAsia" w:ascii="宋体" w:hAnsi="宋体" w:cs="宋体"/>
          <w:color w:val="333333"/>
          <w:kern w:val="0"/>
          <w:sz w:val="24"/>
          <w:szCs w:val="24"/>
        </w:rPr>
        <w:t>条的规定时可作为疏散楼梯，但筒仓室外楼梯平台的耐火极限不应低于</w:t>
      </w:r>
      <w:r>
        <w:rPr>
          <w:rFonts w:ascii="宋体" w:hAnsi="宋体" w:cs="宋体"/>
          <w:color w:val="333333"/>
          <w:kern w:val="0"/>
          <w:sz w:val="24"/>
          <w:szCs w:val="24"/>
        </w:rPr>
        <w:t>________ h</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1 .</w:t>
      </w:r>
      <w:r>
        <w:rPr>
          <w:rFonts w:ascii="宋体" w:hAnsi="宋体" w:cs="宋体"/>
          <w:color w:val="333333"/>
          <w:kern w:val="0"/>
          <w:sz w:val="24"/>
          <w:szCs w:val="24"/>
        </w:rPr>
        <w:br w:type="textWrapping"/>
      </w:r>
      <w:r>
        <w:rPr>
          <w:rFonts w:ascii="宋体" w:hAnsi="宋体" w:cs="宋体"/>
          <w:color w:val="333333"/>
          <w:kern w:val="0"/>
          <w:sz w:val="24"/>
          <w:szCs w:val="24"/>
        </w:rPr>
        <w:t>B. 0.5.</w:t>
      </w:r>
      <w:r>
        <w:rPr>
          <w:rFonts w:ascii="宋体" w:hAnsi="宋体" w:cs="宋体"/>
          <w:color w:val="333333"/>
          <w:kern w:val="0"/>
          <w:sz w:val="24"/>
          <w:szCs w:val="24"/>
        </w:rPr>
        <w:br w:type="textWrapping"/>
      </w:r>
      <w:r>
        <w:rPr>
          <w:rFonts w:ascii="宋体" w:hAnsi="宋体" w:cs="宋体"/>
          <w:color w:val="333333"/>
          <w:kern w:val="0"/>
          <w:sz w:val="24"/>
          <w:szCs w:val="24"/>
        </w:rPr>
        <w:t>C. 1.5 .</w:t>
      </w:r>
      <w:r>
        <w:rPr>
          <w:rFonts w:ascii="宋体" w:hAnsi="宋体" w:cs="宋体"/>
          <w:color w:val="333333"/>
          <w:kern w:val="0"/>
          <w:sz w:val="24"/>
          <w:szCs w:val="24"/>
        </w:rPr>
        <w:br w:type="textWrapping"/>
      </w:r>
      <w:r>
        <w:rPr>
          <w:rFonts w:ascii="宋体" w:hAnsi="宋体" w:cs="宋体"/>
          <w:color w:val="333333"/>
          <w:kern w:val="0"/>
          <w:sz w:val="24"/>
          <w:szCs w:val="24"/>
        </w:rPr>
        <w:t>D. 0.25 . </w:t>
      </w:r>
      <w:r>
        <w:rPr>
          <w:rFonts w:ascii="宋体" w:hAnsi="宋体" w:cs="宋体"/>
          <w:color w:val="333333"/>
          <w:kern w:val="0"/>
          <w:sz w:val="24"/>
          <w:szCs w:val="24"/>
        </w:rPr>
        <w:br w:type="textWrapping"/>
      </w:r>
      <w:r>
        <w:rPr>
          <w:rFonts w:ascii="宋体" w:hAnsi="宋体" w:cs="宋体"/>
          <w:color w:val="333333"/>
          <w:kern w:val="0"/>
          <w:sz w:val="24"/>
          <w:szCs w:val="24"/>
        </w:rPr>
        <w:t>877</w:t>
      </w:r>
      <w:r>
        <w:rPr>
          <w:rFonts w:hint="eastAsia" w:ascii="宋体" w:hAnsi="宋体" w:cs="宋体"/>
          <w:color w:val="333333"/>
          <w:kern w:val="0"/>
          <w:sz w:val="24"/>
          <w:szCs w:val="24"/>
        </w:rPr>
        <w:t>）除一、二级耐火等级的多层戊类仓库外，其它仓库中供垂直运输物品的提升设施宜设置在仓库外，当必须设置在仓库内时，应设置在井壁的耐火极限不低于</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的井筒内。室内外提升设施通向仓库入口上的门应采用</w:t>
      </w:r>
      <w:r>
        <w:rPr>
          <w:rFonts w:ascii="宋体" w:hAnsi="宋体" w:cs="宋体"/>
          <w:color w:val="333333"/>
          <w:kern w:val="0"/>
          <w:sz w:val="24"/>
          <w:szCs w:val="24"/>
        </w:rPr>
        <w:t>________</w:t>
      </w:r>
      <w:r>
        <w:rPr>
          <w:rFonts w:hint="eastAsia" w:ascii="宋体" w:hAnsi="宋体" w:cs="宋体"/>
          <w:color w:val="333333"/>
          <w:kern w:val="0"/>
          <w:sz w:val="24"/>
          <w:szCs w:val="24"/>
        </w:rPr>
        <w:t>级防火门或防火卷帘。</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2</w:t>
      </w:r>
      <w:r>
        <w:rPr>
          <w:rFonts w:hint="eastAsia" w:ascii="宋体" w:hAnsi="宋体" w:cs="宋体"/>
          <w:color w:val="333333"/>
          <w:kern w:val="0"/>
          <w:sz w:val="24"/>
          <w:szCs w:val="24"/>
        </w:rPr>
        <w:t>甲</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 xml:space="preserve">B. 1.5 </w:t>
      </w:r>
      <w:r>
        <w:rPr>
          <w:rFonts w:hint="eastAsia" w:ascii="宋体" w:hAnsi="宋体" w:cs="宋体"/>
          <w:color w:val="333333"/>
          <w:kern w:val="0"/>
          <w:sz w:val="24"/>
          <w:szCs w:val="24"/>
        </w:rPr>
        <w:t>甲</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2 </w:t>
      </w:r>
      <w:r>
        <w:rPr>
          <w:rFonts w:hint="eastAsia" w:ascii="宋体" w:hAnsi="宋体" w:cs="宋体"/>
          <w:color w:val="333333"/>
          <w:kern w:val="0"/>
          <w:sz w:val="24"/>
          <w:szCs w:val="24"/>
        </w:rPr>
        <w:t>乙</w:t>
      </w:r>
      <w:r>
        <w:rPr>
          <w:rFonts w:ascii="宋体" w:cs="宋体"/>
          <w:color w:val="333333"/>
          <w:kern w:val="0"/>
          <w:sz w:val="24"/>
          <w:szCs w:val="24"/>
        </w:rPr>
        <w:br w:type="textWrapping"/>
      </w:r>
      <w:r>
        <w:rPr>
          <w:rFonts w:ascii="宋体" w:hAnsi="宋体" w:cs="宋体"/>
          <w:color w:val="333333"/>
          <w:kern w:val="0"/>
          <w:sz w:val="24"/>
          <w:szCs w:val="24"/>
        </w:rPr>
        <w:t>D. 1.5</w:t>
      </w:r>
      <w:r>
        <w:rPr>
          <w:rFonts w:hint="eastAsia" w:ascii="宋体" w:hAnsi="宋体" w:cs="宋体"/>
          <w:color w:val="333333"/>
          <w:kern w:val="0"/>
          <w:sz w:val="24"/>
          <w:szCs w:val="24"/>
        </w:rPr>
        <w:t>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878</w:t>
      </w:r>
      <w:r>
        <w:rPr>
          <w:rFonts w:hint="eastAsia" w:ascii="宋体" w:hAnsi="宋体" w:cs="宋体"/>
          <w:color w:val="333333"/>
          <w:kern w:val="0"/>
          <w:sz w:val="24"/>
          <w:szCs w:val="24"/>
        </w:rPr>
        <w:t>）建筑高度大于</w:t>
      </w:r>
      <w:r>
        <w:rPr>
          <w:rFonts w:ascii="宋体" w:hAnsi="宋体" w:cs="宋体"/>
          <w:color w:val="333333"/>
          <w:kern w:val="0"/>
          <w:sz w:val="24"/>
          <w:szCs w:val="24"/>
        </w:rPr>
        <w:t>________m</w:t>
      </w:r>
      <w:r>
        <w:rPr>
          <w:rFonts w:hint="eastAsia" w:ascii="宋体" w:hAnsi="宋体" w:cs="宋体"/>
          <w:color w:val="333333"/>
          <w:kern w:val="0"/>
          <w:sz w:val="24"/>
          <w:szCs w:val="24"/>
        </w:rPr>
        <w:t>且设置电梯的高层仓库，每个防火分区内宜设置一台消防电梯。</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A.32.</w:t>
      </w:r>
      <w:r>
        <w:rPr>
          <w:rFonts w:ascii="宋体" w:hAnsi="宋体" w:cs="宋体"/>
          <w:color w:val="333333"/>
          <w:kern w:val="0"/>
          <w:sz w:val="24"/>
          <w:szCs w:val="24"/>
        </w:rPr>
        <w:br w:type="textWrapping"/>
      </w:r>
      <w:r>
        <w:rPr>
          <w:rFonts w:ascii="宋体" w:hAnsi="宋体" w:cs="宋体"/>
          <w:color w:val="333333"/>
          <w:kern w:val="0"/>
          <w:sz w:val="24"/>
          <w:szCs w:val="24"/>
        </w:rPr>
        <w:t>B. 24.</w:t>
      </w:r>
      <w:r>
        <w:rPr>
          <w:rFonts w:ascii="宋体" w:hAnsi="宋体" w:cs="宋体"/>
          <w:color w:val="333333"/>
          <w:kern w:val="0"/>
          <w:sz w:val="24"/>
          <w:szCs w:val="24"/>
        </w:rPr>
        <w:br w:type="textWrapping"/>
      </w:r>
      <w:r>
        <w:rPr>
          <w:rFonts w:ascii="宋体" w:hAnsi="宋体" w:cs="宋体"/>
          <w:color w:val="333333"/>
          <w:kern w:val="0"/>
          <w:sz w:val="24"/>
          <w:szCs w:val="24"/>
        </w:rPr>
        <w:t>C. 16.</w:t>
      </w:r>
      <w:r>
        <w:rPr>
          <w:rFonts w:ascii="宋体" w:hAnsi="宋体" w:cs="宋体"/>
          <w:color w:val="333333"/>
          <w:kern w:val="0"/>
          <w:sz w:val="24"/>
          <w:szCs w:val="24"/>
        </w:rPr>
        <w:br w:type="textWrapping"/>
      </w:r>
      <w:r>
        <w:rPr>
          <w:rFonts w:ascii="宋体" w:hAnsi="宋体" w:cs="宋体"/>
          <w:color w:val="333333"/>
          <w:kern w:val="0"/>
          <w:sz w:val="24"/>
          <w:szCs w:val="24"/>
        </w:rPr>
        <w:t>D. 20. </w:t>
      </w:r>
      <w:r>
        <w:rPr>
          <w:rFonts w:ascii="宋体" w:hAnsi="宋体" w:cs="宋体"/>
          <w:color w:val="333333"/>
          <w:kern w:val="0"/>
          <w:sz w:val="24"/>
          <w:szCs w:val="24"/>
        </w:rPr>
        <w:br w:type="textWrapping"/>
      </w:r>
      <w:r>
        <w:rPr>
          <w:rFonts w:ascii="宋体" w:hAnsi="宋体" w:cs="宋体"/>
          <w:color w:val="333333"/>
          <w:kern w:val="0"/>
          <w:sz w:val="24"/>
          <w:szCs w:val="24"/>
        </w:rPr>
        <w:t>879</w:t>
      </w:r>
      <w:r>
        <w:rPr>
          <w:rFonts w:hint="eastAsia" w:ascii="宋体" w:hAnsi="宋体" w:cs="宋体"/>
          <w:color w:val="333333"/>
          <w:kern w:val="0"/>
          <w:sz w:val="24"/>
          <w:szCs w:val="24"/>
        </w:rPr>
        <w:t>）液化石油气储罐组或储罐区四周应设置高度不小于</w:t>
      </w:r>
      <w:r>
        <w:rPr>
          <w:rFonts w:ascii="宋体" w:hAnsi="宋体" w:cs="宋体"/>
          <w:color w:val="333333"/>
          <w:kern w:val="0"/>
          <w:sz w:val="24"/>
          <w:szCs w:val="24"/>
        </w:rPr>
        <w:t xml:space="preserve">________ m </w:t>
      </w:r>
      <w:r>
        <w:rPr>
          <w:rFonts w:hint="eastAsia" w:ascii="宋体" w:hAnsi="宋体" w:cs="宋体"/>
          <w:color w:val="333333"/>
          <w:kern w:val="0"/>
          <w:sz w:val="24"/>
          <w:szCs w:val="24"/>
        </w:rPr>
        <w:t>的不燃烧体实体防护墙。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A.0.9.</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1.1.</w:t>
      </w:r>
      <w:r>
        <w:rPr>
          <w:rFonts w:ascii="宋体" w:hAnsi="宋体" w:cs="宋体"/>
          <w:color w:val="333333"/>
          <w:kern w:val="0"/>
          <w:sz w:val="24"/>
          <w:szCs w:val="24"/>
        </w:rPr>
        <w:br w:type="textWrapping"/>
      </w:r>
      <w:r>
        <w:rPr>
          <w:rFonts w:ascii="宋体" w:hAnsi="宋体" w:cs="宋体"/>
          <w:color w:val="333333"/>
          <w:kern w:val="0"/>
          <w:sz w:val="24"/>
          <w:szCs w:val="24"/>
        </w:rPr>
        <w:t>D. 1.2. </w:t>
      </w:r>
      <w:r>
        <w:rPr>
          <w:rFonts w:ascii="宋体" w:hAnsi="宋体" w:cs="宋体"/>
          <w:color w:val="333333"/>
          <w:kern w:val="0"/>
          <w:sz w:val="24"/>
          <w:szCs w:val="24"/>
        </w:rPr>
        <w:br w:type="textWrapping"/>
      </w:r>
      <w:r>
        <w:rPr>
          <w:rFonts w:ascii="宋体" w:hAnsi="宋体" w:cs="宋体"/>
          <w:color w:val="333333"/>
          <w:kern w:val="0"/>
          <w:sz w:val="24"/>
          <w:szCs w:val="24"/>
        </w:rPr>
        <w:t>880</w:t>
      </w:r>
      <w:r>
        <w:rPr>
          <w:rFonts w:hint="eastAsia" w:ascii="宋体" w:hAnsi="宋体" w:cs="宋体"/>
          <w:color w:val="333333"/>
          <w:kern w:val="0"/>
          <w:sz w:val="24"/>
          <w:szCs w:val="24"/>
        </w:rPr>
        <w:t>）当甲、乙类液体和丙类液体储罐布置在同一储罐区时，其总储量可按</w:t>
      </w:r>
      <w:r>
        <w:rPr>
          <w:rFonts w:ascii="宋体" w:hAnsi="宋体" w:cs="宋体"/>
          <w:color w:val="333333"/>
          <w:kern w:val="0"/>
          <w:sz w:val="24"/>
          <w:szCs w:val="24"/>
        </w:rPr>
        <w:t xml:space="preserve">1m3 </w:t>
      </w:r>
      <w:r>
        <w:rPr>
          <w:rFonts w:hint="eastAsia" w:ascii="宋体" w:hAnsi="宋体" w:cs="宋体"/>
          <w:color w:val="333333"/>
          <w:kern w:val="0"/>
          <w:sz w:val="24"/>
          <w:szCs w:val="24"/>
        </w:rPr>
        <w:t>甲、乙类液体相当于</w:t>
      </w:r>
      <w:r>
        <w:rPr>
          <w:rFonts w:ascii="宋体" w:hAnsi="宋体" w:cs="宋体"/>
          <w:color w:val="333333"/>
          <w:kern w:val="0"/>
          <w:sz w:val="24"/>
          <w:szCs w:val="24"/>
        </w:rPr>
        <w:t xml:space="preserve">5m3 </w:t>
      </w:r>
      <w:r>
        <w:rPr>
          <w:rFonts w:hint="eastAsia" w:ascii="宋体" w:hAnsi="宋体" w:cs="宋体"/>
          <w:color w:val="333333"/>
          <w:kern w:val="0"/>
          <w:sz w:val="24"/>
          <w:szCs w:val="24"/>
        </w:rPr>
        <w:t>丙类液体折算。</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w:t>
      </w:r>
      <w:r>
        <w:rPr>
          <w:rFonts w:ascii="宋体" w:hAnsi="宋体" w:cs="宋体"/>
          <w:color w:val="333333"/>
          <w:kern w:val="0"/>
          <w:sz w:val="24"/>
          <w:szCs w:val="24"/>
        </w:rPr>
        <w:br w:type="textWrapping"/>
      </w:r>
      <w:r>
        <w:rPr>
          <w:rFonts w:ascii="宋体" w:hAnsi="宋体" w:cs="宋体"/>
          <w:color w:val="333333"/>
          <w:kern w:val="0"/>
          <w:sz w:val="24"/>
          <w:szCs w:val="24"/>
        </w:rPr>
        <w:t>B. 3.</w:t>
      </w:r>
      <w:r>
        <w:rPr>
          <w:rFonts w:ascii="宋体" w:hAnsi="宋体" w:cs="宋体"/>
          <w:color w:val="333333"/>
          <w:kern w:val="0"/>
          <w:sz w:val="24"/>
          <w:szCs w:val="24"/>
        </w:rPr>
        <w:br w:type="textWrapping"/>
      </w:r>
      <w:r>
        <w:rPr>
          <w:rFonts w:ascii="宋体" w:hAnsi="宋体" w:cs="宋体"/>
          <w:color w:val="333333"/>
          <w:kern w:val="0"/>
          <w:sz w:val="24"/>
          <w:szCs w:val="24"/>
        </w:rPr>
        <w:t>C. 5.</w:t>
      </w:r>
      <w:r>
        <w:rPr>
          <w:rFonts w:ascii="宋体" w:hAnsi="宋体" w:cs="宋体"/>
          <w:color w:val="333333"/>
          <w:kern w:val="0"/>
          <w:sz w:val="24"/>
          <w:szCs w:val="24"/>
        </w:rPr>
        <w:br w:type="textWrapping"/>
      </w:r>
      <w:r>
        <w:rPr>
          <w:rFonts w:ascii="宋体" w:hAnsi="宋体" w:cs="宋体"/>
          <w:color w:val="333333"/>
          <w:kern w:val="0"/>
          <w:sz w:val="24"/>
          <w:szCs w:val="24"/>
        </w:rPr>
        <w:t>D. 10.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881</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防火间距应从距建筑物最近的储罐外壁、堆垛外缘算起，但储罐防火堤外侧基脚线至建筑物的距离不应小于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A.9.</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12.</w:t>
      </w:r>
      <w:r>
        <w:rPr>
          <w:rFonts w:ascii="宋体" w:hAnsi="宋体" w:cs="宋体"/>
          <w:color w:val="333333"/>
          <w:kern w:val="0"/>
          <w:sz w:val="24"/>
          <w:szCs w:val="24"/>
        </w:rPr>
        <w:br w:type="textWrapping"/>
      </w:r>
      <w:r>
        <w:rPr>
          <w:rFonts w:ascii="宋体" w:hAnsi="宋体" w:cs="宋体"/>
          <w:color w:val="333333"/>
          <w:kern w:val="0"/>
          <w:sz w:val="24"/>
          <w:szCs w:val="24"/>
        </w:rPr>
        <w:t>D. 15. </w:t>
      </w:r>
      <w:r>
        <w:rPr>
          <w:rFonts w:ascii="宋体" w:hAnsi="宋体" w:cs="宋体"/>
          <w:color w:val="333333"/>
          <w:kern w:val="0"/>
          <w:sz w:val="24"/>
          <w:szCs w:val="24"/>
        </w:rPr>
        <w:br w:type="textWrapping"/>
      </w:r>
      <w:r>
        <w:rPr>
          <w:rFonts w:ascii="宋体" w:hAnsi="宋体" w:cs="宋体"/>
          <w:color w:val="333333"/>
          <w:kern w:val="0"/>
          <w:sz w:val="24"/>
          <w:szCs w:val="24"/>
        </w:rPr>
        <w:t>882</w:t>
      </w:r>
      <w:r>
        <w:rPr>
          <w:rFonts w:hint="eastAsia" w:ascii="宋体" w:hAnsi="宋体" w:cs="宋体"/>
          <w:color w:val="333333"/>
          <w:kern w:val="0"/>
          <w:sz w:val="24"/>
          <w:szCs w:val="24"/>
        </w:rPr>
        <w:t>）甲、乙、丙类液体储罐，两排卧式储罐之间的防火间距不应小于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2.</w:t>
      </w:r>
      <w:r>
        <w:rPr>
          <w:rFonts w:ascii="宋体" w:hAnsi="宋体" w:cs="宋体"/>
          <w:color w:val="333333"/>
          <w:kern w:val="0"/>
          <w:sz w:val="24"/>
          <w:szCs w:val="24"/>
        </w:rPr>
        <w:br w:type="textWrapping"/>
      </w:r>
      <w:r>
        <w:rPr>
          <w:rFonts w:ascii="宋体" w:hAnsi="宋体" w:cs="宋体"/>
          <w:color w:val="333333"/>
          <w:kern w:val="0"/>
          <w:sz w:val="24"/>
          <w:szCs w:val="24"/>
        </w:rPr>
        <w:t>B. 2.5.</w:t>
      </w:r>
      <w:r>
        <w:rPr>
          <w:rFonts w:ascii="宋体" w:hAnsi="宋体" w:cs="宋体"/>
          <w:color w:val="333333"/>
          <w:kern w:val="0"/>
          <w:sz w:val="24"/>
          <w:szCs w:val="24"/>
        </w:rPr>
        <w:br w:type="textWrapping"/>
      </w:r>
      <w:r>
        <w:rPr>
          <w:rFonts w:ascii="宋体" w:hAnsi="宋体" w:cs="宋体"/>
          <w:color w:val="333333"/>
          <w:kern w:val="0"/>
          <w:sz w:val="24"/>
          <w:szCs w:val="24"/>
        </w:rPr>
        <w:t>C. 3.5.</w:t>
      </w:r>
      <w:r>
        <w:rPr>
          <w:rFonts w:ascii="宋体" w:hAnsi="宋体" w:cs="宋体"/>
          <w:color w:val="333333"/>
          <w:kern w:val="0"/>
          <w:sz w:val="24"/>
          <w:szCs w:val="24"/>
        </w:rPr>
        <w:br w:type="textWrapping"/>
      </w:r>
      <w:r>
        <w:rPr>
          <w:rFonts w:ascii="宋体" w:hAnsi="宋体" w:cs="宋体"/>
          <w:color w:val="333333"/>
          <w:kern w:val="0"/>
          <w:sz w:val="24"/>
          <w:szCs w:val="24"/>
        </w:rPr>
        <w:t>D. 3. </w:t>
      </w:r>
      <w:r>
        <w:rPr>
          <w:rFonts w:ascii="宋体" w:hAnsi="宋体" w:cs="宋体"/>
          <w:color w:val="333333"/>
          <w:kern w:val="0"/>
          <w:sz w:val="24"/>
          <w:szCs w:val="24"/>
        </w:rPr>
        <w:br w:type="textWrapping"/>
      </w:r>
      <w:r>
        <w:rPr>
          <w:rFonts w:ascii="宋体" w:hAnsi="宋体" w:cs="宋体"/>
          <w:color w:val="333333"/>
          <w:kern w:val="0"/>
          <w:sz w:val="24"/>
          <w:szCs w:val="24"/>
        </w:rPr>
        <w:t>883</w:t>
      </w:r>
      <w:r>
        <w:rPr>
          <w:rFonts w:hint="eastAsia" w:ascii="宋体" w:hAnsi="宋体" w:cs="宋体"/>
          <w:color w:val="333333"/>
          <w:kern w:val="0"/>
          <w:sz w:val="24"/>
          <w:szCs w:val="24"/>
        </w:rPr>
        <w:t>）当单罐容量小于等于</w:t>
      </w:r>
      <w:r>
        <w:rPr>
          <w:rFonts w:ascii="宋体" w:hAnsi="宋体" w:cs="宋体"/>
          <w:color w:val="333333"/>
          <w:kern w:val="0"/>
          <w:sz w:val="24"/>
          <w:szCs w:val="24"/>
        </w:rPr>
        <w:t xml:space="preserve">________m3 </w:t>
      </w:r>
      <w:r>
        <w:rPr>
          <w:rFonts w:hint="eastAsia" w:ascii="宋体" w:hAnsi="宋体" w:cs="宋体"/>
          <w:color w:val="333333"/>
          <w:kern w:val="0"/>
          <w:sz w:val="24"/>
          <w:szCs w:val="24"/>
        </w:rPr>
        <w:t>且采用固定冷却消防方式时，甲、乙类液体的地上式固定顶罐之间的防火间距不应小于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A.1000</w:t>
      </w:r>
      <w:r>
        <w:rPr>
          <w:rFonts w:hint="eastAsia" w:ascii="宋体" w:hAnsi="宋体" w:cs="宋体"/>
          <w:color w:val="333333"/>
          <w:kern w:val="0"/>
          <w:sz w:val="24"/>
          <w:szCs w:val="24"/>
        </w:rPr>
        <w:t>，</w:t>
      </w:r>
      <w:r>
        <w:rPr>
          <w:rFonts w:ascii="宋体" w:hAnsi="宋体" w:cs="宋体"/>
          <w:color w:val="333333"/>
          <w:kern w:val="0"/>
          <w:sz w:val="24"/>
          <w:szCs w:val="24"/>
        </w:rPr>
        <w:t xml:space="preserve"> 0.5D</w:t>
      </w:r>
      <w:r>
        <w:rPr>
          <w:rFonts w:ascii="宋体" w:hAnsi="宋体" w:cs="宋体"/>
          <w:color w:val="333333"/>
          <w:kern w:val="0"/>
          <w:sz w:val="24"/>
          <w:szCs w:val="24"/>
        </w:rPr>
        <w:br w:type="textWrapping"/>
      </w:r>
      <w:r>
        <w:rPr>
          <w:rFonts w:ascii="宋体" w:hAnsi="宋体" w:cs="宋体"/>
          <w:color w:val="333333"/>
          <w:kern w:val="0"/>
          <w:sz w:val="24"/>
          <w:szCs w:val="24"/>
        </w:rPr>
        <w:t>B. 1200</w:t>
      </w:r>
      <w:r>
        <w:rPr>
          <w:rFonts w:hint="eastAsia" w:ascii="宋体" w:hAnsi="宋体" w:cs="宋体"/>
          <w:color w:val="333333"/>
          <w:kern w:val="0"/>
          <w:sz w:val="24"/>
          <w:szCs w:val="24"/>
        </w:rPr>
        <w:t>，</w:t>
      </w:r>
      <w:r>
        <w:rPr>
          <w:rFonts w:ascii="宋体" w:hAnsi="宋体" w:cs="宋体"/>
          <w:color w:val="333333"/>
          <w:kern w:val="0"/>
          <w:sz w:val="24"/>
          <w:szCs w:val="24"/>
        </w:rPr>
        <w:t xml:space="preserve"> 0.5D</w:t>
      </w:r>
      <w:r>
        <w:rPr>
          <w:rFonts w:ascii="宋体" w:hAnsi="宋体" w:cs="宋体"/>
          <w:color w:val="333333"/>
          <w:kern w:val="0"/>
          <w:sz w:val="24"/>
          <w:szCs w:val="24"/>
        </w:rPr>
        <w:br w:type="textWrapping"/>
      </w:r>
      <w:r>
        <w:rPr>
          <w:rFonts w:ascii="宋体" w:hAnsi="宋体" w:cs="宋体"/>
          <w:color w:val="333333"/>
          <w:kern w:val="0"/>
          <w:sz w:val="24"/>
          <w:szCs w:val="24"/>
        </w:rPr>
        <w:t>C. 1000</w:t>
      </w:r>
      <w:r>
        <w:rPr>
          <w:rFonts w:hint="eastAsia" w:ascii="宋体" w:hAnsi="宋体" w:cs="宋体"/>
          <w:color w:val="333333"/>
          <w:kern w:val="0"/>
          <w:sz w:val="24"/>
          <w:szCs w:val="24"/>
        </w:rPr>
        <w:t>，</w:t>
      </w:r>
      <w:r>
        <w:rPr>
          <w:rFonts w:ascii="宋体" w:hAnsi="宋体" w:cs="宋体"/>
          <w:color w:val="333333"/>
          <w:kern w:val="0"/>
          <w:sz w:val="24"/>
          <w:szCs w:val="24"/>
        </w:rPr>
        <w:t>0.6D</w:t>
      </w:r>
      <w:r>
        <w:rPr>
          <w:rFonts w:ascii="宋体" w:hAnsi="宋体" w:cs="宋体"/>
          <w:color w:val="333333"/>
          <w:kern w:val="0"/>
          <w:sz w:val="24"/>
          <w:szCs w:val="24"/>
        </w:rPr>
        <w:br w:type="textWrapping"/>
      </w:r>
      <w:r>
        <w:rPr>
          <w:rFonts w:ascii="宋体" w:hAnsi="宋体" w:cs="宋体"/>
          <w:color w:val="333333"/>
          <w:kern w:val="0"/>
          <w:sz w:val="24"/>
          <w:szCs w:val="24"/>
        </w:rPr>
        <w:t>D. 1200</w:t>
      </w:r>
      <w:r>
        <w:rPr>
          <w:rFonts w:hint="eastAsia" w:ascii="宋体" w:hAnsi="宋体" w:cs="宋体"/>
          <w:color w:val="333333"/>
          <w:kern w:val="0"/>
          <w:sz w:val="24"/>
          <w:szCs w:val="24"/>
        </w:rPr>
        <w:t>，</w:t>
      </w:r>
      <w:r>
        <w:rPr>
          <w:rFonts w:ascii="宋体" w:hAnsi="宋体" w:cs="宋体"/>
          <w:color w:val="333333"/>
          <w:kern w:val="0"/>
          <w:sz w:val="24"/>
          <w:szCs w:val="24"/>
        </w:rPr>
        <w:t xml:space="preserve"> 0.6</w:t>
      </w:r>
      <w:r>
        <w:rPr>
          <w:rFonts w:ascii="宋体" w:hAnsi="宋体" w:cs="宋体"/>
          <w:color w:val="333333"/>
          <w:kern w:val="0"/>
          <w:sz w:val="24"/>
          <w:szCs w:val="24"/>
        </w:rPr>
        <w:br w:type="textWrapping"/>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884</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同时设有液下喷射泡沫灭火设备、固定冷却水设备和扑救防火堤内液体火灾的泡沫灭火设备时，储罐之间的防火间距可适当减小，但地上式储罐不宜小于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0.5D</w:t>
      </w:r>
      <w:r>
        <w:rPr>
          <w:rFonts w:ascii="宋体" w:hAnsi="宋体" w:cs="宋体"/>
          <w:color w:val="333333"/>
          <w:kern w:val="0"/>
          <w:sz w:val="24"/>
          <w:szCs w:val="24"/>
        </w:rPr>
        <w:br w:type="textWrapping"/>
      </w:r>
      <w:r>
        <w:rPr>
          <w:rFonts w:ascii="宋体" w:hAnsi="宋体" w:cs="宋体"/>
          <w:color w:val="333333"/>
          <w:kern w:val="0"/>
          <w:sz w:val="24"/>
          <w:szCs w:val="24"/>
        </w:rPr>
        <w:t>B 0.4D</w:t>
      </w:r>
      <w:r>
        <w:rPr>
          <w:rFonts w:ascii="宋体" w:hAnsi="宋体" w:cs="宋体"/>
          <w:color w:val="333333"/>
          <w:kern w:val="0"/>
          <w:sz w:val="24"/>
          <w:szCs w:val="24"/>
        </w:rPr>
        <w:br w:type="textWrapping"/>
      </w:r>
      <w:r>
        <w:rPr>
          <w:rFonts w:ascii="宋体" w:hAnsi="宋体" w:cs="宋体"/>
          <w:color w:val="333333"/>
          <w:kern w:val="0"/>
          <w:sz w:val="24"/>
          <w:szCs w:val="24"/>
        </w:rPr>
        <w:t>C 0.6D</w:t>
      </w:r>
      <w:r>
        <w:rPr>
          <w:rFonts w:ascii="宋体" w:hAnsi="宋体" w:cs="宋体"/>
          <w:color w:val="333333"/>
          <w:kern w:val="0"/>
          <w:sz w:val="24"/>
          <w:szCs w:val="24"/>
        </w:rPr>
        <w:br w:type="textWrapping"/>
      </w:r>
      <w:r>
        <w:rPr>
          <w:rFonts w:ascii="宋体" w:hAnsi="宋体" w:cs="宋体"/>
          <w:color w:val="333333"/>
          <w:kern w:val="0"/>
          <w:sz w:val="24"/>
          <w:szCs w:val="24"/>
        </w:rPr>
        <w:t>D 0.3D</w:t>
      </w:r>
      <w:r>
        <w:rPr>
          <w:rFonts w:ascii="宋体" w:hAnsi="宋体" w:cs="宋体"/>
          <w:color w:val="333333"/>
          <w:kern w:val="0"/>
          <w:sz w:val="24"/>
          <w:szCs w:val="24"/>
        </w:rPr>
        <w:br w:type="textWrapping"/>
      </w:r>
      <w:r>
        <w:rPr>
          <w:rFonts w:ascii="宋体" w:hAnsi="宋体" w:cs="宋体"/>
          <w:color w:val="333333"/>
          <w:kern w:val="0"/>
          <w:sz w:val="24"/>
          <w:szCs w:val="24"/>
        </w:rPr>
        <w:t>885</w:t>
      </w:r>
      <w:r>
        <w:rPr>
          <w:rFonts w:hint="eastAsia" w:ascii="宋体" w:hAnsi="宋体" w:cs="宋体"/>
          <w:color w:val="333333"/>
          <w:kern w:val="0"/>
          <w:sz w:val="24"/>
          <w:szCs w:val="24"/>
        </w:rPr>
        <w:t>）闪点大于</w:t>
      </w:r>
      <w:r>
        <w:rPr>
          <w:rFonts w:ascii="宋体" w:hAnsi="宋体" w:cs="宋体"/>
          <w:color w:val="333333"/>
          <w:kern w:val="0"/>
          <w:sz w:val="24"/>
          <w:szCs w:val="24"/>
        </w:rPr>
        <w:t>120</w:t>
      </w:r>
      <w:r>
        <w:rPr>
          <w:rFonts w:hint="eastAsia" w:ascii="宋体" w:hAnsi="宋体" w:cs="宋体"/>
          <w:color w:val="333333"/>
          <w:kern w:val="0"/>
          <w:sz w:val="24"/>
          <w:szCs w:val="24"/>
        </w:rPr>
        <w:t>℃的液体，当储罐容量大于</w:t>
      </w:r>
      <w:r>
        <w:rPr>
          <w:rFonts w:ascii="宋体" w:hAnsi="宋体" w:cs="宋体"/>
          <w:color w:val="333333"/>
          <w:kern w:val="0"/>
          <w:sz w:val="24"/>
          <w:szCs w:val="24"/>
        </w:rPr>
        <w:t xml:space="preserve">________m3 </w:t>
      </w:r>
      <w:r>
        <w:rPr>
          <w:rFonts w:hint="eastAsia" w:ascii="宋体" w:hAnsi="宋体" w:cs="宋体"/>
          <w:color w:val="333333"/>
          <w:kern w:val="0"/>
          <w:sz w:val="24"/>
          <w:szCs w:val="24"/>
        </w:rPr>
        <w:t>时，其储罐之间的防火间距不应小于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A.1000</w:t>
      </w:r>
      <w:r>
        <w:rPr>
          <w:rFonts w:hint="eastAsia" w:ascii="宋体" w:hAnsi="宋体" w:cs="宋体"/>
          <w:color w:val="333333"/>
          <w:kern w:val="0"/>
          <w:sz w:val="24"/>
          <w:szCs w:val="24"/>
        </w:rPr>
        <w:t>，</w:t>
      </w:r>
      <w:r>
        <w:rPr>
          <w:rFonts w:ascii="宋体" w:hAnsi="宋体" w:cs="宋体"/>
          <w:color w:val="333333"/>
          <w:kern w:val="0"/>
          <w:sz w:val="24"/>
          <w:szCs w:val="24"/>
        </w:rPr>
        <w:t xml:space="preserve"> 4</w:t>
      </w:r>
      <w:r>
        <w:rPr>
          <w:rFonts w:ascii="宋体" w:hAnsi="宋体" w:cs="宋体"/>
          <w:color w:val="333333"/>
          <w:kern w:val="0"/>
          <w:sz w:val="24"/>
          <w:szCs w:val="24"/>
        </w:rPr>
        <w:br w:type="textWrapping"/>
      </w:r>
      <w:r>
        <w:rPr>
          <w:rFonts w:ascii="宋体" w:hAnsi="宋体" w:cs="宋体"/>
          <w:color w:val="333333"/>
          <w:kern w:val="0"/>
          <w:sz w:val="24"/>
          <w:szCs w:val="24"/>
        </w:rPr>
        <w:t>B. 1000</w:t>
      </w:r>
      <w:r>
        <w:rPr>
          <w:rFonts w:hint="eastAsia" w:ascii="宋体" w:hAnsi="宋体" w:cs="宋体"/>
          <w:color w:val="333333"/>
          <w:kern w:val="0"/>
          <w:sz w:val="24"/>
          <w:szCs w:val="24"/>
        </w:rPr>
        <w:t>，</w:t>
      </w:r>
      <w:r>
        <w:rPr>
          <w:rFonts w:ascii="宋体" w:hAnsi="宋体" w:cs="宋体"/>
          <w:color w:val="333333"/>
          <w:kern w:val="0"/>
          <w:sz w:val="24"/>
          <w:szCs w:val="24"/>
        </w:rPr>
        <w:t xml:space="preserve"> 5</w:t>
      </w:r>
      <w:r>
        <w:rPr>
          <w:rFonts w:ascii="宋体" w:hAnsi="宋体" w:cs="宋体"/>
          <w:color w:val="333333"/>
          <w:kern w:val="0"/>
          <w:sz w:val="24"/>
          <w:szCs w:val="24"/>
        </w:rPr>
        <w:br w:type="textWrapping"/>
      </w:r>
      <w:r>
        <w:rPr>
          <w:rFonts w:ascii="宋体" w:hAnsi="宋体" w:cs="宋体"/>
          <w:color w:val="333333"/>
          <w:kern w:val="0"/>
          <w:sz w:val="24"/>
          <w:szCs w:val="24"/>
        </w:rPr>
        <w:t>C. 1200</w:t>
      </w:r>
      <w:r>
        <w:rPr>
          <w:rFonts w:hint="eastAsia" w:ascii="宋体" w:hAnsi="宋体" w:cs="宋体"/>
          <w:color w:val="333333"/>
          <w:kern w:val="0"/>
          <w:sz w:val="24"/>
          <w:szCs w:val="24"/>
        </w:rPr>
        <w:t>，</w:t>
      </w:r>
      <w:r>
        <w:rPr>
          <w:rFonts w:ascii="宋体" w:hAnsi="宋体" w:cs="宋体"/>
          <w:color w:val="333333"/>
          <w:kern w:val="0"/>
          <w:sz w:val="24"/>
          <w:szCs w:val="24"/>
        </w:rPr>
        <w:t xml:space="preserve"> 4</w:t>
      </w:r>
      <w:r>
        <w:rPr>
          <w:rFonts w:ascii="宋体" w:hAnsi="宋体" w:cs="宋体"/>
          <w:color w:val="333333"/>
          <w:kern w:val="0"/>
          <w:sz w:val="24"/>
          <w:szCs w:val="24"/>
        </w:rPr>
        <w:br w:type="textWrapping"/>
      </w:r>
      <w:r>
        <w:rPr>
          <w:rFonts w:ascii="宋体" w:hAnsi="宋体" w:cs="宋体"/>
          <w:color w:val="333333"/>
          <w:kern w:val="0"/>
          <w:sz w:val="24"/>
          <w:szCs w:val="24"/>
        </w:rPr>
        <w:t>D. 1200</w:t>
      </w:r>
      <w:r>
        <w:rPr>
          <w:rFonts w:hint="eastAsia" w:ascii="宋体" w:hAnsi="宋体" w:cs="宋体"/>
          <w:color w:val="333333"/>
          <w:kern w:val="0"/>
          <w:sz w:val="24"/>
          <w:szCs w:val="24"/>
        </w:rPr>
        <w:t>，</w:t>
      </w:r>
      <w:r>
        <w:rPr>
          <w:rFonts w:ascii="宋体" w:hAnsi="宋体" w:cs="宋体"/>
          <w:color w:val="333333"/>
          <w:kern w:val="0"/>
          <w:sz w:val="24"/>
          <w:szCs w:val="24"/>
        </w:rPr>
        <w:t xml:space="preserve"> 5. </w:t>
      </w:r>
      <w:r>
        <w:rPr>
          <w:rFonts w:ascii="宋体" w:hAnsi="宋体" w:cs="宋体"/>
          <w:color w:val="333333"/>
          <w:kern w:val="0"/>
          <w:sz w:val="24"/>
          <w:szCs w:val="24"/>
        </w:rPr>
        <w:br w:type="textWrapping"/>
      </w:r>
      <w:r>
        <w:rPr>
          <w:rFonts w:ascii="宋体" w:hAnsi="宋体" w:cs="宋体"/>
          <w:color w:val="333333"/>
          <w:kern w:val="0"/>
          <w:sz w:val="24"/>
          <w:szCs w:val="24"/>
        </w:rPr>
        <w:t>886</w:t>
      </w:r>
      <w:r>
        <w:rPr>
          <w:rFonts w:hint="eastAsia" w:ascii="宋体" w:hAnsi="宋体" w:cs="宋体"/>
          <w:color w:val="333333"/>
          <w:kern w:val="0"/>
          <w:sz w:val="24"/>
          <w:szCs w:val="24"/>
        </w:rPr>
        <w:t>）当储罐容量小于等于</w:t>
      </w:r>
      <w:r>
        <w:rPr>
          <w:rFonts w:ascii="宋体" w:hAnsi="宋体" w:cs="宋体"/>
          <w:color w:val="333333"/>
          <w:kern w:val="0"/>
          <w:sz w:val="24"/>
          <w:szCs w:val="24"/>
        </w:rPr>
        <w:t xml:space="preserve">________m3 </w:t>
      </w:r>
      <w:r>
        <w:rPr>
          <w:rFonts w:hint="eastAsia" w:ascii="宋体" w:hAnsi="宋体" w:cs="宋体"/>
          <w:color w:val="333333"/>
          <w:kern w:val="0"/>
          <w:sz w:val="24"/>
          <w:szCs w:val="24"/>
        </w:rPr>
        <w:t>时，其储罐之间的防火间距不应小于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A.1000</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B. 1000</w:t>
      </w:r>
      <w:r>
        <w:rPr>
          <w:rFonts w:hint="eastAsia" w:ascii="宋体" w:hAnsi="宋体" w:cs="宋体"/>
          <w:color w:val="333333"/>
          <w:kern w:val="0"/>
          <w:sz w:val="24"/>
          <w:szCs w:val="24"/>
        </w:rPr>
        <w:t>，</w:t>
      </w:r>
      <w:r>
        <w:rPr>
          <w:rFonts w:ascii="宋体" w:hAnsi="宋体" w:cs="宋体"/>
          <w:color w:val="333333"/>
          <w:kern w:val="0"/>
          <w:sz w:val="24"/>
          <w:szCs w:val="24"/>
        </w:rPr>
        <w:t xml:space="preserve"> 2</w:t>
      </w:r>
      <w:r>
        <w:rPr>
          <w:rFonts w:ascii="宋体" w:hAnsi="宋体" w:cs="宋体"/>
          <w:color w:val="333333"/>
          <w:kern w:val="0"/>
          <w:sz w:val="24"/>
          <w:szCs w:val="24"/>
        </w:rPr>
        <w:br w:type="textWrapping"/>
      </w:r>
      <w:r>
        <w:rPr>
          <w:rFonts w:ascii="宋体" w:hAnsi="宋体" w:cs="宋体"/>
          <w:color w:val="333333"/>
          <w:kern w:val="0"/>
          <w:sz w:val="24"/>
          <w:szCs w:val="24"/>
        </w:rPr>
        <w:t>C. 1200</w:t>
      </w:r>
      <w:r>
        <w:rPr>
          <w:rFonts w:hint="eastAsia" w:ascii="宋体" w:hAnsi="宋体" w:cs="宋体"/>
          <w:color w:val="333333"/>
          <w:kern w:val="0"/>
          <w:sz w:val="24"/>
          <w:szCs w:val="24"/>
        </w:rPr>
        <w:t>，</w:t>
      </w:r>
      <w:r>
        <w:rPr>
          <w:rFonts w:ascii="宋体" w:hAnsi="宋体" w:cs="宋体"/>
          <w:color w:val="333333"/>
          <w:kern w:val="0"/>
          <w:sz w:val="24"/>
          <w:szCs w:val="24"/>
        </w:rPr>
        <w:t xml:space="preserve"> 3</w:t>
      </w:r>
      <w:r>
        <w:rPr>
          <w:rFonts w:ascii="宋体" w:hAnsi="宋体" w:cs="宋体"/>
          <w:color w:val="333333"/>
          <w:kern w:val="0"/>
          <w:sz w:val="24"/>
          <w:szCs w:val="24"/>
        </w:rPr>
        <w:br w:type="textWrapping"/>
      </w:r>
      <w:r>
        <w:rPr>
          <w:rFonts w:ascii="宋体" w:hAnsi="宋体" w:cs="宋体"/>
          <w:color w:val="333333"/>
          <w:kern w:val="0"/>
          <w:sz w:val="24"/>
          <w:szCs w:val="24"/>
        </w:rPr>
        <w:t>D. 1200</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887</w:t>
      </w:r>
      <w:r>
        <w:rPr>
          <w:rFonts w:hint="eastAsia" w:ascii="宋体" w:hAnsi="宋体" w:cs="宋体"/>
          <w:color w:val="333333"/>
          <w:kern w:val="0"/>
          <w:sz w:val="24"/>
          <w:szCs w:val="24"/>
        </w:rPr>
        <w:t>）甲、乙、丙类液体储罐成组布置时，甲、乙类液体单罐最大储量</w:t>
      </w:r>
      <w:r>
        <w:rPr>
          <w:rFonts w:ascii="宋体" w:hAnsi="宋体" w:cs="宋体"/>
          <w:color w:val="333333"/>
          <w:kern w:val="0"/>
          <w:sz w:val="24"/>
          <w:szCs w:val="24"/>
        </w:rPr>
        <w:t>________m3</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 250.</w:t>
      </w:r>
      <w:r>
        <w:rPr>
          <w:rFonts w:ascii="宋体" w:hAnsi="宋体" w:cs="宋体"/>
          <w:color w:val="333333"/>
          <w:kern w:val="0"/>
          <w:sz w:val="24"/>
          <w:szCs w:val="24"/>
        </w:rPr>
        <w:br w:type="textWrapping"/>
      </w:r>
      <w:r>
        <w:rPr>
          <w:rFonts w:ascii="宋体" w:hAnsi="宋体" w:cs="宋体"/>
          <w:color w:val="333333"/>
          <w:kern w:val="0"/>
          <w:sz w:val="24"/>
          <w:szCs w:val="24"/>
        </w:rPr>
        <w:t>C. 500.</w:t>
      </w:r>
      <w:r>
        <w:rPr>
          <w:rFonts w:ascii="宋体" w:hAnsi="宋体" w:cs="宋体"/>
          <w:color w:val="333333"/>
          <w:kern w:val="0"/>
          <w:sz w:val="24"/>
          <w:szCs w:val="24"/>
        </w:rPr>
        <w:br w:type="textWrapping"/>
      </w:r>
      <w:r>
        <w:rPr>
          <w:rFonts w:ascii="宋体" w:hAnsi="宋体" w:cs="宋体"/>
          <w:color w:val="333333"/>
          <w:kern w:val="0"/>
          <w:sz w:val="24"/>
          <w:szCs w:val="24"/>
        </w:rPr>
        <w:t>D. 300. </w:t>
      </w:r>
      <w:r>
        <w:rPr>
          <w:rFonts w:ascii="宋体" w:hAnsi="宋体" w:cs="宋体"/>
          <w:color w:val="333333"/>
          <w:kern w:val="0"/>
          <w:sz w:val="24"/>
          <w:szCs w:val="24"/>
        </w:rPr>
        <w:br w:type="textWrapping"/>
      </w:r>
      <w:r>
        <w:rPr>
          <w:rFonts w:ascii="宋体" w:hAnsi="宋体" w:cs="宋体"/>
          <w:color w:val="333333"/>
          <w:kern w:val="0"/>
          <w:sz w:val="24"/>
          <w:szCs w:val="24"/>
        </w:rPr>
        <w:t>888</w:t>
      </w:r>
      <w:r>
        <w:rPr>
          <w:rFonts w:hint="eastAsia" w:ascii="宋体" w:hAnsi="宋体" w:cs="宋体"/>
          <w:color w:val="333333"/>
          <w:kern w:val="0"/>
          <w:sz w:val="24"/>
          <w:szCs w:val="24"/>
        </w:rPr>
        <w:t>）甲、乙、丙类液体储罐成组布置时，组内储罐的布置不应超过两排。甲、乙类液体立式储罐之间的防火间距不应小于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，卧式储罐之间的防火间距不应小于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；丙类液体储罐之间的防火间距不限。</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A.3. 0.8</w:t>
      </w:r>
      <w:r>
        <w:rPr>
          <w:rFonts w:ascii="宋体" w:hAnsi="宋体" w:cs="宋体"/>
          <w:color w:val="333333"/>
          <w:kern w:val="0"/>
          <w:sz w:val="24"/>
          <w:szCs w:val="24"/>
        </w:rPr>
        <w:br w:type="textWrapping"/>
      </w:r>
      <w:r>
        <w:rPr>
          <w:rFonts w:ascii="宋体" w:hAnsi="宋体" w:cs="宋体"/>
          <w:color w:val="333333"/>
          <w:kern w:val="0"/>
          <w:sz w:val="24"/>
          <w:szCs w:val="24"/>
        </w:rPr>
        <w:t>B. 2. 0.8</w:t>
      </w:r>
      <w:r>
        <w:rPr>
          <w:rFonts w:ascii="宋体" w:hAnsi="宋体" w:cs="宋体"/>
          <w:color w:val="333333"/>
          <w:kern w:val="0"/>
          <w:sz w:val="24"/>
          <w:szCs w:val="24"/>
        </w:rPr>
        <w:br w:type="textWrapping"/>
      </w:r>
      <w:r>
        <w:rPr>
          <w:rFonts w:ascii="宋体" w:hAnsi="宋体" w:cs="宋体"/>
          <w:color w:val="333333"/>
          <w:kern w:val="0"/>
          <w:sz w:val="24"/>
          <w:szCs w:val="24"/>
        </w:rPr>
        <w:t>C. 3. 0.5</w:t>
      </w:r>
      <w:r>
        <w:rPr>
          <w:rFonts w:ascii="宋体" w:hAnsi="宋体" w:cs="宋体"/>
          <w:color w:val="333333"/>
          <w:kern w:val="0"/>
          <w:sz w:val="24"/>
          <w:szCs w:val="24"/>
        </w:rPr>
        <w:br w:type="textWrapping"/>
      </w:r>
      <w:r>
        <w:rPr>
          <w:rFonts w:ascii="宋体" w:hAnsi="宋体" w:cs="宋体"/>
          <w:color w:val="333333"/>
          <w:kern w:val="0"/>
          <w:sz w:val="24"/>
          <w:szCs w:val="24"/>
        </w:rPr>
        <w:t>D. 2. 0.5. </w:t>
      </w:r>
      <w:r>
        <w:rPr>
          <w:rFonts w:ascii="宋体" w:hAnsi="宋体" w:cs="宋体"/>
          <w:color w:val="333333"/>
          <w:kern w:val="0"/>
          <w:sz w:val="24"/>
          <w:szCs w:val="24"/>
        </w:rPr>
        <w:br w:type="textWrapping"/>
      </w:r>
      <w:r>
        <w:rPr>
          <w:rFonts w:ascii="宋体" w:hAnsi="宋体" w:cs="宋体"/>
          <w:color w:val="333333"/>
          <w:kern w:val="0"/>
          <w:sz w:val="24"/>
          <w:szCs w:val="24"/>
        </w:rPr>
        <w:t>889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泵房、装卸鹤管与甲、乙、丙类储罐防火堤外侧基脚线的距离不应小于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A.4.5.</w:t>
      </w:r>
      <w:r>
        <w:rPr>
          <w:rFonts w:ascii="宋体" w:hAnsi="宋体" w:cs="宋体"/>
          <w:color w:val="333333"/>
          <w:kern w:val="0"/>
          <w:sz w:val="24"/>
          <w:szCs w:val="24"/>
        </w:rPr>
        <w:br w:type="textWrapping"/>
      </w:r>
      <w:r>
        <w:rPr>
          <w:rFonts w:ascii="宋体" w:hAnsi="宋体" w:cs="宋体"/>
          <w:color w:val="333333"/>
          <w:kern w:val="0"/>
          <w:sz w:val="24"/>
          <w:szCs w:val="24"/>
        </w:rPr>
        <w:t>B. 4.</w:t>
      </w:r>
      <w:r>
        <w:rPr>
          <w:rFonts w:ascii="宋体" w:hAnsi="宋体" w:cs="宋体"/>
          <w:color w:val="333333"/>
          <w:kern w:val="0"/>
          <w:sz w:val="24"/>
          <w:szCs w:val="24"/>
        </w:rPr>
        <w:br w:type="textWrapping"/>
      </w:r>
      <w:r>
        <w:rPr>
          <w:rFonts w:ascii="宋体" w:hAnsi="宋体" w:cs="宋体"/>
          <w:color w:val="333333"/>
          <w:kern w:val="0"/>
          <w:sz w:val="24"/>
          <w:szCs w:val="24"/>
        </w:rPr>
        <w:t>C. 3.5.</w:t>
      </w:r>
      <w:r>
        <w:rPr>
          <w:rFonts w:ascii="宋体" w:hAnsi="宋体" w:cs="宋体"/>
          <w:color w:val="333333"/>
          <w:kern w:val="0"/>
          <w:sz w:val="24"/>
          <w:szCs w:val="24"/>
        </w:rPr>
        <w:br w:type="textWrapping"/>
      </w:r>
      <w:r>
        <w:rPr>
          <w:rFonts w:ascii="宋体" w:hAnsi="宋体" w:cs="宋体"/>
          <w:color w:val="333333"/>
          <w:kern w:val="0"/>
          <w:sz w:val="24"/>
          <w:szCs w:val="24"/>
        </w:rPr>
        <w:t>D. 5. </w:t>
      </w:r>
      <w:r>
        <w:rPr>
          <w:rFonts w:ascii="宋体" w:hAnsi="宋体" w:cs="宋体"/>
          <w:color w:val="333333"/>
          <w:kern w:val="0"/>
          <w:sz w:val="24"/>
          <w:szCs w:val="24"/>
        </w:rPr>
        <w:br w:type="textWrapping"/>
      </w:r>
      <w:r>
        <w:rPr>
          <w:rFonts w:ascii="宋体" w:hAnsi="宋体" w:cs="宋体"/>
          <w:color w:val="333333"/>
          <w:kern w:val="0"/>
          <w:sz w:val="24"/>
          <w:szCs w:val="24"/>
        </w:rPr>
        <w:t>890</w:t>
      </w:r>
      <w:r>
        <w:rPr>
          <w:rFonts w:hint="eastAsia" w:ascii="宋体" w:hAnsi="宋体" w:cs="宋体"/>
          <w:color w:val="333333"/>
          <w:kern w:val="0"/>
          <w:sz w:val="24"/>
          <w:szCs w:val="24"/>
        </w:rPr>
        <w:t>）甲类物品仓库与总容积</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hint="eastAsia" w:ascii="宋体" w:hAnsi="宋体" w:cs="宋体"/>
          <w:color w:val="333333"/>
          <w:kern w:val="0"/>
          <w:sz w:val="24"/>
          <w:szCs w:val="24"/>
        </w:rPr>
        <w:t>的湿式可燃气体储罐的防火间距</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891</w:t>
      </w:r>
      <w:r>
        <w:rPr>
          <w:rFonts w:hint="eastAsia" w:ascii="宋体" w:hAnsi="宋体" w:cs="宋体"/>
          <w:color w:val="333333"/>
          <w:kern w:val="0"/>
          <w:sz w:val="24"/>
          <w:szCs w:val="24"/>
        </w:rPr>
        <w:t>）甲类物品仓库与总容积</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hint="eastAsia" w:ascii="宋体" w:hAnsi="宋体" w:cs="宋体"/>
          <w:color w:val="333333"/>
          <w:kern w:val="0"/>
          <w:sz w:val="24"/>
          <w:szCs w:val="24"/>
        </w:rPr>
        <w:t>的湿式可燃气体储罐的防火间距</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892</w:t>
      </w:r>
      <w:r>
        <w:rPr>
          <w:rFonts w:hint="eastAsia" w:ascii="宋体" w:hAnsi="宋体" w:cs="宋体"/>
          <w:color w:val="333333"/>
          <w:kern w:val="0"/>
          <w:sz w:val="24"/>
          <w:szCs w:val="24"/>
        </w:rPr>
        <w:t>）甲类物品仓库明火或散发火花的地点甲、乙、丙类液体储罐可燃材料堆场室外变、配电站与总容积</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1000</w:t>
      </w:r>
      <w:r>
        <w:rPr>
          <w:rFonts w:hint="eastAsia" w:ascii="宋体" w:hAnsi="宋体" w:cs="宋体"/>
          <w:color w:val="333333"/>
          <w:kern w:val="0"/>
          <w:sz w:val="24"/>
          <w:szCs w:val="24"/>
        </w:rPr>
        <w:t>湿式可燃气体储罐的防火间距</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893</w:t>
      </w:r>
      <w:r>
        <w:rPr>
          <w:rFonts w:hint="eastAsia" w:ascii="宋体" w:hAnsi="宋体" w:cs="宋体"/>
          <w:color w:val="333333"/>
          <w:kern w:val="0"/>
          <w:sz w:val="24"/>
          <w:szCs w:val="24"/>
        </w:rPr>
        <w:t>）可燃材料堆场与</w:t>
      </w:r>
      <w:r>
        <w:rPr>
          <w:rFonts w:ascii="宋体" w:hAnsi="宋体" w:cs="宋体"/>
          <w:color w:val="333333"/>
          <w:kern w:val="0"/>
          <w:sz w:val="24"/>
          <w:szCs w:val="24"/>
        </w:rPr>
        <w:t>10000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50000</w:t>
      </w:r>
      <w:r>
        <w:rPr>
          <w:rFonts w:hint="eastAsia" w:ascii="宋体" w:hAnsi="宋体" w:cs="宋体"/>
          <w:color w:val="333333"/>
          <w:kern w:val="0"/>
          <w:sz w:val="24"/>
          <w:szCs w:val="24"/>
        </w:rPr>
        <w:t>湿式可燃气体储罐的总容积的防火间距</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30. </w:t>
      </w:r>
      <w:r>
        <w:rPr>
          <w:rFonts w:ascii="宋体" w:hAnsi="宋体" w:cs="宋体"/>
          <w:color w:val="333333"/>
          <w:kern w:val="0"/>
          <w:sz w:val="24"/>
          <w:szCs w:val="24"/>
        </w:rPr>
        <w:br w:type="textWrapping"/>
      </w:r>
      <w:r>
        <w:rPr>
          <w:rFonts w:ascii="宋体" w:hAnsi="宋体" w:cs="宋体"/>
          <w:color w:val="333333"/>
          <w:kern w:val="0"/>
          <w:sz w:val="24"/>
          <w:szCs w:val="24"/>
        </w:rPr>
        <w:t>894</w:t>
      </w:r>
      <w:r>
        <w:rPr>
          <w:rFonts w:hint="eastAsia" w:ascii="宋体" w:hAnsi="宋体" w:cs="宋体"/>
          <w:color w:val="333333"/>
          <w:kern w:val="0"/>
          <w:sz w:val="24"/>
          <w:szCs w:val="24"/>
        </w:rPr>
        <w:t>）民用建筑与总容积</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10000</w:t>
      </w:r>
      <w:r>
        <w:rPr>
          <w:rFonts w:hint="eastAsia" w:ascii="宋体" w:hAnsi="宋体" w:cs="宋体"/>
          <w:color w:val="333333"/>
          <w:kern w:val="0"/>
          <w:sz w:val="24"/>
          <w:szCs w:val="24"/>
        </w:rPr>
        <w:t>湿式可燃气体储罐的防火间距</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895</w:t>
      </w:r>
      <w:r>
        <w:rPr>
          <w:rFonts w:hint="eastAsia" w:ascii="宋体" w:hAnsi="宋体" w:cs="宋体"/>
          <w:color w:val="333333"/>
          <w:kern w:val="0"/>
          <w:sz w:val="24"/>
          <w:szCs w:val="24"/>
        </w:rPr>
        <w:t>）民用建筑与总容积</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1000</w:t>
      </w:r>
      <w:r>
        <w:rPr>
          <w:rFonts w:hint="eastAsia" w:ascii="宋体" w:hAnsi="宋体" w:cs="宋体"/>
          <w:color w:val="333333"/>
          <w:kern w:val="0"/>
          <w:sz w:val="24"/>
          <w:szCs w:val="24"/>
        </w:rPr>
        <w:t>湿式可燃气体储罐的防火间距</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A.18.</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30. </w:t>
      </w:r>
      <w:r>
        <w:rPr>
          <w:rFonts w:ascii="宋体" w:hAnsi="宋体" w:cs="宋体"/>
          <w:color w:val="333333"/>
          <w:kern w:val="0"/>
          <w:sz w:val="24"/>
          <w:szCs w:val="24"/>
        </w:rPr>
        <w:br w:type="textWrapping"/>
      </w:r>
      <w:r>
        <w:rPr>
          <w:rFonts w:ascii="宋体" w:hAnsi="宋体" w:cs="宋体"/>
          <w:color w:val="333333"/>
          <w:kern w:val="0"/>
          <w:sz w:val="24"/>
          <w:szCs w:val="24"/>
        </w:rPr>
        <w:t>896</w:t>
      </w:r>
      <w:r>
        <w:rPr>
          <w:rFonts w:hint="eastAsia" w:ascii="宋体" w:hAnsi="宋体" w:cs="宋体"/>
          <w:color w:val="333333"/>
          <w:kern w:val="0"/>
          <w:sz w:val="24"/>
          <w:szCs w:val="24"/>
        </w:rPr>
        <w:t>）民用建筑与总容积</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50000</w:t>
      </w:r>
      <w:r>
        <w:rPr>
          <w:rFonts w:hint="eastAsia" w:ascii="宋体" w:hAnsi="宋体" w:cs="宋体"/>
          <w:color w:val="333333"/>
          <w:kern w:val="0"/>
          <w:sz w:val="24"/>
          <w:szCs w:val="24"/>
        </w:rPr>
        <w:t>的湿式氧气储罐的防火间距</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897</w:t>
      </w:r>
      <w:r>
        <w:rPr>
          <w:rFonts w:hint="eastAsia" w:ascii="宋体" w:hAnsi="宋体" w:cs="宋体"/>
          <w:color w:val="333333"/>
          <w:kern w:val="0"/>
          <w:sz w:val="24"/>
          <w:szCs w:val="24"/>
        </w:rPr>
        <w:t>）</w:t>
      </w:r>
      <w:r>
        <w:rPr>
          <w:rFonts w:ascii="宋体" w:hAnsi="宋体" w:cs="宋体"/>
          <w:color w:val="333333"/>
          <w:kern w:val="0"/>
          <w:sz w:val="24"/>
          <w:szCs w:val="24"/>
        </w:rPr>
        <w:t xml:space="preserve">1m3 </w:t>
      </w:r>
      <w:r>
        <w:rPr>
          <w:rFonts w:hint="eastAsia" w:ascii="宋体" w:hAnsi="宋体" w:cs="宋体"/>
          <w:color w:val="333333"/>
          <w:kern w:val="0"/>
          <w:sz w:val="24"/>
          <w:szCs w:val="24"/>
        </w:rPr>
        <w:t>液氧折合标准状态下</w:t>
      </w:r>
      <w:r>
        <w:rPr>
          <w:rFonts w:ascii="宋体" w:hAnsi="宋体" w:cs="宋体"/>
          <w:color w:val="333333"/>
          <w:kern w:val="0"/>
          <w:sz w:val="24"/>
          <w:szCs w:val="24"/>
        </w:rPr>
        <w:t xml:space="preserve">________m3 </w:t>
      </w:r>
      <w:r>
        <w:rPr>
          <w:rFonts w:hint="eastAsia" w:ascii="宋体" w:hAnsi="宋体" w:cs="宋体"/>
          <w:color w:val="333333"/>
          <w:kern w:val="0"/>
          <w:sz w:val="24"/>
          <w:szCs w:val="24"/>
        </w:rPr>
        <w:t>气态氧。</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A.400.</w:t>
      </w:r>
      <w:r>
        <w:rPr>
          <w:rFonts w:ascii="宋体" w:hAnsi="宋体" w:cs="宋体"/>
          <w:color w:val="333333"/>
          <w:kern w:val="0"/>
          <w:sz w:val="24"/>
          <w:szCs w:val="24"/>
        </w:rPr>
        <w:br w:type="textWrapping"/>
      </w:r>
      <w:r>
        <w:rPr>
          <w:rFonts w:ascii="宋体" w:hAnsi="宋体" w:cs="宋体"/>
          <w:color w:val="333333"/>
          <w:kern w:val="0"/>
          <w:sz w:val="24"/>
          <w:szCs w:val="24"/>
        </w:rPr>
        <w:t>B. 600.</w:t>
      </w:r>
      <w:r>
        <w:rPr>
          <w:rFonts w:ascii="宋体" w:hAnsi="宋体" w:cs="宋体"/>
          <w:color w:val="333333"/>
          <w:kern w:val="0"/>
          <w:sz w:val="24"/>
          <w:szCs w:val="24"/>
        </w:rPr>
        <w:br w:type="textWrapping"/>
      </w:r>
      <w:r>
        <w:rPr>
          <w:rFonts w:ascii="宋体" w:hAnsi="宋体" w:cs="宋体"/>
          <w:color w:val="333333"/>
          <w:kern w:val="0"/>
          <w:sz w:val="24"/>
          <w:szCs w:val="24"/>
        </w:rPr>
        <w:t>C. 800.</w:t>
      </w:r>
      <w:r>
        <w:rPr>
          <w:rFonts w:ascii="宋体" w:hAnsi="宋体" w:cs="宋体"/>
          <w:color w:val="333333"/>
          <w:kern w:val="0"/>
          <w:sz w:val="24"/>
          <w:szCs w:val="24"/>
        </w:rPr>
        <w:br w:type="textWrapping"/>
      </w:r>
      <w:r>
        <w:rPr>
          <w:rFonts w:ascii="宋体" w:hAnsi="宋体" w:cs="宋体"/>
          <w:color w:val="333333"/>
          <w:kern w:val="0"/>
          <w:sz w:val="24"/>
          <w:szCs w:val="24"/>
        </w:rPr>
        <w:t>D. 1000. </w:t>
      </w:r>
      <w:r>
        <w:rPr>
          <w:rFonts w:ascii="宋体" w:hAnsi="宋体" w:cs="宋体"/>
          <w:color w:val="333333"/>
          <w:kern w:val="0"/>
          <w:sz w:val="24"/>
          <w:szCs w:val="24"/>
        </w:rPr>
        <w:br w:type="textWrapping"/>
      </w:r>
      <w:r>
        <w:rPr>
          <w:rFonts w:ascii="宋体" w:hAnsi="宋体" w:cs="宋体"/>
          <w:color w:val="333333"/>
          <w:kern w:val="0"/>
          <w:sz w:val="24"/>
          <w:szCs w:val="24"/>
        </w:rPr>
        <w:t>898</w:t>
      </w:r>
      <w:r>
        <w:rPr>
          <w:rFonts w:hint="eastAsia" w:ascii="宋体" w:hAnsi="宋体" w:cs="宋体"/>
          <w:color w:val="333333"/>
          <w:kern w:val="0"/>
          <w:sz w:val="24"/>
          <w:szCs w:val="24"/>
        </w:rPr>
        <w:t>）液氧储罐周围</w:t>
      </w:r>
      <w:r>
        <w:rPr>
          <w:rFonts w:ascii="宋体" w:hAnsi="宋体" w:cs="宋体"/>
          <w:color w:val="333333"/>
          <w:kern w:val="0"/>
          <w:sz w:val="24"/>
          <w:szCs w:val="24"/>
        </w:rPr>
        <w:t xml:space="preserve">________m </w:t>
      </w:r>
      <w:r>
        <w:rPr>
          <w:rFonts w:hint="eastAsia" w:ascii="宋体" w:hAnsi="宋体" w:cs="宋体"/>
          <w:color w:val="333333"/>
          <w:kern w:val="0"/>
          <w:sz w:val="24"/>
          <w:szCs w:val="24"/>
        </w:rPr>
        <w:t>范围内不应有可燃物和设置沥青路面。</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899</w:t>
      </w:r>
      <w:r>
        <w:rPr>
          <w:rFonts w:hint="eastAsia" w:ascii="宋体" w:hAnsi="宋体" w:cs="宋体"/>
          <w:color w:val="333333"/>
          <w:kern w:val="0"/>
          <w:sz w:val="24"/>
          <w:szCs w:val="24"/>
        </w:rPr>
        <w:t>）可燃、助燃气体储罐与厂内主要道路路边的防火间距为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A.25.</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 10. </w:t>
      </w:r>
      <w:r>
        <w:rPr>
          <w:rFonts w:ascii="宋体" w:hAnsi="宋体" w:cs="宋体"/>
          <w:color w:val="333333"/>
          <w:kern w:val="0"/>
          <w:sz w:val="24"/>
          <w:szCs w:val="24"/>
        </w:rPr>
        <w:br w:type="textWrapping"/>
      </w:r>
      <w:r>
        <w:rPr>
          <w:rFonts w:ascii="宋体" w:hAnsi="宋体" w:cs="宋体"/>
          <w:color w:val="333333"/>
          <w:kern w:val="0"/>
          <w:sz w:val="24"/>
          <w:szCs w:val="24"/>
        </w:rPr>
        <w:t>900</w:t>
      </w:r>
      <w:r>
        <w:rPr>
          <w:rFonts w:hint="eastAsia" w:ascii="宋体" w:hAnsi="宋体" w:cs="宋体"/>
          <w:color w:val="333333"/>
          <w:kern w:val="0"/>
          <w:sz w:val="24"/>
          <w:szCs w:val="24"/>
        </w:rPr>
        <w:t>）数个液化石油气储罐的总容积大于</w:t>
      </w:r>
      <w:r>
        <w:rPr>
          <w:rFonts w:ascii="宋体" w:hAnsi="宋体" w:cs="宋体"/>
          <w:color w:val="333333"/>
          <w:kern w:val="0"/>
          <w:sz w:val="24"/>
          <w:szCs w:val="24"/>
        </w:rPr>
        <w:t xml:space="preserve">3000m3 </w:t>
      </w:r>
      <w:r>
        <w:rPr>
          <w:rFonts w:hint="eastAsia" w:ascii="宋体" w:hAnsi="宋体" w:cs="宋体"/>
          <w:color w:val="333333"/>
          <w:kern w:val="0"/>
          <w:sz w:val="24"/>
          <w:szCs w:val="24"/>
        </w:rPr>
        <w:t>时，应分组布置，组内储罐宜采用单排布置。组与组相邻储罐之间的防火间距，不应小于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25.</w:t>
      </w:r>
      <w:r>
        <w:rPr>
          <w:rFonts w:ascii="宋体" w:hAnsi="宋体" w:cs="宋体"/>
          <w:color w:val="333333"/>
          <w:kern w:val="0"/>
          <w:sz w:val="24"/>
          <w:szCs w:val="24"/>
        </w:rPr>
        <w:br w:type="textWrapping"/>
      </w:r>
      <w:r>
        <w:rPr>
          <w:rFonts w:ascii="宋体" w:hAnsi="宋体" w:cs="宋体"/>
          <w:color w:val="333333"/>
          <w:kern w:val="0"/>
          <w:sz w:val="24"/>
          <w:szCs w:val="24"/>
        </w:rPr>
        <w:t>C. 20.</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不限</w:t>
      </w:r>
      <w:r>
        <w:rPr>
          <w:rFonts w:ascii="宋体" w:cs="宋体"/>
          <w:color w:val="333333"/>
          <w:kern w:val="0"/>
          <w:sz w:val="24"/>
          <w:szCs w:val="24"/>
        </w:rPr>
        <w: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901</w:t>
      </w:r>
      <w:r>
        <w:rPr>
          <w:rFonts w:hint="eastAsia" w:ascii="宋体" w:hAnsi="宋体" w:cs="宋体"/>
          <w:color w:val="333333"/>
          <w:kern w:val="0"/>
          <w:sz w:val="24"/>
          <w:szCs w:val="24"/>
        </w:rPr>
        <w:t>）液化石油气储罐与所属泵房的距离不应小于</w:t>
      </w:r>
      <w:r>
        <w:rPr>
          <w:rFonts w:ascii="宋体" w:hAnsi="宋体" w:cs="宋体"/>
          <w:color w:val="333333"/>
          <w:kern w:val="0"/>
          <w:sz w:val="24"/>
          <w:szCs w:val="24"/>
        </w:rPr>
        <w:t>________m</w:t>
      </w:r>
      <w:r>
        <w:rPr>
          <w:rFonts w:hint="eastAsia" w:ascii="宋体" w:hAnsi="宋体" w:cs="宋体"/>
          <w:color w:val="333333"/>
          <w:kern w:val="0"/>
          <w:sz w:val="24"/>
          <w:szCs w:val="24"/>
        </w:rPr>
        <w:t>。当泵房面向储罐一侧的外墙采用无门窗洞口的防火墙时，其防火间距可减少至</w:t>
      </w:r>
      <w:r>
        <w:rPr>
          <w:rFonts w:ascii="宋体" w:hAnsi="宋体" w:cs="宋体"/>
          <w:color w:val="333333"/>
          <w:kern w:val="0"/>
          <w:sz w:val="24"/>
          <w:szCs w:val="24"/>
        </w:rPr>
        <w:t>________m</w:t>
      </w:r>
      <w:r>
        <w:rPr>
          <w:rFonts w:hint="eastAsia" w:ascii="宋体" w:hAnsi="宋体" w:cs="宋体"/>
          <w:color w:val="333333"/>
          <w:kern w:val="0"/>
          <w:sz w:val="24"/>
          <w:szCs w:val="24"/>
        </w:rPr>
        <w:t>。液化石油气泵露天设置在储罐区内时，泵与储罐之间的距离不限。</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A.15. 5</w:t>
      </w:r>
      <w:r>
        <w:rPr>
          <w:rFonts w:ascii="宋体" w:hAnsi="宋体" w:cs="宋体"/>
          <w:color w:val="333333"/>
          <w:kern w:val="0"/>
          <w:sz w:val="24"/>
          <w:szCs w:val="24"/>
        </w:rPr>
        <w:br w:type="textWrapping"/>
      </w:r>
      <w:r>
        <w:rPr>
          <w:rFonts w:ascii="宋体" w:hAnsi="宋体" w:cs="宋体"/>
          <w:color w:val="333333"/>
          <w:kern w:val="0"/>
          <w:sz w:val="24"/>
          <w:szCs w:val="24"/>
        </w:rPr>
        <w:t>B. 10. 6</w:t>
      </w:r>
      <w:r>
        <w:rPr>
          <w:rFonts w:ascii="宋体" w:hAnsi="宋体" w:cs="宋体"/>
          <w:color w:val="333333"/>
          <w:kern w:val="0"/>
          <w:sz w:val="24"/>
          <w:szCs w:val="24"/>
        </w:rPr>
        <w:br w:type="textWrapping"/>
      </w:r>
      <w:r>
        <w:rPr>
          <w:rFonts w:ascii="宋体" w:hAnsi="宋体" w:cs="宋体"/>
          <w:color w:val="333333"/>
          <w:kern w:val="0"/>
          <w:sz w:val="24"/>
          <w:szCs w:val="24"/>
        </w:rPr>
        <w:t>C. 10. 5</w:t>
      </w:r>
      <w:r>
        <w:rPr>
          <w:rFonts w:ascii="宋体" w:hAnsi="宋体" w:cs="宋体"/>
          <w:color w:val="333333"/>
          <w:kern w:val="0"/>
          <w:sz w:val="24"/>
          <w:szCs w:val="24"/>
        </w:rPr>
        <w:br w:type="textWrapping"/>
      </w:r>
      <w:r>
        <w:rPr>
          <w:rFonts w:ascii="宋体" w:hAnsi="宋体" w:cs="宋体"/>
          <w:color w:val="333333"/>
          <w:kern w:val="0"/>
          <w:sz w:val="24"/>
          <w:szCs w:val="24"/>
        </w:rPr>
        <w:t>D. 15. 6 </w:t>
      </w:r>
      <w:r>
        <w:rPr>
          <w:rFonts w:ascii="宋体" w:hAnsi="宋体" w:cs="宋体"/>
          <w:color w:val="333333"/>
          <w:kern w:val="0"/>
          <w:sz w:val="24"/>
          <w:szCs w:val="24"/>
        </w:rPr>
        <w:br w:type="textWrapping"/>
      </w:r>
      <w:r>
        <w:rPr>
          <w:rFonts w:ascii="宋体" w:hAnsi="宋体" w:cs="宋体"/>
          <w:color w:val="333333"/>
          <w:kern w:val="0"/>
          <w:sz w:val="24"/>
          <w:szCs w:val="24"/>
        </w:rPr>
        <w:t>902</w:t>
      </w:r>
      <w:r>
        <w:rPr>
          <w:rFonts w:hint="eastAsia" w:ascii="宋体" w:hAnsi="宋体" w:cs="宋体"/>
          <w:color w:val="333333"/>
          <w:kern w:val="0"/>
          <w:sz w:val="24"/>
          <w:szCs w:val="24"/>
        </w:rPr>
        <w:t>）工业企业内总容积小于等于</w:t>
      </w:r>
      <w:r>
        <w:rPr>
          <w:rFonts w:ascii="宋体" w:hAnsi="宋体" w:cs="宋体"/>
          <w:color w:val="333333"/>
          <w:kern w:val="0"/>
          <w:sz w:val="24"/>
          <w:szCs w:val="24"/>
        </w:rPr>
        <w:t xml:space="preserve">________m3 </w:t>
      </w:r>
      <w:r>
        <w:rPr>
          <w:rFonts w:hint="eastAsia" w:ascii="宋体" w:hAnsi="宋体" w:cs="宋体"/>
          <w:color w:val="333333"/>
          <w:kern w:val="0"/>
          <w:sz w:val="24"/>
          <w:szCs w:val="24"/>
        </w:rPr>
        <w:t>的液化石油气气化站、混气站的储罐，当设置在专用的独立建筑内时，其外墙与相邻厂房及其附属设备之间的防火间距可按甲类厂房有关防火间距的规定执行。</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12</w:t>
      </w:r>
      <w:r>
        <w:rPr>
          <w:rFonts w:ascii="宋体" w:hAnsi="宋体" w:cs="宋体"/>
          <w:color w:val="333333"/>
          <w:kern w:val="0"/>
          <w:sz w:val="24"/>
          <w:szCs w:val="24"/>
        </w:rPr>
        <w:br w:type="textWrapping"/>
      </w:r>
      <w:r>
        <w:rPr>
          <w:rFonts w:ascii="宋体" w:hAnsi="宋体" w:cs="宋体"/>
          <w:color w:val="333333"/>
          <w:kern w:val="0"/>
          <w:sz w:val="24"/>
          <w:szCs w:val="24"/>
        </w:rPr>
        <w:t>D. 5 </w:t>
      </w:r>
      <w:r>
        <w:rPr>
          <w:rFonts w:ascii="宋体" w:hAnsi="宋体" w:cs="宋体"/>
          <w:color w:val="333333"/>
          <w:kern w:val="0"/>
          <w:sz w:val="24"/>
          <w:szCs w:val="24"/>
        </w:rPr>
        <w:br w:type="textWrapping"/>
      </w:r>
      <w:r>
        <w:rPr>
          <w:rFonts w:ascii="宋体" w:hAnsi="宋体" w:cs="宋体"/>
          <w:color w:val="333333"/>
          <w:kern w:val="0"/>
          <w:sz w:val="24"/>
          <w:szCs w:val="24"/>
        </w:rPr>
        <w:t>903</w:t>
      </w:r>
      <w:r>
        <w:rPr>
          <w:rFonts w:hint="eastAsia" w:ascii="宋体" w:hAnsi="宋体" w:cs="宋体"/>
          <w:color w:val="333333"/>
          <w:kern w:val="0"/>
          <w:sz w:val="24"/>
          <w:szCs w:val="24"/>
        </w:rPr>
        <w:t>）总存瓶容积为</w:t>
      </w:r>
      <w:r>
        <w:rPr>
          <w:rFonts w:ascii="宋体" w:hAnsi="宋体" w:cs="宋体"/>
          <w:color w:val="333333"/>
          <w:kern w:val="0"/>
          <w:sz w:val="24"/>
          <w:szCs w:val="24"/>
        </w:rPr>
        <w:t>6</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的Ⅰ级瓶装液化石油气供应站瓶库与重要公共建筑之间的防火间距为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20</w:t>
      </w:r>
      <w:r>
        <w:rPr>
          <w:rFonts w:ascii="宋体" w:hAnsi="宋体" w:cs="宋体"/>
          <w:color w:val="333333"/>
          <w:kern w:val="0"/>
          <w:sz w:val="24"/>
          <w:szCs w:val="24"/>
        </w:rPr>
        <w:br w:type="textWrapping"/>
      </w:r>
      <w:r>
        <w:rPr>
          <w:rFonts w:ascii="宋体" w:hAnsi="宋体" w:cs="宋体"/>
          <w:color w:val="333333"/>
          <w:kern w:val="0"/>
          <w:sz w:val="24"/>
          <w:szCs w:val="24"/>
        </w:rPr>
        <w:t>D. 25 </w:t>
      </w:r>
      <w:r>
        <w:rPr>
          <w:rFonts w:ascii="宋体" w:hAnsi="宋体" w:cs="宋体"/>
          <w:color w:val="333333"/>
          <w:kern w:val="0"/>
          <w:sz w:val="24"/>
          <w:szCs w:val="24"/>
        </w:rPr>
        <w:br w:type="textWrapping"/>
      </w:r>
      <w:r>
        <w:rPr>
          <w:rFonts w:ascii="宋体" w:hAnsi="宋体" w:cs="宋体"/>
          <w:color w:val="333333"/>
          <w:kern w:val="0"/>
          <w:sz w:val="24"/>
          <w:szCs w:val="24"/>
        </w:rPr>
        <w:t>904</w:t>
      </w:r>
      <w:r>
        <w:rPr>
          <w:rFonts w:hint="eastAsia" w:ascii="宋体" w:hAnsi="宋体" w:cs="宋体"/>
          <w:color w:val="333333"/>
          <w:kern w:val="0"/>
          <w:sz w:val="24"/>
          <w:szCs w:val="24"/>
        </w:rPr>
        <w:t>）总存瓶容积为</w:t>
      </w:r>
      <w:r>
        <w:rPr>
          <w:rFonts w:ascii="宋体" w:hAnsi="宋体" w:cs="宋体"/>
          <w:color w:val="333333"/>
          <w:kern w:val="0"/>
          <w:sz w:val="24"/>
          <w:szCs w:val="24"/>
        </w:rPr>
        <w:t>10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的Ⅰ级瓶装液化石油气供应站瓶库与重要公共建筑之间的防火间距为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20</w:t>
      </w:r>
      <w:r>
        <w:rPr>
          <w:rFonts w:ascii="宋体" w:hAnsi="宋体" w:cs="宋体"/>
          <w:color w:val="333333"/>
          <w:kern w:val="0"/>
          <w:sz w:val="24"/>
          <w:szCs w:val="24"/>
        </w:rPr>
        <w:br w:type="textWrapping"/>
      </w:r>
      <w:r>
        <w:rPr>
          <w:rFonts w:ascii="宋体" w:hAnsi="宋体" w:cs="宋体"/>
          <w:color w:val="333333"/>
          <w:kern w:val="0"/>
          <w:sz w:val="24"/>
          <w:szCs w:val="24"/>
        </w:rPr>
        <w:t>D. 25 </w:t>
      </w:r>
      <w:r>
        <w:rPr>
          <w:rFonts w:ascii="宋体" w:hAnsi="宋体" w:cs="宋体"/>
          <w:color w:val="333333"/>
          <w:kern w:val="0"/>
          <w:sz w:val="24"/>
          <w:szCs w:val="24"/>
        </w:rPr>
        <w:br w:type="textWrapping"/>
      </w:r>
      <w:r>
        <w:rPr>
          <w:rFonts w:ascii="宋体" w:hAnsi="宋体" w:cs="宋体"/>
          <w:color w:val="333333"/>
          <w:kern w:val="0"/>
          <w:sz w:val="24"/>
          <w:szCs w:val="24"/>
        </w:rPr>
        <w:t>905</w:t>
      </w:r>
      <w:r>
        <w:rPr>
          <w:rFonts w:hint="eastAsia" w:ascii="宋体" w:hAnsi="宋体" w:cs="宋体"/>
          <w:color w:val="333333"/>
          <w:kern w:val="0"/>
          <w:sz w:val="24"/>
          <w:szCs w:val="24"/>
        </w:rPr>
        <w:t>）瓶装液化石油气供应站的分级及总存瓶容积小于等于</w:t>
      </w:r>
      <w:r>
        <w:rPr>
          <w:rFonts w:ascii="宋体" w:hAnsi="宋体" w:cs="宋体"/>
          <w:color w:val="333333"/>
          <w:kern w:val="0"/>
          <w:sz w:val="24"/>
          <w:szCs w:val="24"/>
        </w:rPr>
        <w:t xml:space="preserve">________m3 </w:t>
      </w:r>
      <w:r>
        <w:rPr>
          <w:rFonts w:hint="eastAsia" w:ascii="宋体" w:hAnsi="宋体" w:cs="宋体"/>
          <w:color w:val="333333"/>
          <w:kern w:val="0"/>
          <w:sz w:val="24"/>
          <w:szCs w:val="24"/>
        </w:rPr>
        <w:t>的瓶装供应站瓶库的设置应符合《城镇燃气设计规范》</w:t>
      </w:r>
      <w:r>
        <w:rPr>
          <w:rFonts w:ascii="宋体" w:hAnsi="宋体" w:cs="宋体"/>
          <w:color w:val="333333"/>
          <w:kern w:val="0"/>
          <w:sz w:val="24"/>
          <w:szCs w:val="24"/>
        </w:rPr>
        <w:t xml:space="preserve">GB 50028 </w:t>
      </w:r>
      <w:r>
        <w:rPr>
          <w:rFonts w:hint="eastAsia" w:ascii="宋体" w:hAnsi="宋体" w:cs="宋体"/>
          <w:color w:val="333333"/>
          <w:kern w:val="0"/>
          <w:sz w:val="24"/>
          <w:szCs w:val="24"/>
        </w:rPr>
        <w:t>的有关规定。</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w:t>
      </w:r>
      <w:r>
        <w:rPr>
          <w:rFonts w:ascii="宋体" w:hAnsi="宋体" w:cs="宋体"/>
          <w:color w:val="333333"/>
          <w:kern w:val="0"/>
          <w:sz w:val="24"/>
          <w:szCs w:val="24"/>
        </w:rPr>
        <w:br w:type="textWrapping"/>
      </w:r>
      <w:r>
        <w:rPr>
          <w:rFonts w:ascii="宋体" w:hAnsi="宋体" w:cs="宋体"/>
          <w:color w:val="333333"/>
          <w:kern w:val="0"/>
          <w:sz w:val="24"/>
          <w:szCs w:val="24"/>
        </w:rPr>
        <w:t>B. 2 </w:t>
      </w:r>
      <w:r>
        <w:rPr>
          <w:rFonts w:ascii="宋体" w:hAnsi="宋体" w:cs="宋体"/>
          <w:color w:val="333333"/>
          <w:kern w:val="0"/>
          <w:sz w:val="24"/>
          <w:szCs w:val="24"/>
        </w:rPr>
        <w:br w:type="textWrapping"/>
      </w:r>
      <w:r>
        <w:rPr>
          <w:rFonts w:ascii="宋体" w:hAnsi="宋体" w:cs="宋体"/>
          <w:color w:val="333333"/>
          <w:kern w:val="0"/>
          <w:sz w:val="24"/>
          <w:szCs w:val="24"/>
        </w:rPr>
        <w:t>C. 3</w:t>
      </w:r>
      <w:r>
        <w:rPr>
          <w:rFonts w:ascii="宋体" w:hAnsi="宋体" w:cs="宋体"/>
          <w:color w:val="333333"/>
          <w:kern w:val="0"/>
          <w:sz w:val="24"/>
          <w:szCs w:val="24"/>
        </w:rPr>
        <w:br w:type="textWrapping"/>
      </w:r>
      <w:r>
        <w:rPr>
          <w:rFonts w:ascii="宋体" w:hAnsi="宋体" w:cs="宋体"/>
          <w:color w:val="333333"/>
          <w:kern w:val="0"/>
          <w:sz w:val="24"/>
          <w:szCs w:val="24"/>
        </w:rPr>
        <w:t>D. 4 </w:t>
      </w:r>
      <w:r>
        <w:rPr>
          <w:rFonts w:ascii="宋体" w:hAnsi="宋体" w:cs="宋体"/>
          <w:color w:val="333333"/>
          <w:kern w:val="0"/>
          <w:sz w:val="24"/>
          <w:szCs w:val="24"/>
        </w:rPr>
        <w:br w:type="textWrapping"/>
      </w:r>
      <w:r>
        <w:rPr>
          <w:rFonts w:ascii="宋体" w:hAnsi="宋体" w:cs="宋体"/>
          <w:color w:val="333333"/>
          <w:kern w:val="0"/>
          <w:sz w:val="24"/>
          <w:szCs w:val="24"/>
        </w:rPr>
        <w:t>906</w:t>
      </w:r>
      <w:r>
        <w:rPr>
          <w:rFonts w:hint="eastAsia" w:ascii="宋体" w:hAnsi="宋体" w:cs="宋体"/>
          <w:color w:val="333333"/>
          <w:kern w:val="0"/>
          <w:sz w:val="24"/>
          <w:szCs w:val="24"/>
        </w:rPr>
        <w:t>）Ⅱ级瓶装液化石油气供应站的四周宜设置不燃烧体的实体围墙，或其底部实体部分高度不应低于</w:t>
      </w:r>
      <w:r>
        <w:rPr>
          <w:rFonts w:ascii="宋体" w:hAnsi="宋体" w:cs="宋体"/>
          <w:color w:val="333333"/>
          <w:kern w:val="0"/>
          <w:sz w:val="24"/>
          <w:szCs w:val="24"/>
        </w:rPr>
        <w:t xml:space="preserve">________m </w:t>
      </w:r>
      <w:r>
        <w:rPr>
          <w:rFonts w:hint="eastAsia" w:ascii="宋体" w:hAnsi="宋体" w:cs="宋体"/>
          <w:color w:val="333333"/>
          <w:kern w:val="0"/>
          <w:sz w:val="24"/>
          <w:szCs w:val="24"/>
        </w:rPr>
        <w:t>的围墙。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A.0.5</w:t>
      </w:r>
      <w:r>
        <w:rPr>
          <w:rFonts w:ascii="宋体" w:hAnsi="宋体" w:cs="宋体"/>
          <w:color w:val="333333"/>
          <w:kern w:val="0"/>
          <w:sz w:val="24"/>
          <w:szCs w:val="24"/>
        </w:rPr>
        <w:br w:type="textWrapping"/>
      </w:r>
      <w:r>
        <w:rPr>
          <w:rFonts w:ascii="宋体" w:hAnsi="宋体" w:cs="宋体"/>
          <w:color w:val="333333"/>
          <w:kern w:val="0"/>
          <w:sz w:val="24"/>
          <w:szCs w:val="24"/>
        </w:rPr>
        <w:t>B. 0.6</w:t>
      </w:r>
      <w:r>
        <w:rPr>
          <w:rFonts w:ascii="宋体" w:hAnsi="宋体" w:cs="宋体"/>
          <w:color w:val="333333"/>
          <w:kern w:val="0"/>
          <w:sz w:val="24"/>
          <w:szCs w:val="24"/>
        </w:rPr>
        <w:br w:type="textWrapping"/>
      </w:r>
      <w:r>
        <w:rPr>
          <w:rFonts w:ascii="宋体" w:hAnsi="宋体" w:cs="宋体"/>
          <w:color w:val="333333"/>
          <w:kern w:val="0"/>
          <w:sz w:val="24"/>
          <w:szCs w:val="24"/>
        </w:rPr>
        <w:t>C. 0.9</w:t>
      </w:r>
      <w:r>
        <w:rPr>
          <w:rFonts w:ascii="宋体" w:hAnsi="宋体" w:cs="宋体"/>
          <w:color w:val="333333"/>
          <w:kern w:val="0"/>
          <w:sz w:val="24"/>
          <w:szCs w:val="24"/>
        </w:rPr>
        <w:br w:type="textWrapping"/>
      </w:r>
      <w:r>
        <w:rPr>
          <w:rFonts w:ascii="宋体" w:hAnsi="宋体" w:cs="宋体"/>
          <w:color w:val="333333"/>
          <w:kern w:val="0"/>
          <w:sz w:val="24"/>
          <w:szCs w:val="24"/>
        </w:rPr>
        <w:t>D. 1 </w:t>
      </w:r>
      <w:r>
        <w:rPr>
          <w:rFonts w:ascii="宋体" w:hAnsi="宋体" w:cs="宋体"/>
          <w:color w:val="333333"/>
          <w:kern w:val="0"/>
          <w:sz w:val="24"/>
          <w:szCs w:val="24"/>
        </w:rPr>
        <w:br w:type="textWrapping"/>
      </w:r>
      <w:r>
        <w:rPr>
          <w:rFonts w:ascii="宋体" w:hAnsi="宋体" w:cs="宋体"/>
          <w:color w:val="333333"/>
          <w:kern w:val="0"/>
          <w:sz w:val="24"/>
          <w:szCs w:val="24"/>
        </w:rPr>
        <w:t>907</w:t>
      </w:r>
      <w:r>
        <w:rPr>
          <w:rFonts w:hint="eastAsia" w:ascii="宋体" w:hAnsi="宋体" w:cs="宋体"/>
          <w:color w:val="333333"/>
          <w:kern w:val="0"/>
          <w:sz w:val="24"/>
          <w:szCs w:val="24"/>
        </w:rPr>
        <w:t>）一个堆场的总储量为</w:t>
      </w:r>
      <w:r>
        <w:rPr>
          <w:rFonts w:ascii="宋体" w:hAnsi="宋体" w:cs="宋体"/>
          <w:color w:val="333333"/>
          <w:kern w:val="0"/>
          <w:sz w:val="24"/>
          <w:szCs w:val="24"/>
        </w:rPr>
        <w:t>500t</w:t>
      </w:r>
      <w:r>
        <w:rPr>
          <w:rFonts w:hint="eastAsia" w:ascii="宋体" w:hAnsi="宋体" w:cs="宋体"/>
          <w:color w:val="333333"/>
          <w:kern w:val="0"/>
          <w:sz w:val="24"/>
          <w:szCs w:val="24"/>
        </w:rPr>
        <w:t>≤</w:t>
      </w:r>
      <w:r>
        <w:rPr>
          <w:rFonts w:ascii="宋体" w:hAnsi="宋体" w:cs="宋体"/>
          <w:color w:val="333333"/>
          <w:kern w:val="0"/>
          <w:sz w:val="24"/>
          <w:szCs w:val="24"/>
        </w:rPr>
        <w:t>W</w:t>
      </w:r>
      <w:r>
        <w:rPr>
          <w:rFonts w:hint="eastAsia" w:ascii="宋体" w:hAnsi="宋体" w:cs="宋体"/>
          <w:color w:val="333333"/>
          <w:kern w:val="0"/>
          <w:sz w:val="24"/>
          <w:szCs w:val="24"/>
        </w:rPr>
        <w:t>＜</w:t>
      </w:r>
      <w:r>
        <w:rPr>
          <w:rFonts w:ascii="宋体" w:hAnsi="宋体" w:cs="宋体"/>
          <w:color w:val="333333"/>
          <w:kern w:val="0"/>
          <w:sz w:val="24"/>
          <w:szCs w:val="24"/>
        </w:rPr>
        <w:t>1000t</w:t>
      </w:r>
      <w:r>
        <w:rPr>
          <w:rFonts w:hint="eastAsia" w:ascii="宋体" w:hAnsi="宋体" w:cs="宋体"/>
          <w:color w:val="333333"/>
          <w:kern w:val="0"/>
          <w:sz w:val="24"/>
          <w:szCs w:val="24"/>
        </w:rPr>
        <w:t>的棉、麻、毛、化纤、百货堆场与一、二级建筑物的防火间距为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 20 </w:t>
      </w:r>
      <w:r>
        <w:rPr>
          <w:rFonts w:ascii="宋体" w:hAnsi="宋体" w:cs="宋体"/>
          <w:color w:val="333333"/>
          <w:kern w:val="0"/>
          <w:sz w:val="24"/>
          <w:szCs w:val="24"/>
        </w:rPr>
        <w:br w:type="textWrapping"/>
      </w:r>
      <w:r>
        <w:rPr>
          <w:rFonts w:ascii="宋体" w:hAnsi="宋体" w:cs="宋体"/>
          <w:color w:val="333333"/>
          <w:kern w:val="0"/>
          <w:sz w:val="24"/>
          <w:szCs w:val="24"/>
        </w:rPr>
        <w:t>908</w:t>
      </w:r>
      <w:r>
        <w:rPr>
          <w:rFonts w:hint="eastAsia" w:ascii="宋体" w:hAnsi="宋体" w:cs="宋体"/>
          <w:color w:val="333333"/>
          <w:kern w:val="0"/>
          <w:sz w:val="24"/>
          <w:szCs w:val="24"/>
        </w:rPr>
        <w:t>）一个堆场的总储量为</w:t>
      </w:r>
      <w:r>
        <w:rPr>
          <w:rFonts w:ascii="宋体" w:hAnsi="宋体" w:cs="宋体"/>
          <w:color w:val="333333"/>
          <w:kern w:val="0"/>
          <w:sz w:val="24"/>
          <w:szCs w:val="24"/>
        </w:rPr>
        <w:t>5000t</w:t>
      </w:r>
      <w:r>
        <w:rPr>
          <w:rFonts w:hint="eastAsia" w:ascii="宋体" w:hAnsi="宋体" w:cs="宋体"/>
          <w:color w:val="333333"/>
          <w:kern w:val="0"/>
          <w:sz w:val="24"/>
          <w:szCs w:val="24"/>
        </w:rPr>
        <w:t>≤</w:t>
      </w:r>
      <w:r>
        <w:rPr>
          <w:rFonts w:ascii="宋体" w:hAnsi="宋体" w:cs="宋体"/>
          <w:color w:val="333333"/>
          <w:kern w:val="0"/>
          <w:sz w:val="24"/>
          <w:szCs w:val="24"/>
        </w:rPr>
        <w:t>W</w:t>
      </w:r>
      <w:r>
        <w:rPr>
          <w:rFonts w:hint="eastAsia" w:ascii="宋体" w:hAnsi="宋体" w:cs="宋体"/>
          <w:color w:val="333333"/>
          <w:kern w:val="0"/>
          <w:sz w:val="24"/>
          <w:szCs w:val="24"/>
        </w:rPr>
        <w:t>＜</w:t>
      </w:r>
      <w:r>
        <w:rPr>
          <w:rFonts w:ascii="宋体" w:hAnsi="宋体" w:cs="宋体"/>
          <w:color w:val="333333"/>
          <w:kern w:val="0"/>
          <w:sz w:val="24"/>
          <w:szCs w:val="24"/>
        </w:rPr>
        <w:t>20000t</w:t>
      </w:r>
      <w:r>
        <w:rPr>
          <w:rFonts w:hint="eastAsia" w:ascii="宋体" w:hAnsi="宋体" w:cs="宋体"/>
          <w:color w:val="333333"/>
          <w:kern w:val="0"/>
          <w:sz w:val="24"/>
          <w:szCs w:val="24"/>
        </w:rPr>
        <w:t>粮食席穴囤与一、二级建筑物的防火间距为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A.25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 20 </w:t>
      </w:r>
      <w:r>
        <w:rPr>
          <w:rFonts w:ascii="宋体" w:hAnsi="宋体" w:cs="宋体"/>
          <w:color w:val="333333"/>
          <w:kern w:val="0"/>
          <w:sz w:val="24"/>
          <w:szCs w:val="24"/>
        </w:rPr>
        <w:br w:type="textWrapping"/>
      </w:r>
      <w:r>
        <w:rPr>
          <w:rFonts w:ascii="宋体" w:hAnsi="宋体" w:cs="宋体"/>
          <w:color w:val="333333"/>
          <w:kern w:val="0"/>
          <w:sz w:val="24"/>
          <w:szCs w:val="24"/>
        </w:rPr>
        <w:t>909</w:t>
      </w:r>
      <w:r>
        <w:rPr>
          <w:rFonts w:hint="eastAsia" w:ascii="宋体" w:hAnsi="宋体" w:cs="宋体"/>
          <w:color w:val="333333"/>
          <w:kern w:val="0"/>
          <w:sz w:val="24"/>
          <w:szCs w:val="24"/>
        </w:rPr>
        <w:t>）稻草、麦秸、芦苇、打包废纸等材料堆场与厂外铁路线中心线的防火间距为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A.25</w:t>
      </w:r>
      <w:r>
        <w:rPr>
          <w:rFonts w:ascii="宋体" w:hAnsi="宋体" w:cs="宋体"/>
          <w:color w:val="333333"/>
          <w:kern w:val="0"/>
          <w:sz w:val="24"/>
          <w:szCs w:val="24"/>
        </w:rPr>
        <w:br w:type="textWrapping"/>
      </w:r>
      <w:r>
        <w:rPr>
          <w:rFonts w:ascii="宋体" w:hAnsi="宋体" w:cs="宋体"/>
          <w:color w:val="333333"/>
          <w:kern w:val="0"/>
          <w:sz w:val="24"/>
          <w:szCs w:val="24"/>
        </w:rPr>
        <w:t>B. 30</w:t>
      </w:r>
      <w:r>
        <w:rPr>
          <w:rFonts w:ascii="宋体" w:hAnsi="宋体" w:cs="宋体"/>
          <w:color w:val="333333"/>
          <w:kern w:val="0"/>
          <w:sz w:val="24"/>
          <w:szCs w:val="24"/>
        </w:rPr>
        <w:br w:type="textWrapping"/>
      </w:r>
      <w:r>
        <w:rPr>
          <w:rFonts w:ascii="宋体" w:hAnsi="宋体" w:cs="宋体"/>
          <w:color w:val="333333"/>
          <w:kern w:val="0"/>
          <w:sz w:val="24"/>
          <w:szCs w:val="24"/>
        </w:rPr>
        <w:t>C. 35</w:t>
      </w:r>
      <w:r>
        <w:rPr>
          <w:rFonts w:ascii="宋体" w:hAnsi="宋体" w:cs="宋体"/>
          <w:color w:val="333333"/>
          <w:kern w:val="0"/>
          <w:sz w:val="24"/>
          <w:szCs w:val="24"/>
        </w:rPr>
        <w:br w:type="textWrapping"/>
      </w:r>
      <w:r>
        <w:rPr>
          <w:rFonts w:ascii="宋体" w:hAnsi="宋体" w:cs="宋体"/>
          <w:color w:val="333333"/>
          <w:kern w:val="0"/>
          <w:sz w:val="24"/>
          <w:szCs w:val="24"/>
        </w:rPr>
        <w:t>D. 20 </w:t>
      </w:r>
      <w:r>
        <w:rPr>
          <w:rFonts w:ascii="宋体" w:hAnsi="宋体" w:cs="宋体"/>
          <w:color w:val="333333"/>
          <w:kern w:val="0"/>
          <w:sz w:val="24"/>
          <w:szCs w:val="24"/>
        </w:rPr>
        <w:br w:type="textWrapping"/>
      </w:r>
      <w:r>
        <w:rPr>
          <w:rFonts w:ascii="宋体" w:hAnsi="宋体" w:cs="宋体"/>
          <w:color w:val="333333"/>
          <w:kern w:val="0"/>
          <w:sz w:val="24"/>
          <w:szCs w:val="24"/>
        </w:rPr>
        <w:t>910</w:t>
      </w:r>
      <w:r>
        <w:rPr>
          <w:rFonts w:hint="eastAsia" w:ascii="宋体" w:hAnsi="宋体" w:cs="宋体"/>
          <w:color w:val="333333"/>
          <w:kern w:val="0"/>
          <w:sz w:val="24"/>
          <w:szCs w:val="24"/>
        </w:rPr>
        <w:t>）稻草、麦秸、芦苇、打包废纸等材料堆场与厂内主要道路路边的防火间距为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A.5</w:t>
      </w:r>
      <w:r>
        <w:rPr>
          <w:rFonts w:ascii="宋体" w:hAnsi="宋体" w:cs="宋体"/>
          <w:color w:val="333333"/>
          <w:kern w:val="0"/>
          <w:sz w:val="24"/>
          <w:szCs w:val="24"/>
        </w:rPr>
        <w:br w:type="textWrapping"/>
      </w:r>
      <w:r>
        <w:rPr>
          <w:rFonts w:ascii="宋体" w:hAnsi="宋体" w:cs="宋体"/>
          <w:color w:val="333333"/>
          <w:kern w:val="0"/>
          <w:sz w:val="24"/>
          <w:szCs w:val="24"/>
        </w:rPr>
        <w:t>B. 9</w:t>
      </w:r>
      <w:r>
        <w:rPr>
          <w:rFonts w:ascii="宋体" w:hAnsi="宋体" w:cs="宋体"/>
          <w:color w:val="333333"/>
          <w:kern w:val="0"/>
          <w:sz w:val="24"/>
          <w:szCs w:val="24"/>
        </w:rPr>
        <w:br w:type="textWrapping"/>
      </w:r>
      <w:r>
        <w:rPr>
          <w:rFonts w:ascii="宋体" w:hAnsi="宋体" w:cs="宋体"/>
          <w:color w:val="333333"/>
          <w:kern w:val="0"/>
          <w:sz w:val="24"/>
          <w:szCs w:val="24"/>
        </w:rPr>
        <w:t>C. 10</w:t>
      </w:r>
      <w:r>
        <w:rPr>
          <w:rFonts w:ascii="宋体" w:hAnsi="宋体" w:cs="宋体"/>
          <w:color w:val="333333"/>
          <w:kern w:val="0"/>
          <w:sz w:val="24"/>
          <w:szCs w:val="24"/>
        </w:rPr>
        <w:br w:type="textWrapping"/>
      </w:r>
      <w:r>
        <w:rPr>
          <w:rFonts w:ascii="宋体" w:hAnsi="宋体" w:cs="宋体"/>
          <w:color w:val="333333"/>
          <w:kern w:val="0"/>
          <w:sz w:val="24"/>
          <w:szCs w:val="24"/>
        </w:rPr>
        <w:t>D. 12 </w:t>
      </w:r>
      <w:r>
        <w:rPr>
          <w:rFonts w:ascii="宋体" w:hAnsi="宋体" w:cs="宋体"/>
          <w:color w:val="333333"/>
          <w:kern w:val="0"/>
          <w:sz w:val="24"/>
          <w:szCs w:val="24"/>
        </w:rPr>
        <w:br w:type="textWrapping"/>
      </w:r>
      <w:r>
        <w:rPr>
          <w:rFonts w:ascii="宋体" w:hAnsi="宋体" w:cs="宋体"/>
          <w:color w:val="333333"/>
          <w:kern w:val="0"/>
          <w:sz w:val="24"/>
          <w:szCs w:val="24"/>
        </w:rPr>
        <w:t>911</w:t>
      </w:r>
      <w:r>
        <w:rPr>
          <w:rFonts w:hint="eastAsia" w:ascii="宋体" w:hAnsi="宋体" w:cs="宋体"/>
          <w:color w:val="333333"/>
          <w:kern w:val="0"/>
          <w:sz w:val="24"/>
          <w:szCs w:val="24"/>
        </w:rPr>
        <w:t>）稻草、麦秸、芦苇、打包废纸等材料堆场与厂外道路路边的防火间距为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A.5</w:t>
      </w:r>
      <w:r>
        <w:rPr>
          <w:rFonts w:ascii="宋体" w:hAnsi="宋体" w:cs="宋体"/>
          <w:color w:val="333333"/>
          <w:kern w:val="0"/>
          <w:sz w:val="24"/>
          <w:szCs w:val="24"/>
        </w:rPr>
        <w:br w:type="textWrapping"/>
      </w:r>
      <w:r>
        <w:rPr>
          <w:rFonts w:ascii="宋体" w:hAnsi="宋体" w:cs="宋体"/>
          <w:color w:val="333333"/>
          <w:kern w:val="0"/>
          <w:sz w:val="24"/>
          <w:szCs w:val="24"/>
        </w:rPr>
        <w:t>B. 10</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ascii="宋体" w:hAnsi="宋体" w:cs="宋体"/>
          <w:color w:val="333333"/>
          <w:kern w:val="0"/>
          <w:sz w:val="24"/>
          <w:szCs w:val="24"/>
        </w:rPr>
        <w:br w:type="textWrapping"/>
      </w:r>
      <w:r>
        <w:rPr>
          <w:rFonts w:ascii="宋体" w:hAnsi="宋体" w:cs="宋体"/>
          <w:color w:val="333333"/>
          <w:kern w:val="0"/>
          <w:sz w:val="24"/>
          <w:szCs w:val="24"/>
        </w:rPr>
        <w:t>D. 20 </w:t>
      </w:r>
      <w:r>
        <w:rPr>
          <w:rFonts w:ascii="宋体" w:hAnsi="宋体" w:cs="宋体"/>
          <w:color w:val="333333"/>
          <w:kern w:val="0"/>
          <w:sz w:val="24"/>
          <w:szCs w:val="24"/>
        </w:rPr>
        <w:br w:type="textWrapping"/>
      </w:r>
      <w:r>
        <w:rPr>
          <w:rFonts w:ascii="宋体" w:hAnsi="宋体" w:cs="宋体"/>
          <w:color w:val="333333"/>
          <w:kern w:val="0"/>
          <w:sz w:val="24"/>
          <w:szCs w:val="24"/>
        </w:rPr>
        <w:t>912</w:t>
      </w:r>
      <w:r>
        <w:rPr>
          <w:rFonts w:hint="eastAsia" w:ascii="宋体" w:hAnsi="宋体" w:cs="宋体"/>
          <w:color w:val="333333"/>
          <w:kern w:val="0"/>
          <w:sz w:val="24"/>
          <w:szCs w:val="24"/>
        </w:rPr>
        <w:t>）总容积为</w:t>
      </w:r>
      <w:r>
        <w:rPr>
          <w:rFonts w:ascii="宋体" w:hAnsi="宋体" w:cs="宋体"/>
          <w:color w:val="333333"/>
          <w:kern w:val="0"/>
          <w:sz w:val="24"/>
          <w:szCs w:val="24"/>
        </w:rPr>
        <w:t>30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）、单罐容积</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）的液化石油气供应基地与村镇和学校之间的防火间距为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A.45</w:t>
      </w:r>
      <w:r>
        <w:rPr>
          <w:rFonts w:ascii="宋体" w:hAnsi="宋体" w:cs="宋体"/>
          <w:color w:val="333333"/>
          <w:kern w:val="0"/>
          <w:sz w:val="24"/>
          <w:szCs w:val="24"/>
        </w:rPr>
        <w:br w:type="textWrapping"/>
      </w:r>
      <w:r>
        <w:rPr>
          <w:rFonts w:ascii="宋体" w:hAnsi="宋体" w:cs="宋体"/>
          <w:color w:val="333333"/>
          <w:kern w:val="0"/>
          <w:sz w:val="24"/>
          <w:szCs w:val="24"/>
        </w:rPr>
        <w:t>B. 50</w:t>
      </w:r>
      <w:r>
        <w:rPr>
          <w:rFonts w:ascii="宋体" w:hAnsi="宋体" w:cs="宋体"/>
          <w:color w:val="333333"/>
          <w:kern w:val="0"/>
          <w:sz w:val="24"/>
          <w:szCs w:val="24"/>
        </w:rPr>
        <w:br w:type="textWrapping"/>
      </w:r>
      <w:r>
        <w:rPr>
          <w:rFonts w:ascii="宋体" w:hAnsi="宋体" w:cs="宋体"/>
          <w:color w:val="333333"/>
          <w:kern w:val="0"/>
          <w:sz w:val="24"/>
          <w:szCs w:val="24"/>
        </w:rPr>
        <w:t>C. 70</w:t>
      </w:r>
      <w:r>
        <w:rPr>
          <w:rFonts w:ascii="宋体" w:hAnsi="宋体" w:cs="宋体"/>
          <w:color w:val="333333"/>
          <w:kern w:val="0"/>
          <w:sz w:val="24"/>
          <w:szCs w:val="24"/>
        </w:rPr>
        <w:br w:type="textWrapping"/>
      </w:r>
      <w:r>
        <w:rPr>
          <w:rFonts w:ascii="宋体" w:hAnsi="宋体" w:cs="宋体"/>
          <w:color w:val="333333"/>
          <w:kern w:val="0"/>
          <w:sz w:val="24"/>
          <w:szCs w:val="24"/>
        </w:rPr>
        <w:t>D. 90 </w:t>
      </w:r>
      <w:r>
        <w:rPr>
          <w:rFonts w:ascii="宋体" w:hAnsi="宋体" w:cs="宋体"/>
          <w:color w:val="333333"/>
          <w:kern w:val="0"/>
          <w:sz w:val="24"/>
          <w:szCs w:val="24"/>
        </w:rPr>
        <w:br w:type="textWrapping"/>
      </w:r>
      <w:r>
        <w:rPr>
          <w:rFonts w:ascii="宋体" w:hAnsi="宋体" w:cs="宋体"/>
          <w:color w:val="333333"/>
          <w:kern w:val="0"/>
          <w:sz w:val="24"/>
          <w:szCs w:val="24"/>
        </w:rPr>
        <w:t>913</w:t>
      </w:r>
      <w:r>
        <w:rPr>
          <w:rFonts w:hint="eastAsia" w:ascii="宋体" w:hAnsi="宋体" w:cs="宋体"/>
          <w:color w:val="333333"/>
          <w:kern w:val="0"/>
          <w:sz w:val="24"/>
          <w:szCs w:val="24"/>
        </w:rPr>
        <w:t>）总容积为</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2500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）、单罐容积</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400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）的液化石油气供应基地与工业企业（最外侧建筑物外墙）之间的防火间距为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A.45</w:t>
      </w:r>
      <w:r>
        <w:rPr>
          <w:rFonts w:ascii="宋体" w:hAnsi="宋体" w:cs="宋体"/>
          <w:color w:val="333333"/>
          <w:kern w:val="0"/>
          <w:sz w:val="24"/>
          <w:szCs w:val="24"/>
        </w:rPr>
        <w:br w:type="textWrapping"/>
      </w:r>
      <w:r>
        <w:rPr>
          <w:rFonts w:ascii="宋体" w:hAnsi="宋体" w:cs="宋体"/>
          <w:color w:val="333333"/>
          <w:kern w:val="0"/>
          <w:sz w:val="24"/>
          <w:szCs w:val="24"/>
        </w:rPr>
        <w:t>B. 50</w:t>
      </w:r>
      <w:r>
        <w:rPr>
          <w:rFonts w:ascii="宋体" w:hAnsi="宋体" w:cs="宋体"/>
          <w:color w:val="333333"/>
          <w:kern w:val="0"/>
          <w:sz w:val="24"/>
          <w:szCs w:val="24"/>
        </w:rPr>
        <w:br w:type="textWrapping"/>
      </w:r>
      <w:r>
        <w:rPr>
          <w:rFonts w:ascii="宋体" w:hAnsi="宋体" w:cs="宋体"/>
          <w:color w:val="333333"/>
          <w:kern w:val="0"/>
          <w:sz w:val="24"/>
          <w:szCs w:val="24"/>
        </w:rPr>
        <w:t>C. 70</w:t>
      </w:r>
      <w:r>
        <w:rPr>
          <w:rFonts w:ascii="宋体" w:hAnsi="宋体" w:cs="宋体"/>
          <w:color w:val="333333"/>
          <w:kern w:val="0"/>
          <w:sz w:val="24"/>
          <w:szCs w:val="24"/>
        </w:rPr>
        <w:br w:type="textWrapping"/>
      </w:r>
      <w:r>
        <w:rPr>
          <w:rFonts w:ascii="宋体" w:hAnsi="宋体" w:cs="宋体"/>
          <w:color w:val="333333"/>
          <w:kern w:val="0"/>
          <w:sz w:val="24"/>
          <w:szCs w:val="24"/>
        </w:rPr>
        <w:t>D. 90 </w:t>
      </w:r>
      <w:r>
        <w:rPr>
          <w:rFonts w:ascii="宋体" w:hAnsi="宋体" w:cs="宋体"/>
          <w:color w:val="333333"/>
          <w:kern w:val="0"/>
          <w:sz w:val="24"/>
          <w:szCs w:val="24"/>
        </w:rPr>
        <w:br w:type="textWrapping"/>
      </w:r>
      <w:r>
        <w:rPr>
          <w:rFonts w:ascii="宋体" w:hAnsi="宋体" w:cs="宋体"/>
          <w:color w:val="333333"/>
          <w:kern w:val="0"/>
          <w:sz w:val="24"/>
          <w:szCs w:val="24"/>
        </w:rPr>
        <w:t>914</w:t>
      </w:r>
      <w:r>
        <w:rPr>
          <w:rFonts w:hint="eastAsia" w:ascii="宋体" w:hAnsi="宋体" w:cs="宋体"/>
          <w:color w:val="333333"/>
          <w:kern w:val="0"/>
          <w:sz w:val="24"/>
          <w:szCs w:val="24"/>
        </w:rPr>
        <w:t>）总容积为</w:t>
      </w:r>
      <w:r>
        <w:rPr>
          <w:rFonts w:ascii="宋体" w:hAnsi="宋体" w:cs="宋体"/>
          <w:color w:val="333333"/>
          <w:kern w:val="0"/>
          <w:sz w:val="24"/>
          <w:szCs w:val="24"/>
        </w:rPr>
        <w:t>200</w:t>
      </w:r>
      <w:r>
        <w:rPr>
          <w:rFonts w:hint="eastAsia" w:ascii="宋体" w:hAnsi="宋体" w:cs="宋体"/>
          <w:color w:val="333333"/>
          <w:kern w:val="0"/>
          <w:sz w:val="24"/>
          <w:szCs w:val="24"/>
        </w:rPr>
        <w:t>＜</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500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）、单罐容积</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）的液化石油气供应基地与丙类液体储罐之间的防火间距为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A.32 </w:t>
      </w:r>
      <w:r>
        <w:rPr>
          <w:rFonts w:ascii="宋体" w:hAnsi="宋体" w:cs="宋体"/>
          <w:color w:val="333333"/>
          <w:kern w:val="0"/>
          <w:sz w:val="24"/>
          <w:szCs w:val="24"/>
        </w:rPr>
        <w:br w:type="textWrapping"/>
      </w:r>
      <w:r>
        <w:rPr>
          <w:rFonts w:ascii="宋体" w:hAnsi="宋体" w:cs="宋体"/>
          <w:color w:val="333333"/>
          <w:kern w:val="0"/>
          <w:sz w:val="24"/>
          <w:szCs w:val="24"/>
        </w:rPr>
        <w:t>B. 35 </w:t>
      </w:r>
      <w:r>
        <w:rPr>
          <w:rFonts w:ascii="宋体" w:hAnsi="宋体" w:cs="宋体"/>
          <w:color w:val="333333"/>
          <w:kern w:val="0"/>
          <w:sz w:val="24"/>
          <w:szCs w:val="24"/>
        </w:rPr>
        <w:br w:type="textWrapping"/>
      </w:r>
      <w:r>
        <w:rPr>
          <w:rFonts w:ascii="宋体" w:hAnsi="宋体" w:cs="宋体"/>
          <w:color w:val="333333"/>
          <w:kern w:val="0"/>
          <w:sz w:val="24"/>
          <w:szCs w:val="24"/>
        </w:rPr>
        <w:t>C. 40 </w:t>
      </w:r>
      <w:r>
        <w:rPr>
          <w:rFonts w:ascii="宋体" w:hAnsi="宋体" w:cs="宋体"/>
          <w:color w:val="333333"/>
          <w:kern w:val="0"/>
          <w:sz w:val="24"/>
          <w:szCs w:val="24"/>
        </w:rPr>
        <w:br w:type="textWrapping"/>
      </w:r>
      <w:r>
        <w:rPr>
          <w:rFonts w:ascii="宋体" w:hAnsi="宋体" w:cs="宋体"/>
          <w:color w:val="333333"/>
          <w:kern w:val="0"/>
          <w:sz w:val="24"/>
          <w:szCs w:val="24"/>
        </w:rPr>
        <w:t>D. 45 </w:t>
      </w:r>
      <w:r>
        <w:rPr>
          <w:rFonts w:ascii="宋体" w:hAnsi="宋体" w:cs="宋体"/>
          <w:color w:val="333333"/>
          <w:kern w:val="0"/>
          <w:sz w:val="24"/>
          <w:szCs w:val="24"/>
        </w:rPr>
        <w:br w:type="textWrapping"/>
      </w:r>
      <w:r>
        <w:rPr>
          <w:rFonts w:ascii="宋体" w:hAnsi="宋体" w:cs="宋体"/>
          <w:color w:val="333333"/>
          <w:kern w:val="0"/>
          <w:sz w:val="24"/>
          <w:szCs w:val="24"/>
        </w:rPr>
        <w:t>915</w:t>
      </w:r>
      <w:r>
        <w:rPr>
          <w:rFonts w:hint="eastAsia" w:ascii="宋体" w:hAnsi="宋体" w:cs="宋体"/>
          <w:color w:val="333333"/>
          <w:kern w:val="0"/>
          <w:sz w:val="24"/>
          <w:szCs w:val="24"/>
        </w:rPr>
        <w:t>）总容积为</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5000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）、单罐容积</w:t>
      </w:r>
      <w:r>
        <w:rPr>
          <w:rFonts w:ascii="宋体" w:hAnsi="宋体" w:cs="宋体"/>
          <w:color w:val="333333"/>
          <w:kern w:val="0"/>
          <w:sz w:val="24"/>
          <w:szCs w:val="24"/>
        </w:rPr>
        <w:t>V</w:t>
      </w:r>
      <w:r>
        <w:rPr>
          <w:rFonts w:hint="eastAsia" w:ascii="宋体" w:hAnsi="宋体" w:cs="宋体"/>
          <w:color w:val="333333"/>
          <w:kern w:val="0"/>
          <w:sz w:val="24"/>
          <w:szCs w:val="24"/>
        </w:rPr>
        <w:t>＞</w:t>
      </w:r>
      <w:r>
        <w:rPr>
          <w:rFonts w:ascii="宋体" w:hAnsi="宋体" w:cs="宋体"/>
          <w:color w:val="333333"/>
          <w:kern w:val="0"/>
          <w:sz w:val="24"/>
          <w:szCs w:val="24"/>
        </w:rPr>
        <w:t>1000</w:t>
      </w:r>
      <w:r>
        <w:rPr>
          <w:rFonts w:hint="eastAsia" w:ascii="宋体" w:hAnsi="宋体" w:cs="宋体"/>
          <w:color w:val="333333"/>
          <w:kern w:val="0"/>
          <w:sz w:val="24"/>
          <w:szCs w:val="24"/>
        </w:rPr>
        <w:t>（</w:t>
      </w:r>
      <w:r>
        <w:rPr>
          <w:rFonts w:ascii="宋体" w:hAnsi="宋体" w:cs="宋体"/>
          <w:color w:val="333333"/>
          <w:kern w:val="0"/>
          <w:sz w:val="24"/>
          <w:szCs w:val="24"/>
        </w:rPr>
        <w:t>m3</w:t>
      </w:r>
      <w:r>
        <w:rPr>
          <w:rFonts w:hint="eastAsia" w:ascii="宋体" w:hAnsi="宋体" w:cs="宋体"/>
          <w:color w:val="333333"/>
          <w:kern w:val="0"/>
          <w:sz w:val="24"/>
          <w:szCs w:val="24"/>
        </w:rPr>
        <w:t>）的液化石油气供应基地与木料堆场之间的防火间距为</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(D) </w:t>
      </w:r>
      <w:r>
        <w:rPr>
          <w:rFonts w:ascii="宋体" w:hAnsi="宋体" w:cs="宋体"/>
          <w:color w:val="333333"/>
          <w:kern w:val="0"/>
          <w:sz w:val="24"/>
          <w:szCs w:val="24"/>
        </w:rPr>
        <w:br w:type="textWrapping"/>
      </w:r>
      <w:r>
        <w:rPr>
          <w:rFonts w:ascii="宋体" w:hAnsi="宋体" w:cs="宋体"/>
          <w:color w:val="333333"/>
          <w:kern w:val="0"/>
          <w:sz w:val="24"/>
          <w:szCs w:val="24"/>
        </w:rPr>
        <w:t>A.40 </w:t>
      </w:r>
      <w:r>
        <w:rPr>
          <w:rFonts w:ascii="宋体" w:hAnsi="宋体" w:cs="宋体"/>
          <w:color w:val="333333"/>
          <w:kern w:val="0"/>
          <w:sz w:val="24"/>
          <w:szCs w:val="24"/>
        </w:rPr>
        <w:br w:type="textWrapping"/>
      </w:r>
      <w:r>
        <w:rPr>
          <w:rFonts w:ascii="宋体" w:hAnsi="宋体" w:cs="宋体"/>
          <w:color w:val="333333"/>
          <w:kern w:val="0"/>
          <w:sz w:val="24"/>
          <w:szCs w:val="24"/>
        </w:rPr>
        <w:t>B. 50 </w:t>
      </w:r>
      <w:r>
        <w:rPr>
          <w:rFonts w:ascii="宋体" w:hAnsi="宋体" w:cs="宋体"/>
          <w:color w:val="333333"/>
          <w:kern w:val="0"/>
          <w:sz w:val="24"/>
          <w:szCs w:val="24"/>
        </w:rPr>
        <w:br w:type="textWrapping"/>
      </w:r>
      <w:r>
        <w:rPr>
          <w:rFonts w:ascii="宋体" w:hAnsi="宋体" w:cs="宋体"/>
          <w:color w:val="333333"/>
          <w:kern w:val="0"/>
          <w:sz w:val="24"/>
          <w:szCs w:val="24"/>
        </w:rPr>
        <w:t>C. 60 </w:t>
      </w:r>
      <w:r>
        <w:rPr>
          <w:rFonts w:ascii="宋体" w:hAnsi="宋体" w:cs="宋体"/>
          <w:color w:val="333333"/>
          <w:kern w:val="0"/>
          <w:sz w:val="24"/>
          <w:szCs w:val="24"/>
        </w:rPr>
        <w:br w:type="textWrapping"/>
      </w:r>
      <w:r>
        <w:rPr>
          <w:rFonts w:ascii="宋体" w:hAnsi="宋体" w:cs="宋体"/>
          <w:color w:val="333333"/>
          <w:kern w:val="0"/>
          <w:sz w:val="24"/>
          <w:szCs w:val="24"/>
        </w:rPr>
        <w:t>D. 75 </w:t>
      </w:r>
      <w:r>
        <w:rPr>
          <w:rFonts w:ascii="宋体" w:hAnsi="宋体" w:cs="宋体"/>
          <w:color w:val="333333"/>
          <w:kern w:val="0"/>
          <w:sz w:val="24"/>
          <w:szCs w:val="24"/>
        </w:rPr>
        <w:br w:type="textWrapping"/>
      </w:r>
      <w:r>
        <w:rPr>
          <w:rFonts w:ascii="宋体" w:hAnsi="宋体" w:cs="宋体"/>
          <w:color w:val="333333"/>
          <w:kern w:val="0"/>
          <w:sz w:val="24"/>
          <w:szCs w:val="24"/>
        </w:rPr>
        <w:t>916</w:t>
      </w:r>
      <w:r>
        <w:rPr>
          <w:rFonts w:hint="eastAsia" w:ascii="宋体" w:hAnsi="宋体" w:cs="宋体"/>
          <w:color w:val="333333"/>
          <w:kern w:val="0"/>
          <w:sz w:val="24"/>
          <w:szCs w:val="24"/>
        </w:rPr>
        <w:t>）根据《建筑设计防火规范》，街区内的道路应考虑消防车的通行，其道路中心线间的距离不宜大于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A.100</w:t>
      </w:r>
      <w:r>
        <w:rPr>
          <w:rFonts w:ascii="宋体" w:hAnsi="宋体" w:cs="宋体"/>
          <w:color w:val="333333"/>
          <w:kern w:val="0"/>
          <w:sz w:val="24"/>
          <w:szCs w:val="24"/>
        </w:rPr>
        <w:br w:type="textWrapping"/>
      </w:r>
      <w:r>
        <w:rPr>
          <w:rFonts w:ascii="宋体" w:hAnsi="宋体" w:cs="宋体"/>
          <w:color w:val="333333"/>
          <w:kern w:val="0"/>
          <w:sz w:val="24"/>
          <w:szCs w:val="24"/>
        </w:rPr>
        <w:t>B. 150</w:t>
      </w:r>
      <w:r>
        <w:rPr>
          <w:rFonts w:ascii="宋体" w:hAnsi="宋体" w:cs="宋体"/>
          <w:color w:val="333333"/>
          <w:kern w:val="0"/>
          <w:sz w:val="24"/>
          <w:szCs w:val="24"/>
        </w:rPr>
        <w:br w:type="textWrapping"/>
      </w:r>
      <w:r>
        <w:rPr>
          <w:rFonts w:ascii="宋体" w:hAnsi="宋体" w:cs="宋体"/>
          <w:color w:val="333333"/>
          <w:kern w:val="0"/>
          <w:sz w:val="24"/>
          <w:szCs w:val="24"/>
        </w:rPr>
        <w:t>C. 160</w:t>
      </w:r>
      <w:r>
        <w:rPr>
          <w:rFonts w:ascii="宋体" w:hAnsi="宋体" w:cs="宋体"/>
          <w:color w:val="333333"/>
          <w:kern w:val="0"/>
          <w:sz w:val="24"/>
          <w:szCs w:val="24"/>
        </w:rPr>
        <w:br w:type="textWrapping"/>
      </w:r>
      <w:r>
        <w:rPr>
          <w:rFonts w:ascii="宋体" w:hAnsi="宋体" w:cs="宋体"/>
          <w:color w:val="333333"/>
          <w:kern w:val="0"/>
          <w:sz w:val="24"/>
          <w:szCs w:val="24"/>
        </w:rPr>
        <w:t>D.200</w:t>
      </w:r>
      <w:r>
        <w:rPr>
          <w:rFonts w:ascii="宋体" w:hAnsi="宋体" w:cs="宋体"/>
          <w:color w:val="333333"/>
          <w:kern w:val="0"/>
          <w:sz w:val="24"/>
          <w:szCs w:val="24"/>
        </w:rPr>
        <w:br w:type="textWrapping"/>
      </w:r>
      <w:r>
        <w:rPr>
          <w:rFonts w:ascii="宋体" w:hAnsi="宋体" w:cs="宋体"/>
          <w:color w:val="333333"/>
          <w:kern w:val="0"/>
          <w:sz w:val="24"/>
          <w:szCs w:val="24"/>
        </w:rPr>
        <w:t>917</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根据《建筑设计防火规范》，有封闭内院或天井的建筑物，当其短边长度大于</w:t>
      </w:r>
      <w:r>
        <w:rPr>
          <w:rFonts w:ascii="宋体" w:hAnsi="宋体" w:cs="宋体"/>
          <w:color w:val="333333"/>
          <w:kern w:val="0"/>
          <w:sz w:val="24"/>
          <w:szCs w:val="24"/>
        </w:rPr>
        <w:t>________m</w:t>
      </w:r>
      <w:r>
        <w:rPr>
          <w:rFonts w:hint="eastAsia" w:ascii="宋体" w:hAnsi="宋体" w:cs="宋体"/>
          <w:color w:val="333333"/>
          <w:kern w:val="0"/>
          <w:sz w:val="24"/>
          <w:szCs w:val="24"/>
        </w:rPr>
        <w:t>时，宜设置进入内院或天井的消防车道。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A.24.0</w:t>
      </w:r>
      <w:r>
        <w:rPr>
          <w:rFonts w:ascii="宋体" w:hAnsi="宋体" w:cs="宋体"/>
          <w:color w:val="333333"/>
          <w:kern w:val="0"/>
          <w:sz w:val="24"/>
          <w:szCs w:val="24"/>
        </w:rPr>
        <w:br w:type="textWrapping"/>
      </w:r>
      <w:r>
        <w:rPr>
          <w:rFonts w:ascii="宋体" w:hAnsi="宋体" w:cs="宋体"/>
          <w:color w:val="333333"/>
          <w:kern w:val="0"/>
          <w:sz w:val="24"/>
          <w:szCs w:val="24"/>
        </w:rPr>
        <w:t>B. 22.0</w:t>
      </w:r>
      <w:r>
        <w:rPr>
          <w:rFonts w:ascii="宋体" w:hAnsi="宋体" w:cs="宋体"/>
          <w:color w:val="333333"/>
          <w:kern w:val="0"/>
          <w:sz w:val="24"/>
          <w:szCs w:val="24"/>
        </w:rPr>
        <w:br w:type="textWrapping"/>
      </w:r>
      <w:r>
        <w:rPr>
          <w:rFonts w:ascii="宋体" w:hAnsi="宋体" w:cs="宋体"/>
          <w:color w:val="333333"/>
          <w:kern w:val="0"/>
          <w:sz w:val="24"/>
          <w:szCs w:val="24"/>
        </w:rPr>
        <w:t>C. 26.0</w:t>
      </w:r>
      <w:r>
        <w:rPr>
          <w:rFonts w:ascii="宋体" w:hAnsi="宋体" w:cs="宋体"/>
          <w:color w:val="333333"/>
          <w:kern w:val="0"/>
          <w:sz w:val="24"/>
          <w:szCs w:val="24"/>
        </w:rPr>
        <w:br w:type="textWrapping"/>
      </w:r>
      <w:r>
        <w:rPr>
          <w:rFonts w:ascii="宋体" w:hAnsi="宋体" w:cs="宋体"/>
          <w:color w:val="333333"/>
          <w:kern w:val="0"/>
          <w:sz w:val="24"/>
          <w:szCs w:val="24"/>
        </w:rPr>
        <w:t>918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根据《建筑设计防火规范》，有封闭内院或天井的建筑物沿街时，应设置连通街道和内院的人行通道（可利用楼梯间），其间距不宜大于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A.100</w:t>
      </w:r>
      <w:r>
        <w:rPr>
          <w:rFonts w:ascii="宋体" w:hAnsi="宋体" w:cs="宋体"/>
          <w:color w:val="333333"/>
          <w:kern w:val="0"/>
          <w:sz w:val="24"/>
          <w:szCs w:val="24"/>
        </w:rPr>
        <w:br w:type="textWrapping"/>
      </w:r>
      <w:r>
        <w:rPr>
          <w:rFonts w:ascii="宋体" w:hAnsi="宋体" w:cs="宋体"/>
          <w:color w:val="333333"/>
          <w:kern w:val="0"/>
          <w:sz w:val="24"/>
          <w:szCs w:val="24"/>
        </w:rPr>
        <w:t>B. 120</w:t>
      </w:r>
      <w:r>
        <w:rPr>
          <w:rFonts w:ascii="宋体" w:hAnsi="宋体" w:cs="宋体"/>
          <w:color w:val="333333"/>
          <w:kern w:val="0"/>
          <w:sz w:val="24"/>
          <w:szCs w:val="24"/>
        </w:rPr>
        <w:br w:type="textWrapping"/>
      </w:r>
      <w:r>
        <w:rPr>
          <w:rFonts w:ascii="宋体" w:hAnsi="宋体" w:cs="宋体"/>
          <w:color w:val="333333"/>
          <w:kern w:val="0"/>
          <w:sz w:val="24"/>
          <w:szCs w:val="24"/>
        </w:rPr>
        <w:t>C. 80</w:t>
      </w:r>
      <w:r>
        <w:rPr>
          <w:rFonts w:ascii="宋体" w:hAnsi="宋体" w:cs="宋体"/>
          <w:color w:val="333333"/>
          <w:kern w:val="0"/>
          <w:sz w:val="24"/>
          <w:szCs w:val="24"/>
        </w:rPr>
        <w:br w:type="textWrapping"/>
      </w:r>
      <w:r>
        <w:rPr>
          <w:rFonts w:ascii="宋体" w:hAnsi="宋体" w:cs="宋体"/>
          <w:color w:val="333333"/>
          <w:kern w:val="0"/>
          <w:sz w:val="24"/>
          <w:szCs w:val="24"/>
        </w:rPr>
        <w:t>D.160 </w:t>
      </w:r>
      <w:r>
        <w:rPr>
          <w:rFonts w:ascii="宋体" w:hAnsi="宋体" w:cs="宋体"/>
          <w:color w:val="333333"/>
          <w:kern w:val="0"/>
          <w:sz w:val="24"/>
          <w:szCs w:val="24"/>
        </w:rPr>
        <w:br w:type="textWrapping"/>
      </w:r>
      <w:r>
        <w:rPr>
          <w:rFonts w:ascii="宋体" w:hAnsi="宋体" w:cs="宋体"/>
          <w:color w:val="333333"/>
          <w:kern w:val="0"/>
          <w:sz w:val="24"/>
          <w:szCs w:val="24"/>
        </w:rPr>
        <w:t>919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根据《建筑设计防火规范》，超过</w:t>
      </w:r>
      <w:r>
        <w:rPr>
          <w:rFonts w:ascii="宋体" w:hAnsi="宋体" w:cs="宋体"/>
          <w:color w:val="333333"/>
          <w:kern w:val="0"/>
          <w:sz w:val="24"/>
          <w:szCs w:val="24"/>
        </w:rPr>
        <w:t>________</w:t>
      </w:r>
      <w:r>
        <w:rPr>
          <w:rFonts w:hint="eastAsia" w:ascii="宋体" w:hAnsi="宋体" w:cs="宋体"/>
          <w:color w:val="333333"/>
          <w:kern w:val="0"/>
          <w:sz w:val="24"/>
          <w:szCs w:val="24"/>
        </w:rPr>
        <w:t>个座位的体育馆、超过</w:t>
      </w:r>
      <w:r>
        <w:rPr>
          <w:rFonts w:ascii="宋体" w:hAnsi="宋体" w:cs="宋体"/>
          <w:color w:val="333333"/>
          <w:kern w:val="0"/>
          <w:sz w:val="24"/>
          <w:szCs w:val="24"/>
        </w:rPr>
        <w:t xml:space="preserve">2000 </w:t>
      </w:r>
      <w:r>
        <w:rPr>
          <w:rFonts w:hint="eastAsia" w:ascii="宋体" w:hAnsi="宋体" w:cs="宋体"/>
          <w:color w:val="333333"/>
          <w:kern w:val="0"/>
          <w:sz w:val="24"/>
          <w:szCs w:val="24"/>
        </w:rPr>
        <w:t>个座位的会堂和占地面积大于</w:t>
      </w:r>
      <w:r>
        <w:rPr>
          <w:rFonts w:ascii="宋体" w:hAnsi="宋体" w:cs="宋体"/>
          <w:color w:val="333333"/>
          <w:kern w:val="0"/>
          <w:sz w:val="24"/>
          <w:szCs w:val="24"/>
        </w:rPr>
        <w:t xml:space="preserve">3000m2 </w:t>
      </w:r>
      <w:r>
        <w:rPr>
          <w:rFonts w:hint="eastAsia" w:ascii="宋体" w:hAnsi="宋体" w:cs="宋体"/>
          <w:color w:val="333333"/>
          <w:kern w:val="0"/>
          <w:sz w:val="24"/>
          <w:szCs w:val="24"/>
        </w:rPr>
        <w:t>的展览馆等公共建筑，宜设置环形消防车道。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A.4000</w:t>
      </w:r>
      <w:r>
        <w:rPr>
          <w:rFonts w:ascii="宋体" w:hAnsi="宋体" w:cs="宋体"/>
          <w:color w:val="333333"/>
          <w:kern w:val="0"/>
          <w:sz w:val="24"/>
          <w:szCs w:val="24"/>
        </w:rPr>
        <w:br w:type="textWrapping"/>
      </w:r>
      <w:r>
        <w:rPr>
          <w:rFonts w:ascii="宋体" w:hAnsi="宋体" w:cs="宋体"/>
          <w:color w:val="333333"/>
          <w:kern w:val="0"/>
          <w:sz w:val="24"/>
          <w:szCs w:val="24"/>
        </w:rPr>
        <w:t>B. 5000</w:t>
      </w:r>
      <w:r>
        <w:rPr>
          <w:rFonts w:ascii="宋体" w:hAnsi="宋体" w:cs="宋体"/>
          <w:color w:val="333333"/>
          <w:kern w:val="0"/>
          <w:sz w:val="24"/>
          <w:szCs w:val="24"/>
        </w:rPr>
        <w:br w:type="textWrapping"/>
      </w:r>
      <w:r>
        <w:rPr>
          <w:rFonts w:ascii="宋体" w:hAnsi="宋体" w:cs="宋体"/>
          <w:color w:val="333333"/>
          <w:kern w:val="0"/>
          <w:sz w:val="24"/>
          <w:szCs w:val="24"/>
        </w:rPr>
        <w:t>C. 3000</w:t>
      </w:r>
      <w:r>
        <w:rPr>
          <w:rFonts w:ascii="宋体" w:hAnsi="宋体" w:cs="宋体"/>
          <w:color w:val="333333"/>
          <w:kern w:val="0"/>
          <w:sz w:val="24"/>
          <w:szCs w:val="24"/>
        </w:rPr>
        <w:br w:type="textWrapping"/>
      </w:r>
      <w:r>
        <w:rPr>
          <w:rFonts w:ascii="宋体" w:hAnsi="宋体" w:cs="宋体"/>
          <w:color w:val="333333"/>
          <w:kern w:val="0"/>
          <w:sz w:val="24"/>
          <w:szCs w:val="24"/>
        </w:rPr>
        <w:t>D.2500</w:t>
      </w:r>
      <w:r>
        <w:rPr>
          <w:rFonts w:ascii="宋体" w:hAnsi="宋体" w:cs="宋体"/>
          <w:color w:val="333333"/>
          <w:kern w:val="0"/>
          <w:sz w:val="24"/>
          <w:szCs w:val="24"/>
        </w:rPr>
        <w:br w:type="textWrapping"/>
      </w:r>
      <w:r>
        <w:rPr>
          <w:rFonts w:ascii="宋体" w:hAnsi="宋体" w:cs="宋体"/>
          <w:color w:val="333333"/>
          <w:kern w:val="0"/>
          <w:sz w:val="24"/>
          <w:szCs w:val="24"/>
        </w:rPr>
        <w:t>920</w:t>
      </w:r>
      <w:r>
        <w:rPr>
          <w:rFonts w:hint="eastAsia" w:ascii="宋体" w:hAnsi="宋体" w:cs="宋体"/>
          <w:color w:val="333333"/>
          <w:kern w:val="0"/>
          <w:sz w:val="24"/>
          <w:szCs w:val="24"/>
        </w:rPr>
        <w:t>）工厂、仓库区内应设置消防车道。占地面积大于</w:t>
      </w:r>
      <w:r>
        <w:rPr>
          <w:rFonts w:ascii="宋体" w:hAnsi="宋体" w:cs="宋体"/>
          <w:color w:val="333333"/>
          <w:kern w:val="0"/>
          <w:sz w:val="24"/>
          <w:szCs w:val="24"/>
        </w:rPr>
        <w:t xml:space="preserve">________m2 </w:t>
      </w:r>
      <w:r>
        <w:rPr>
          <w:rFonts w:hint="eastAsia" w:ascii="宋体" w:hAnsi="宋体" w:cs="宋体"/>
          <w:color w:val="333333"/>
          <w:kern w:val="0"/>
          <w:sz w:val="24"/>
          <w:szCs w:val="24"/>
        </w:rPr>
        <w:t>的乙、丙类仓库，应设置环形消防车道，确有困难时，应沿建筑物的两个长边设置消防车道。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A.1500</w:t>
      </w:r>
      <w:r>
        <w:rPr>
          <w:rFonts w:ascii="宋体" w:hAnsi="宋体" w:cs="宋体"/>
          <w:color w:val="333333"/>
          <w:kern w:val="0"/>
          <w:sz w:val="24"/>
          <w:szCs w:val="24"/>
        </w:rPr>
        <w:br w:type="textWrapping"/>
      </w:r>
      <w:r>
        <w:rPr>
          <w:rFonts w:ascii="宋体" w:hAnsi="宋体" w:cs="宋体"/>
          <w:color w:val="333333"/>
          <w:kern w:val="0"/>
          <w:sz w:val="24"/>
          <w:szCs w:val="24"/>
        </w:rPr>
        <w:t>B. 1800</w:t>
      </w:r>
      <w:r>
        <w:rPr>
          <w:rFonts w:ascii="宋体" w:hAnsi="宋体" w:cs="宋体"/>
          <w:color w:val="333333"/>
          <w:kern w:val="0"/>
          <w:sz w:val="24"/>
          <w:szCs w:val="24"/>
        </w:rPr>
        <w:br w:type="textWrapping"/>
      </w:r>
      <w:r>
        <w:rPr>
          <w:rFonts w:ascii="宋体" w:hAnsi="宋体" w:cs="宋体"/>
          <w:color w:val="333333"/>
          <w:kern w:val="0"/>
          <w:sz w:val="24"/>
          <w:szCs w:val="24"/>
        </w:rPr>
        <w:t>C. 2500</w:t>
      </w:r>
      <w:r>
        <w:rPr>
          <w:rFonts w:ascii="宋体" w:hAnsi="宋体" w:cs="宋体"/>
          <w:color w:val="333333"/>
          <w:kern w:val="0"/>
          <w:sz w:val="24"/>
          <w:szCs w:val="24"/>
        </w:rPr>
        <w:br w:type="textWrapping"/>
      </w:r>
      <w:r>
        <w:rPr>
          <w:rFonts w:ascii="宋体" w:hAnsi="宋体" w:cs="宋体"/>
          <w:color w:val="333333"/>
          <w:kern w:val="0"/>
          <w:sz w:val="24"/>
          <w:szCs w:val="24"/>
        </w:rPr>
        <w:t>D.3000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921</w:t>
      </w:r>
      <w:r>
        <w:rPr>
          <w:rFonts w:hint="eastAsia" w:ascii="宋体" w:hAnsi="宋体" w:cs="宋体"/>
          <w:color w:val="333333"/>
          <w:kern w:val="0"/>
          <w:sz w:val="24"/>
          <w:szCs w:val="24"/>
        </w:rPr>
        <w:t>）工厂、仓库区内应设置消防车道。占地面积大于</w:t>
      </w:r>
      <w:r>
        <w:rPr>
          <w:rFonts w:ascii="宋体" w:hAnsi="宋体" w:cs="宋体"/>
          <w:color w:val="333333"/>
          <w:kern w:val="0"/>
          <w:sz w:val="24"/>
          <w:szCs w:val="24"/>
        </w:rPr>
        <w:t xml:space="preserve">________m2 </w:t>
      </w:r>
      <w:r>
        <w:rPr>
          <w:rFonts w:hint="eastAsia" w:ascii="宋体" w:hAnsi="宋体" w:cs="宋体"/>
          <w:color w:val="333333"/>
          <w:kern w:val="0"/>
          <w:sz w:val="24"/>
          <w:szCs w:val="24"/>
        </w:rPr>
        <w:t>的甲、乙、丙类厂房，应设置环形消防车道，确有困难时，应沿建筑物的两个长边设置消防车道。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A.1500</w:t>
      </w:r>
      <w:r>
        <w:rPr>
          <w:rFonts w:ascii="宋体" w:hAnsi="宋体" w:cs="宋体"/>
          <w:color w:val="333333"/>
          <w:kern w:val="0"/>
          <w:sz w:val="24"/>
          <w:szCs w:val="24"/>
        </w:rPr>
        <w:br w:type="textWrapping"/>
      </w:r>
      <w:r>
        <w:rPr>
          <w:rFonts w:ascii="宋体" w:hAnsi="宋体" w:cs="宋体"/>
          <w:color w:val="333333"/>
          <w:kern w:val="0"/>
          <w:sz w:val="24"/>
          <w:szCs w:val="24"/>
        </w:rPr>
        <w:t>B. 2500</w:t>
      </w:r>
      <w:r>
        <w:rPr>
          <w:rFonts w:ascii="宋体" w:hAnsi="宋体" w:cs="宋体"/>
          <w:color w:val="333333"/>
          <w:kern w:val="0"/>
          <w:sz w:val="24"/>
          <w:szCs w:val="24"/>
        </w:rPr>
        <w:br w:type="textWrapping"/>
      </w:r>
      <w:r>
        <w:rPr>
          <w:rFonts w:ascii="宋体" w:hAnsi="宋体" w:cs="宋体"/>
          <w:color w:val="333333"/>
          <w:kern w:val="0"/>
          <w:sz w:val="24"/>
          <w:szCs w:val="24"/>
        </w:rPr>
        <w:t>C. 3000</w:t>
      </w:r>
      <w:r>
        <w:rPr>
          <w:rFonts w:ascii="宋体" w:hAnsi="宋体" w:cs="宋体"/>
          <w:color w:val="333333"/>
          <w:kern w:val="0"/>
          <w:sz w:val="24"/>
          <w:szCs w:val="24"/>
        </w:rPr>
        <w:br w:type="textWrapping"/>
      </w:r>
      <w:r>
        <w:rPr>
          <w:rFonts w:ascii="宋体" w:hAnsi="宋体" w:cs="宋体"/>
          <w:color w:val="333333"/>
          <w:kern w:val="0"/>
          <w:sz w:val="24"/>
          <w:szCs w:val="24"/>
        </w:rPr>
        <w:t>D.4000</w:t>
      </w:r>
      <w:r>
        <w:rPr>
          <w:rFonts w:ascii="宋体" w:hAnsi="宋体" w:cs="宋体"/>
          <w:color w:val="333333"/>
          <w:kern w:val="0"/>
          <w:sz w:val="24"/>
          <w:szCs w:val="24"/>
        </w:rPr>
        <w:br w:type="textWrapping"/>
      </w:r>
      <w:r>
        <w:rPr>
          <w:rFonts w:ascii="宋体" w:hAnsi="宋体" w:cs="宋体"/>
          <w:color w:val="333333"/>
          <w:kern w:val="0"/>
          <w:sz w:val="24"/>
          <w:szCs w:val="24"/>
        </w:rPr>
        <w:t>922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根据《建筑设计防火规范》，消防车道与材料堆场堆垛的最小距离不应小于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 25</w:t>
      </w:r>
      <w:r>
        <w:rPr>
          <w:rFonts w:ascii="宋体" w:hAnsi="宋体" w:cs="宋体"/>
          <w:color w:val="333333"/>
          <w:kern w:val="0"/>
          <w:sz w:val="24"/>
          <w:szCs w:val="24"/>
        </w:rPr>
        <w:br w:type="textWrapping"/>
      </w:r>
      <w:r>
        <w:rPr>
          <w:rFonts w:ascii="宋体" w:hAnsi="宋体" w:cs="宋体"/>
          <w:color w:val="333333"/>
          <w:kern w:val="0"/>
          <w:sz w:val="24"/>
          <w:szCs w:val="24"/>
        </w:rPr>
        <w:t>C. 5</w:t>
      </w:r>
      <w:r>
        <w:rPr>
          <w:rFonts w:ascii="宋体" w:hAnsi="宋体" w:cs="宋体"/>
          <w:color w:val="333333"/>
          <w:kern w:val="0"/>
          <w:sz w:val="24"/>
          <w:szCs w:val="24"/>
        </w:rPr>
        <w:br w:type="textWrapping"/>
      </w:r>
      <w:r>
        <w:rPr>
          <w:rFonts w:ascii="宋体" w:hAnsi="宋体" w:cs="宋体"/>
          <w:color w:val="333333"/>
          <w:kern w:val="0"/>
          <w:sz w:val="24"/>
          <w:szCs w:val="24"/>
        </w:rPr>
        <w:t>923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根据《建筑设计防火规范》，消防车道的净宽度和净空高度均不应小于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5.0</w:t>
      </w:r>
      <w:r>
        <w:rPr>
          <w:rFonts w:ascii="宋体" w:hAnsi="宋体" w:cs="宋体"/>
          <w:color w:val="333333"/>
          <w:kern w:val="0"/>
          <w:sz w:val="24"/>
          <w:szCs w:val="24"/>
        </w:rPr>
        <w:br w:type="textWrapping"/>
      </w:r>
      <w:r>
        <w:rPr>
          <w:rFonts w:ascii="宋体" w:hAnsi="宋体" w:cs="宋体"/>
          <w:color w:val="333333"/>
          <w:kern w:val="0"/>
          <w:sz w:val="24"/>
          <w:szCs w:val="24"/>
        </w:rPr>
        <w:t>B. 4.0</w:t>
      </w:r>
      <w:r>
        <w:rPr>
          <w:rFonts w:ascii="宋体" w:hAnsi="宋体" w:cs="宋体"/>
          <w:color w:val="333333"/>
          <w:kern w:val="0"/>
          <w:sz w:val="24"/>
          <w:szCs w:val="24"/>
        </w:rPr>
        <w:br w:type="textWrapping"/>
      </w:r>
      <w:r>
        <w:rPr>
          <w:rFonts w:ascii="宋体" w:hAnsi="宋体" w:cs="宋体"/>
          <w:color w:val="333333"/>
          <w:kern w:val="0"/>
          <w:sz w:val="24"/>
          <w:szCs w:val="24"/>
        </w:rPr>
        <w:t>C. 6.0</w:t>
      </w:r>
      <w:r>
        <w:rPr>
          <w:rFonts w:ascii="宋体" w:hAnsi="宋体" w:cs="宋体"/>
          <w:color w:val="333333"/>
          <w:kern w:val="0"/>
          <w:sz w:val="24"/>
          <w:szCs w:val="24"/>
        </w:rPr>
        <w:br w:type="textWrapping"/>
      </w:r>
      <w:r>
        <w:rPr>
          <w:rFonts w:ascii="宋体" w:hAnsi="宋体" w:cs="宋体"/>
          <w:color w:val="333333"/>
          <w:kern w:val="0"/>
          <w:sz w:val="24"/>
          <w:szCs w:val="24"/>
        </w:rPr>
        <w:t>D. 4.5</w:t>
      </w:r>
      <w:r>
        <w:rPr>
          <w:rFonts w:ascii="宋体" w:hAnsi="宋体" w:cs="宋体"/>
          <w:color w:val="333333"/>
          <w:kern w:val="0"/>
          <w:sz w:val="24"/>
          <w:szCs w:val="24"/>
        </w:rPr>
        <w:br w:type="textWrapping"/>
      </w:r>
      <w:r>
        <w:rPr>
          <w:rFonts w:ascii="宋体" w:hAnsi="宋体" w:cs="宋体"/>
          <w:color w:val="333333"/>
          <w:kern w:val="0"/>
          <w:sz w:val="24"/>
          <w:szCs w:val="24"/>
        </w:rPr>
        <w:t>924</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根据《建筑设计防火规范》，供消防车停留的空地，其坡度不宜大于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2</w:t>
      </w:r>
      <w:r>
        <w:rPr>
          <w:rFonts w:ascii="宋体" w:hAnsi="宋体" w:cs="宋体"/>
          <w:color w:val="333333"/>
          <w:kern w:val="0"/>
          <w:sz w:val="24"/>
          <w:szCs w:val="24"/>
        </w:rPr>
        <w:br w:type="textWrapping"/>
      </w:r>
      <w:r>
        <w:rPr>
          <w:rFonts w:ascii="宋体" w:hAnsi="宋体" w:cs="宋体"/>
          <w:color w:val="333333"/>
          <w:kern w:val="0"/>
          <w:sz w:val="24"/>
          <w:szCs w:val="24"/>
        </w:rPr>
        <w:t>B. 3</w:t>
      </w:r>
      <w:r>
        <w:rPr>
          <w:rFonts w:ascii="宋体" w:hAnsi="宋体" w:cs="宋体"/>
          <w:color w:val="333333"/>
          <w:kern w:val="0"/>
          <w:sz w:val="24"/>
          <w:szCs w:val="24"/>
        </w:rPr>
        <w:br w:type="textWrapping"/>
      </w:r>
      <w:r>
        <w:rPr>
          <w:rFonts w:ascii="宋体" w:hAnsi="宋体" w:cs="宋体"/>
          <w:color w:val="333333"/>
          <w:kern w:val="0"/>
          <w:sz w:val="24"/>
          <w:szCs w:val="24"/>
        </w:rPr>
        <w:t>C. 4</w:t>
      </w:r>
      <w:r>
        <w:rPr>
          <w:rFonts w:ascii="宋体" w:hAnsi="宋体" w:cs="宋体"/>
          <w:color w:val="333333"/>
          <w:kern w:val="0"/>
          <w:sz w:val="24"/>
          <w:szCs w:val="24"/>
        </w:rPr>
        <w:br w:type="textWrapping"/>
      </w:r>
      <w:r>
        <w:rPr>
          <w:rFonts w:ascii="宋体" w:hAnsi="宋体" w:cs="宋体"/>
          <w:color w:val="333333"/>
          <w:kern w:val="0"/>
          <w:sz w:val="24"/>
          <w:szCs w:val="24"/>
        </w:rPr>
        <w:t>D. 5</w:t>
      </w:r>
      <w:r>
        <w:rPr>
          <w:rFonts w:ascii="宋体" w:hAnsi="宋体" w:cs="宋体"/>
          <w:color w:val="333333"/>
          <w:kern w:val="0"/>
          <w:sz w:val="24"/>
          <w:szCs w:val="24"/>
        </w:rPr>
        <w:br w:type="textWrapping"/>
      </w:r>
      <w:r>
        <w:rPr>
          <w:rFonts w:ascii="宋体" w:hAnsi="宋体" w:cs="宋体"/>
          <w:color w:val="333333"/>
          <w:kern w:val="0"/>
          <w:sz w:val="24"/>
          <w:szCs w:val="24"/>
        </w:rPr>
        <w:t>925</w:t>
      </w:r>
      <w:r>
        <w:rPr>
          <w:rFonts w:hint="eastAsia" w:ascii="宋体" w:hAnsi="宋体" w:cs="宋体"/>
          <w:color w:val="333333"/>
          <w:kern w:val="0"/>
          <w:sz w:val="24"/>
          <w:szCs w:val="24"/>
        </w:rPr>
        <w:t>）《建筑设计防火规范》，环形消防车道至少应有两处与其它车道连通。尽头式消防车道应设置回车道或回车场，回车场的面积不应小于</w:t>
      </w:r>
      <w:r>
        <w:rPr>
          <w:rFonts w:ascii="宋体" w:hAnsi="宋体" w:cs="宋体"/>
          <w:color w:val="333333"/>
          <w:kern w:val="0"/>
          <w:sz w:val="24"/>
          <w:szCs w:val="24"/>
        </w:rPr>
        <w:t>12.0m</w:t>
      </w:r>
      <w:r>
        <w:rPr>
          <w:rFonts w:hint="eastAsia" w:ascii="宋体" w:hAnsi="宋体" w:cs="宋体"/>
          <w:color w:val="333333"/>
          <w:kern w:val="0"/>
          <w:sz w:val="24"/>
          <w:szCs w:val="24"/>
        </w:rPr>
        <w:t>×</w:t>
      </w:r>
      <w:r>
        <w:rPr>
          <w:rFonts w:ascii="宋体" w:hAnsi="宋体" w:cs="宋体"/>
          <w:color w:val="333333"/>
          <w:kern w:val="0"/>
          <w:sz w:val="24"/>
          <w:szCs w:val="24"/>
        </w:rPr>
        <w:t>12.0m</w:t>
      </w:r>
      <w:r>
        <w:rPr>
          <w:rFonts w:hint="eastAsia" w:ascii="宋体" w:hAnsi="宋体" w:cs="宋体"/>
          <w:color w:val="333333"/>
          <w:kern w:val="0"/>
          <w:sz w:val="24"/>
          <w:szCs w:val="24"/>
        </w:rPr>
        <w:t>；供大型消防车使用时，不宜小于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18.0m</w:t>
      </w:r>
      <w:r>
        <w:rPr>
          <w:rFonts w:hint="eastAsia" w:ascii="宋体" w:hAnsi="宋体" w:cs="宋体"/>
          <w:color w:val="333333"/>
          <w:kern w:val="0"/>
          <w:sz w:val="24"/>
          <w:szCs w:val="24"/>
        </w:rPr>
        <w:t>×</w:t>
      </w:r>
      <w:r>
        <w:rPr>
          <w:rFonts w:ascii="宋体" w:hAnsi="宋体" w:cs="宋体"/>
          <w:color w:val="333333"/>
          <w:kern w:val="0"/>
          <w:sz w:val="24"/>
          <w:szCs w:val="24"/>
        </w:rPr>
        <w:t>18.0m</w:t>
      </w:r>
      <w:r>
        <w:rPr>
          <w:rFonts w:ascii="宋体" w:hAnsi="宋体" w:cs="宋体"/>
          <w:color w:val="333333"/>
          <w:kern w:val="0"/>
          <w:sz w:val="24"/>
          <w:szCs w:val="24"/>
        </w:rPr>
        <w:br w:type="textWrapping"/>
      </w:r>
      <w:r>
        <w:rPr>
          <w:rFonts w:ascii="宋体" w:hAnsi="宋体" w:cs="宋体"/>
          <w:color w:val="333333"/>
          <w:kern w:val="0"/>
          <w:sz w:val="24"/>
          <w:szCs w:val="24"/>
        </w:rPr>
        <w:t>B. 15.0m</w:t>
      </w:r>
      <w:r>
        <w:rPr>
          <w:rFonts w:hint="eastAsia" w:ascii="宋体" w:hAnsi="宋体" w:cs="宋体"/>
          <w:color w:val="333333"/>
          <w:kern w:val="0"/>
          <w:sz w:val="24"/>
          <w:szCs w:val="24"/>
        </w:rPr>
        <w:t>×</w:t>
      </w:r>
      <w:r>
        <w:rPr>
          <w:rFonts w:ascii="宋体" w:hAnsi="宋体" w:cs="宋体"/>
          <w:color w:val="333333"/>
          <w:kern w:val="0"/>
          <w:sz w:val="24"/>
          <w:szCs w:val="24"/>
        </w:rPr>
        <w:t>15.0m</w:t>
      </w:r>
      <w:r>
        <w:rPr>
          <w:rFonts w:ascii="宋体" w:hAnsi="宋体" w:cs="宋体"/>
          <w:color w:val="333333"/>
          <w:kern w:val="0"/>
          <w:sz w:val="24"/>
          <w:szCs w:val="24"/>
        </w:rPr>
        <w:br w:type="textWrapping"/>
      </w:r>
      <w:r>
        <w:rPr>
          <w:rFonts w:ascii="宋体" w:hAnsi="宋体" w:cs="宋体"/>
          <w:color w:val="333333"/>
          <w:kern w:val="0"/>
          <w:sz w:val="24"/>
          <w:szCs w:val="24"/>
        </w:rPr>
        <w:t>C. 18.0m</w:t>
      </w:r>
      <w:r>
        <w:rPr>
          <w:rFonts w:hint="eastAsia" w:ascii="宋体" w:hAnsi="宋体" w:cs="宋体"/>
          <w:color w:val="333333"/>
          <w:kern w:val="0"/>
          <w:sz w:val="24"/>
          <w:szCs w:val="24"/>
        </w:rPr>
        <w:t>×</w:t>
      </w:r>
      <w:r>
        <w:rPr>
          <w:rFonts w:ascii="宋体" w:hAnsi="宋体" w:cs="宋体"/>
          <w:color w:val="333333"/>
          <w:kern w:val="0"/>
          <w:sz w:val="24"/>
          <w:szCs w:val="24"/>
        </w:rPr>
        <w:t>15.0m</w:t>
      </w:r>
      <w:r>
        <w:rPr>
          <w:rFonts w:ascii="宋体" w:hAnsi="宋体" w:cs="宋体"/>
          <w:color w:val="333333"/>
          <w:kern w:val="0"/>
          <w:sz w:val="24"/>
          <w:szCs w:val="24"/>
        </w:rPr>
        <w:br w:type="textWrapping"/>
      </w:r>
      <w:r>
        <w:rPr>
          <w:rFonts w:ascii="宋体" w:hAnsi="宋体" w:cs="宋体"/>
          <w:color w:val="333333"/>
          <w:kern w:val="0"/>
          <w:sz w:val="24"/>
          <w:szCs w:val="24"/>
        </w:rPr>
        <w:t>926</w:t>
      </w:r>
      <w:r>
        <w:rPr>
          <w:rFonts w:hint="eastAsia" w:ascii="宋体" w:hAnsi="宋体" w:cs="宋体"/>
          <w:color w:val="333333"/>
          <w:kern w:val="0"/>
          <w:sz w:val="24"/>
          <w:szCs w:val="24"/>
        </w:rPr>
        <w:t>）当屋顶承重结构和屋面板的耐火极限低于</w:t>
      </w:r>
      <w:r>
        <w:rPr>
          <w:rFonts w:ascii="宋体" w:hAnsi="宋体" w:cs="宋体"/>
          <w:color w:val="333333"/>
          <w:kern w:val="0"/>
          <w:sz w:val="24"/>
          <w:szCs w:val="24"/>
        </w:rPr>
        <w:t>0.50h</w:t>
      </w:r>
      <w:r>
        <w:rPr>
          <w:rFonts w:hint="eastAsia" w:ascii="宋体" w:hAnsi="宋体" w:cs="宋体"/>
          <w:color w:val="333333"/>
          <w:kern w:val="0"/>
          <w:sz w:val="24"/>
          <w:szCs w:val="24"/>
        </w:rPr>
        <w:t>，高层厂房屋面板的耐火极限低于时</w:t>
      </w:r>
      <w:r>
        <w:rPr>
          <w:rFonts w:ascii="宋体" w:hAnsi="宋体" w:cs="宋体"/>
          <w:color w:val="333333"/>
          <w:kern w:val="0"/>
          <w:sz w:val="24"/>
          <w:szCs w:val="24"/>
        </w:rPr>
        <w:t>________h</w:t>
      </w:r>
      <w:r>
        <w:rPr>
          <w:rFonts w:hint="eastAsia" w:ascii="宋体" w:hAnsi="宋体" w:cs="宋体"/>
          <w:color w:val="333333"/>
          <w:kern w:val="0"/>
          <w:sz w:val="24"/>
          <w:szCs w:val="24"/>
        </w:rPr>
        <w:t>，防火墙应高出不燃烧体屋面</w:t>
      </w:r>
      <w:r>
        <w:rPr>
          <w:rFonts w:ascii="宋体" w:hAnsi="宋体" w:cs="宋体"/>
          <w:color w:val="333333"/>
          <w:kern w:val="0"/>
          <w:sz w:val="24"/>
          <w:szCs w:val="24"/>
        </w:rPr>
        <w:t xml:space="preserve">0.4m </w:t>
      </w:r>
      <w:r>
        <w:rPr>
          <w:rFonts w:hint="eastAsia" w:ascii="宋体" w:hAnsi="宋体" w:cs="宋体"/>
          <w:color w:val="333333"/>
          <w:kern w:val="0"/>
          <w:sz w:val="24"/>
          <w:szCs w:val="24"/>
        </w:rPr>
        <w:t>以上，高出燃烧体或难燃烧体屋面</w:t>
      </w:r>
      <w:r>
        <w:rPr>
          <w:rFonts w:ascii="宋体" w:hAnsi="宋体" w:cs="宋体"/>
          <w:color w:val="333333"/>
          <w:kern w:val="0"/>
          <w:sz w:val="24"/>
          <w:szCs w:val="24"/>
        </w:rPr>
        <w:t xml:space="preserve">0.5m </w:t>
      </w:r>
      <w:r>
        <w:rPr>
          <w:rFonts w:hint="eastAsia" w:ascii="宋体" w:hAnsi="宋体" w:cs="宋体"/>
          <w:color w:val="333333"/>
          <w:kern w:val="0"/>
          <w:sz w:val="24"/>
          <w:szCs w:val="24"/>
        </w:rPr>
        <w:t>以上。其它情况时，防火墙可不高出屋面，但应砌至屋面结构层的底面。</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1.20</w:t>
      </w:r>
      <w:r>
        <w:rPr>
          <w:rFonts w:ascii="宋体" w:hAnsi="宋体" w:cs="宋体"/>
          <w:color w:val="333333"/>
          <w:kern w:val="0"/>
          <w:sz w:val="24"/>
          <w:szCs w:val="24"/>
        </w:rPr>
        <w:br w:type="textWrapping"/>
      </w:r>
      <w:r>
        <w:rPr>
          <w:rFonts w:ascii="宋体" w:hAnsi="宋体" w:cs="宋体"/>
          <w:color w:val="333333"/>
          <w:kern w:val="0"/>
          <w:sz w:val="24"/>
          <w:szCs w:val="24"/>
        </w:rPr>
        <w:t>B. 1.00</w:t>
      </w:r>
      <w:r>
        <w:rPr>
          <w:rFonts w:ascii="宋体" w:hAnsi="宋体" w:cs="宋体"/>
          <w:color w:val="333333"/>
          <w:kern w:val="0"/>
          <w:sz w:val="24"/>
          <w:szCs w:val="24"/>
        </w:rPr>
        <w:br w:type="textWrapping"/>
      </w:r>
      <w:r>
        <w:rPr>
          <w:rFonts w:ascii="宋体" w:hAnsi="宋体" w:cs="宋体"/>
          <w:color w:val="333333"/>
          <w:kern w:val="0"/>
          <w:sz w:val="24"/>
          <w:szCs w:val="24"/>
        </w:rPr>
        <w:t>C. 0.50</w:t>
      </w:r>
      <w:r>
        <w:rPr>
          <w:rFonts w:ascii="宋体" w:hAnsi="宋体" w:cs="宋体"/>
          <w:color w:val="333333"/>
          <w:kern w:val="0"/>
          <w:sz w:val="24"/>
          <w:szCs w:val="24"/>
        </w:rPr>
        <w:br w:type="textWrapping"/>
      </w:r>
      <w:r>
        <w:rPr>
          <w:rFonts w:ascii="宋体" w:hAnsi="宋体" w:cs="宋体"/>
          <w:color w:val="333333"/>
          <w:kern w:val="0"/>
          <w:sz w:val="24"/>
          <w:szCs w:val="24"/>
        </w:rPr>
        <w:t>927</w:t>
      </w:r>
      <w:r>
        <w:rPr>
          <w:rFonts w:hint="eastAsia" w:ascii="宋体" w:hAnsi="宋体" w:cs="宋体"/>
          <w:color w:val="333333"/>
          <w:kern w:val="0"/>
          <w:sz w:val="24"/>
          <w:szCs w:val="24"/>
        </w:rPr>
        <w:t>）根据《建筑设计防火规范》，防火墙横截面中心线距天窗端面的水平距离小于</w:t>
      </w:r>
      <w:r>
        <w:rPr>
          <w:rFonts w:ascii="宋体" w:hAnsi="宋体" w:cs="宋体"/>
          <w:color w:val="333333"/>
          <w:kern w:val="0"/>
          <w:sz w:val="24"/>
          <w:szCs w:val="24"/>
        </w:rPr>
        <w:t>________m</w:t>
      </w:r>
      <w:r>
        <w:rPr>
          <w:rFonts w:hint="eastAsia" w:ascii="宋体" w:hAnsi="宋体" w:cs="宋体"/>
          <w:color w:val="333333"/>
          <w:kern w:val="0"/>
          <w:sz w:val="24"/>
          <w:szCs w:val="24"/>
        </w:rPr>
        <w:t>，且天窗端面为燃烧体时，应采取防止火势蔓延的措施。</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A.5</w:t>
      </w:r>
      <w:r>
        <w:rPr>
          <w:rFonts w:ascii="宋体" w:hAnsi="宋体" w:cs="宋体"/>
          <w:color w:val="333333"/>
          <w:kern w:val="0"/>
          <w:sz w:val="24"/>
          <w:szCs w:val="24"/>
        </w:rPr>
        <w:br w:type="textWrapping"/>
      </w:r>
      <w:r>
        <w:rPr>
          <w:rFonts w:ascii="宋体" w:hAnsi="宋体" w:cs="宋体"/>
          <w:color w:val="333333"/>
          <w:kern w:val="0"/>
          <w:sz w:val="24"/>
          <w:szCs w:val="24"/>
        </w:rPr>
        <w:t>B. 6</w:t>
      </w:r>
      <w:r>
        <w:rPr>
          <w:rFonts w:ascii="宋体" w:hAnsi="宋体" w:cs="宋体"/>
          <w:color w:val="333333"/>
          <w:kern w:val="0"/>
          <w:sz w:val="24"/>
          <w:szCs w:val="24"/>
        </w:rPr>
        <w:br w:type="textWrapping"/>
      </w:r>
      <w:r>
        <w:rPr>
          <w:rFonts w:ascii="宋体" w:hAnsi="宋体" w:cs="宋体"/>
          <w:color w:val="333333"/>
          <w:kern w:val="0"/>
          <w:sz w:val="24"/>
          <w:szCs w:val="24"/>
        </w:rPr>
        <w:t>C. 4</w:t>
      </w:r>
      <w:r>
        <w:rPr>
          <w:rFonts w:ascii="宋体" w:hAnsi="宋体" w:cs="宋体"/>
          <w:color w:val="333333"/>
          <w:kern w:val="0"/>
          <w:sz w:val="24"/>
          <w:szCs w:val="24"/>
        </w:rPr>
        <w:br w:type="textWrapping"/>
      </w:r>
      <w:r>
        <w:rPr>
          <w:rFonts w:ascii="宋体" w:hAnsi="宋体" w:cs="宋体"/>
          <w:color w:val="333333"/>
          <w:kern w:val="0"/>
          <w:sz w:val="24"/>
          <w:szCs w:val="24"/>
        </w:rPr>
        <w:t>928</w:t>
      </w:r>
      <w:r>
        <w:rPr>
          <w:rFonts w:hint="eastAsia" w:ascii="宋体" w:hAnsi="宋体" w:cs="宋体"/>
          <w:color w:val="333333"/>
          <w:kern w:val="0"/>
          <w:sz w:val="24"/>
          <w:szCs w:val="24"/>
        </w:rPr>
        <w:t>）根据《建筑设计防火规范》，当建筑物的外墙为难燃烧体时，防火墙应凸出墙的外表面</w:t>
      </w:r>
      <w:r>
        <w:rPr>
          <w:rFonts w:ascii="宋体" w:hAnsi="宋体" w:cs="宋体"/>
          <w:color w:val="333333"/>
          <w:kern w:val="0"/>
          <w:sz w:val="24"/>
          <w:szCs w:val="24"/>
        </w:rPr>
        <w:t xml:space="preserve">0.4m </w:t>
      </w:r>
      <w:r>
        <w:rPr>
          <w:rFonts w:hint="eastAsia" w:ascii="宋体" w:hAnsi="宋体" w:cs="宋体"/>
          <w:color w:val="333333"/>
          <w:kern w:val="0"/>
          <w:sz w:val="24"/>
          <w:szCs w:val="24"/>
        </w:rPr>
        <w:t>以上，且在防火墙两侧的外墙应为宽度不小于</w:t>
      </w:r>
      <w:r>
        <w:rPr>
          <w:rFonts w:ascii="宋体" w:hAnsi="宋体" w:cs="宋体"/>
          <w:color w:val="333333"/>
          <w:kern w:val="0"/>
          <w:sz w:val="24"/>
          <w:szCs w:val="24"/>
        </w:rPr>
        <w:t>________m</w:t>
      </w:r>
      <w:r>
        <w:rPr>
          <w:rFonts w:hint="eastAsia" w:ascii="宋体" w:hAnsi="宋体" w:cs="宋体"/>
          <w:color w:val="333333"/>
          <w:kern w:val="0"/>
          <w:sz w:val="24"/>
          <w:szCs w:val="24"/>
        </w:rPr>
        <w:t>的不燃烧体，其耐火极限不应低于该外墙的耐火极限。</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A.2</w:t>
      </w:r>
      <w:r>
        <w:rPr>
          <w:rFonts w:ascii="宋体" w:hAnsi="宋体" w:cs="宋体"/>
          <w:color w:val="333333"/>
          <w:kern w:val="0"/>
          <w:sz w:val="24"/>
          <w:szCs w:val="24"/>
        </w:rPr>
        <w:br w:type="textWrapping"/>
      </w:r>
      <w:r>
        <w:rPr>
          <w:rFonts w:ascii="宋体" w:hAnsi="宋体" w:cs="宋体"/>
          <w:color w:val="333333"/>
          <w:kern w:val="0"/>
          <w:sz w:val="24"/>
          <w:szCs w:val="24"/>
        </w:rPr>
        <w:t>B. 3</w:t>
      </w:r>
      <w:r>
        <w:rPr>
          <w:rFonts w:ascii="宋体" w:hAnsi="宋体" w:cs="宋体"/>
          <w:color w:val="333333"/>
          <w:kern w:val="0"/>
          <w:sz w:val="24"/>
          <w:szCs w:val="24"/>
        </w:rPr>
        <w:br w:type="textWrapping"/>
      </w:r>
      <w:r>
        <w:rPr>
          <w:rFonts w:ascii="宋体" w:hAnsi="宋体" w:cs="宋体"/>
          <w:color w:val="333333"/>
          <w:kern w:val="0"/>
          <w:sz w:val="24"/>
          <w:szCs w:val="24"/>
        </w:rPr>
        <w:t>C. 6</w:t>
      </w:r>
      <w:r>
        <w:rPr>
          <w:rFonts w:ascii="宋体" w:hAnsi="宋体" w:cs="宋体"/>
          <w:color w:val="333333"/>
          <w:kern w:val="0"/>
          <w:sz w:val="24"/>
          <w:szCs w:val="24"/>
        </w:rPr>
        <w:br w:type="textWrapping"/>
      </w:r>
      <w:r>
        <w:rPr>
          <w:rFonts w:ascii="宋体" w:hAnsi="宋体" w:cs="宋体"/>
          <w:color w:val="333333"/>
          <w:kern w:val="0"/>
          <w:sz w:val="24"/>
          <w:szCs w:val="24"/>
        </w:rPr>
        <w:t>929</w:t>
      </w:r>
      <w:r>
        <w:rPr>
          <w:rFonts w:hint="eastAsia" w:ascii="宋体" w:hAnsi="宋体" w:cs="宋体"/>
          <w:color w:val="333333"/>
          <w:kern w:val="0"/>
          <w:sz w:val="24"/>
          <w:szCs w:val="24"/>
        </w:rPr>
        <w:t>）根据《建筑设计防火规范》，当建筑物的外墙为难燃烧体时，防火墙应凸出墙的外表面</w:t>
      </w:r>
      <w:r>
        <w:rPr>
          <w:rFonts w:ascii="宋体" w:hAnsi="宋体" w:cs="宋体"/>
          <w:color w:val="333333"/>
          <w:kern w:val="0"/>
          <w:sz w:val="24"/>
          <w:szCs w:val="24"/>
        </w:rPr>
        <w:t xml:space="preserve"> m</w:t>
      </w:r>
      <w:r>
        <w:rPr>
          <w:rFonts w:hint="eastAsia" w:ascii="宋体" w:hAnsi="宋体" w:cs="宋体"/>
          <w:color w:val="333333"/>
          <w:kern w:val="0"/>
          <w:sz w:val="24"/>
          <w:szCs w:val="24"/>
        </w:rPr>
        <w:t>以上，且在防火墙两侧的外墙应为宽度不小于</w:t>
      </w:r>
      <w:r>
        <w:rPr>
          <w:rFonts w:ascii="宋体" w:hAnsi="宋体" w:cs="宋体"/>
          <w:color w:val="333333"/>
          <w:kern w:val="0"/>
          <w:sz w:val="24"/>
          <w:szCs w:val="24"/>
        </w:rPr>
        <w:t>2m</w:t>
      </w:r>
      <w:r>
        <w:rPr>
          <w:rFonts w:hint="eastAsia" w:ascii="宋体" w:hAnsi="宋体" w:cs="宋体"/>
          <w:color w:val="333333"/>
          <w:kern w:val="0"/>
          <w:sz w:val="24"/>
          <w:szCs w:val="24"/>
        </w:rPr>
        <w:t>的不燃烧体，其耐火极限不应低于该外墙的耐火极限。</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 0.4</w:t>
      </w:r>
      <w:r>
        <w:rPr>
          <w:rFonts w:ascii="宋体" w:hAnsi="宋体" w:cs="宋体"/>
          <w:color w:val="333333"/>
          <w:kern w:val="0"/>
          <w:sz w:val="24"/>
          <w:szCs w:val="24"/>
        </w:rPr>
        <w:br w:type="textWrapping"/>
      </w:r>
      <w:r>
        <w:rPr>
          <w:rFonts w:ascii="宋体" w:hAnsi="宋体" w:cs="宋体"/>
          <w:color w:val="333333"/>
          <w:kern w:val="0"/>
          <w:sz w:val="24"/>
          <w:szCs w:val="24"/>
        </w:rPr>
        <w:t>B. 0.5</w:t>
      </w:r>
      <w:r>
        <w:rPr>
          <w:rFonts w:ascii="宋体" w:hAnsi="宋体" w:cs="宋体"/>
          <w:color w:val="333333"/>
          <w:kern w:val="0"/>
          <w:sz w:val="24"/>
          <w:szCs w:val="24"/>
        </w:rPr>
        <w:br w:type="textWrapping"/>
      </w:r>
      <w:r>
        <w:rPr>
          <w:rFonts w:ascii="宋体" w:hAnsi="宋体" w:cs="宋体"/>
          <w:color w:val="333333"/>
          <w:kern w:val="0"/>
          <w:sz w:val="24"/>
          <w:szCs w:val="24"/>
        </w:rPr>
        <w:t>C. 0.6</w:t>
      </w:r>
      <w:r>
        <w:rPr>
          <w:rFonts w:ascii="宋体" w:hAnsi="宋体" w:cs="宋体"/>
          <w:color w:val="333333"/>
          <w:kern w:val="0"/>
          <w:sz w:val="24"/>
          <w:szCs w:val="24"/>
        </w:rPr>
        <w:br w:type="textWrapping"/>
      </w:r>
      <w:r>
        <w:rPr>
          <w:rFonts w:ascii="宋体" w:hAnsi="宋体" w:cs="宋体"/>
          <w:color w:val="333333"/>
          <w:kern w:val="0"/>
          <w:sz w:val="24"/>
          <w:szCs w:val="24"/>
        </w:rPr>
        <w:t>930</w:t>
      </w:r>
      <w:r>
        <w:rPr>
          <w:rFonts w:hint="eastAsia" w:ascii="宋体" w:hAnsi="宋体" w:cs="宋体"/>
          <w:color w:val="333333"/>
          <w:kern w:val="0"/>
          <w:sz w:val="24"/>
          <w:szCs w:val="24"/>
        </w:rPr>
        <w:t>）根据《建筑设计防火规范》，建筑物内的防火墙不宜设置在转角处。如设置在转角附近，内转角两侧墙上的门、窗洞口之间最近边缘的水平距离不应小于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 2</w:t>
      </w:r>
      <w:r>
        <w:rPr>
          <w:rFonts w:ascii="宋体" w:hAnsi="宋体" w:cs="宋体"/>
          <w:color w:val="333333"/>
          <w:kern w:val="0"/>
          <w:sz w:val="24"/>
          <w:szCs w:val="24"/>
        </w:rPr>
        <w:br w:type="textWrapping"/>
      </w:r>
      <w:r>
        <w:rPr>
          <w:rFonts w:ascii="宋体" w:hAnsi="宋体" w:cs="宋体"/>
          <w:color w:val="333333"/>
          <w:kern w:val="0"/>
          <w:sz w:val="24"/>
          <w:szCs w:val="24"/>
        </w:rPr>
        <w:t>B. 3</w:t>
      </w:r>
      <w:r>
        <w:rPr>
          <w:rFonts w:ascii="宋体" w:hAnsi="宋体" w:cs="宋体"/>
          <w:color w:val="333333"/>
          <w:kern w:val="0"/>
          <w:sz w:val="24"/>
          <w:szCs w:val="24"/>
        </w:rPr>
        <w:br w:type="textWrapping"/>
      </w:r>
      <w:r>
        <w:rPr>
          <w:rFonts w:ascii="宋体" w:hAnsi="宋体" w:cs="宋体"/>
          <w:color w:val="333333"/>
          <w:kern w:val="0"/>
          <w:sz w:val="24"/>
          <w:szCs w:val="24"/>
        </w:rPr>
        <w:t>C. 4</w:t>
      </w:r>
      <w:r>
        <w:rPr>
          <w:rFonts w:ascii="宋体" w:hAnsi="宋体" w:cs="宋体"/>
          <w:color w:val="333333"/>
          <w:kern w:val="0"/>
          <w:sz w:val="24"/>
          <w:szCs w:val="24"/>
        </w:rPr>
        <w:br w:type="textWrapping"/>
      </w:r>
      <w:r>
        <w:rPr>
          <w:rFonts w:ascii="宋体" w:hAnsi="宋体" w:cs="宋体"/>
          <w:color w:val="333333"/>
          <w:kern w:val="0"/>
          <w:sz w:val="24"/>
          <w:szCs w:val="24"/>
        </w:rPr>
        <w:t>931</w:t>
      </w:r>
      <w:r>
        <w:rPr>
          <w:rFonts w:hint="eastAsia" w:ascii="宋体" w:hAnsi="宋体" w:cs="宋体"/>
          <w:color w:val="333333"/>
          <w:kern w:val="0"/>
          <w:sz w:val="24"/>
          <w:szCs w:val="24"/>
        </w:rPr>
        <w:t>）剧院等建筑的舞台与观众厅之间的隔墙应采用耐火极限不低于</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的不燃烧体。</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 3.00</w:t>
      </w:r>
      <w:r>
        <w:rPr>
          <w:rFonts w:ascii="宋体" w:hAnsi="宋体" w:cs="宋体"/>
          <w:color w:val="333333"/>
          <w:kern w:val="0"/>
          <w:sz w:val="24"/>
          <w:szCs w:val="24"/>
        </w:rPr>
        <w:br w:type="textWrapping"/>
      </w:r>
      <w:r>
        <w:rPr>
          <w:rFonts w:ascii="宋体" w:hAnsi="宋体" w:cs="宋体"/>
          <w:color w:val="333333"/>
          <w:kern w:val="0"/>
          <w:sz w:val="24"/>
          <w:szCs w:val="24"/>
        </w:rPr>
        <w:t>C. 4.00</w:t>
      </w:r>
      <w:r>
        <w:rPr>
          <w:rFonts w:ascii="宋体" w:hAnsi="宋体" w:cs="宋体"/>
          <w:color w:val="333333"/>
          <w:kern w:val="0"/>
          <w:sz w:val="24"/>
          <w:szCs w:val="24"/>
        </w:rPr>
        <w:br w:type="textWrapping"/>
      </w:r>
      <w:r>
        <w:rPr>
          <w:rFonts w:ascii="宋体" w:hAnsi="宋体" w:cs="宋体"/>
          <w:color w:val="333333"/>
          <w:kern w:val="0"/>
          <w:sz w:val="24"/>
          <w:szCs w:val="24"/>
        </w:rPr>
        <w:t>932</w:t>
      </w:r>
      <w:r>
        <w:rPr>
          <w:rFonts w:hint="eastAsia" w:ascii="宋体" w:hAnsi="宋体" w:cs="宋体"/>
          <w:color w:val="333333"/>
          <w:kern w:val="0"/>
          <w:sz w:val="24"/>
          <w:szCs w:val="24"/>
        </w:rPr>
        <w:t>）根据《建筑设计防火规范》，医院中的洁净手术室或洁净手术部、附设在建筑中的歌舞娱乐放映游艺场所以及附设在居住建筑中的托儿所、幼儿园的儿童用房和儿童游乐厅等儿童活动场所、老年人建筑，应采用耐火极限不低于</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的不燃烧体墙和耐火极限不低于</w:t>
      </w:r>
      <w:r>
        <w:rPr>
          <w:rFonts w:ascii="宋体" w:hAnsi="宋体" w:cs="宋体"/>
          <w:color w:val="333333"/>
          <w:kern w:val="0"/>
          <w:sz w:val="24"/>
          <w:szCs w:val="24"/>
        </w:rPr>
        <w:t xml:space="preserve">1.00h </w:t>
      </w:r>
      <w:r>
        <w:rPr>
          <w:rFonts w:hint="eastAsia" w:ascii="宋体" w:hAnsi="宋体" w:cs="宋体"/>
          <w:color w:val="333333"/>
          <w:kern w:val="0"/>
          <w:sz w:val="24"/>
          <w:szCs w:val="24"/>
        </w:rPr>
        <w:t>的楼板与其它场所或部位隔开，当墙上必须开门时应设置乙级防火门。</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 3.00</w:t>
      </w:r>
      <w:r>
        <w:rPr>
          <w:rFonts w:ascii="宋体" w:hAnsi="宋体" w:cs="宋体"/>
          <w:color w:val="333333"/>
          <w:kern w:val="0"/>
          <w:sz w:val="24"/>
          <w:szCs w:val="24"/>
        </w:rPr>
        <w:br w:type="textWrapping"/>
      </w:r>
      <w:r>
        <w:rPr>
          <w:rFonts w:ascii="宋体" w:hAnsi="宋体" w:cs="宋体"/>
          <w:color w:val="333333"/>
          <w:kern w:val="0"/>
          <w:sz w:val="24"/>
          <w:szCs w:val="24"/>
        </w:rPr>
        <w:t>C. 4.00</w:t>
      </w:r>
      <w:r>
        <w:rPr>
          <w:rFonts w:ascii="宋体" w:hAnsi="宋体" w:cs="宋体"/>
          <w:color w:val="333333"/>
          <w:kern w:val="0"/>
          <w:sz w:val="24"/>
          <w:szCs w:val="24"/>
        </w:rPr>
        <w:br w:type="textWrapping"/>
      </w:r>
      <w:r>
        <w:rPr>
          <w:rFonts w:ascii="宋体" w:hAnsi="宋体" w:cs="宋体"/>
          <w:color w:val="333333"/>
          <w:kern w:val="0"/>
          <w:sz w:val="24"/>
          <w:szCs w:val="24"/>
        </w:rPr>
        <w:t>933</w:t>
      </w:r>
      <w:r>
        <w:rPr>
          <w:rFonts w:hint="eastAsia" w:ascii="宋体" w:hAnsi="宋体" w:cs="宋体"/>
          <w:color w:val="333333"/>
          <w:kern w:val="0"/>
          <w:sz w:val="24"/>
          <w:szCs w:val="24"/>
        </w:rPr>
        <w:t>）根据《建筑设计防火规范》，医院中的洁净手术室或洁净手术部、附设在建筑中的歌舞娱乐放映游艺场所以及附设在居住建筑中的托儿所、幼儿园的儿童用房和儿童游乐厅等儿童活动场所、老年人建筑，应采用耐火极限不低于</w:t>
      </w:r>
      <w:r>
        <w:rPr>
          <w:rFonts w:ascii="宋体" w:hAnsi="宋体" w:cs="宋体"/>
          <w:color w:val="333333"/>
          <w:kern w:val="0"/>
          <w:sz w:val="24"/>
          <w:szCs w:val="24"/>
        </w:rPr>
        <w:t xml:space="preserve">2.00h </w:t>
      </w:r>
      <w:r>
        <w:rPr>
          <w:rFonts w:hint="eastAsia" w:ascii="宋体" w:hAnsi="宋体" w:cs="宋体"/>
          <w:color w:val="333333"/>
          <w:kern w:val="0"/>
          <w:sz w:val="24"/>
          <w:szCs w:val="24"/>
        </w:rPr>
        <w:t>的不燃烧体墙和耐火极限不低于</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的楼板与其它场所或部位隔开，当墙上必须开门时应设置乙级防火门。</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A.1.00</w:t>
      </w:r>
      <w:r>
        <w:rPr>
          <w:rFonts w:ascii="宋体" w:hAnsi="宋体" w:cs="宋体"/>
          <w:color w:val="333333"/>
          <w:kern w:val="0"/>
          <w:sz w:val="24"/>
          <w:szCs w:val="24"/>
        </w:rPr>
        <w:br w:type="textWrapping"/>
      </w:r>
      <w:r>
        <w:rPr>
          <w:rFonts w:ascii="宋体" w:hAnsi="宋体" w:cs="宋体"/>
          <w:color w:val="333333"/>
          <w:kern w:val="0"/>
          <w:sz w:val="24"/>
          <w:szCs w:val="24"/>
        </w:rPr>
        <w:t>B. 2.00</w:t>
      </w:r>
      <w:r>
        <w:rPr>
          <w:rFonts w:ascii="宋体" w:hAnsi="宋体" w:cs="宋体"/>
          <w:color w:val="333333"/>
          <w:kern w:val="0"/>
          <w:sz w:val="24"/>
          <w:szCs w:val="24"/>
        </w:rPr>
        <w:br w:type="textWrapping"/>
      </w:r>
      <w:r>
        <w:rPr>
          <w:rFonts w:ascii="宋体" w:hAnsi="宋体" w:cs="宋体"/>
          <w:color w:val="333333"/>
          <w:kern w:val="0"/>
          <w:sz w:val="24"/>
          <w:szCs w:val="24"/>
        </w:rPr>
        <w:t>C. 3.00</w:t>
      </w:r>
      <w:r>
        <w:rPr>
          <w:rFonts w:ascii="宋体" w:hAnsi="宋体" w:cs="宋体"/>
          <w:color w:val="333333"/>
          <w:kern w:val="0"/>
          <w:sz w:val="24"/>
          <w:szCs w:val="24"/>
        </w:rPr>
        <w:br w:type="textWrapping"/>
      </w:r>
      <w:r>
        <w:rPr>
          <w:rFonts w:ascii="宋体" w:hAnsi="宋体" w:cs="宋体"/>
          <w:color w:val="333333"/>
          <w:kern w:val="0"/>
          <w:sz w:val="24"/>
          <w:szCs w:val="24"/>
        </w:rPr>
        <w:t>934</w:t>
      </w:r>
      <w:r>
        <w:rPr>
          <w:rFonts w:hint="eastAsia" w:ascii="宋体" w:hAnsi="宋体" w:cs="宋体"/>
          <w:color w:val="333333"/>
          <w:kern w:val="0"/>
          <w:sz w:val="24"/>
          <w:szCs w:val="24"/>
        </w:rPr>
        <w:t>）根据《建筑设计防火规范》，建筑内的隔墙应从楼地面基层隔断至顶板底面基层。住宅分户墙和单元之间的墙应砌至屋面板底部，屋面板的耐火极限不应低于</w:t>
      </w:r>
      <w:r>
        <w:rPr>
          <w:rFonts w:ascii="宋体" w:hAnsi="宋体" w:cs="宋体"/>
          <w:color w:val="333333"/>
          <w:kern w:val="0"/>
          <w:sz w:val="24"/>
          <w:szCs w:val="24"/>
        </w:rPr>
        <w:t>________h</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A.0.4h</w:t>
      </w:r>
      <w:r>
        <w:rPr>
          <w:rFonts w:ascii="宋体" w:hAnsi="宋体" w:cs="宋体"/>
          <w:color w:val="333333"/>
          <w:kern w:val="0"/>
          <w:sz w:val="24"/>
          <w:szCs w:val="24"/>
        </w:rPr>
        <w:br w:type="textWrapping"/>
      </w:r>
      <w:r>
        <w:rPr>
          <w:rFonts w:ascii="宋体" w:hAnsi="宋体" w:cs="宋体"/>
          <w:color w:val="333333"/>
          <w:kern w:val="0"/>
          <w:sz w:val="24"/>
          <w:szCs w:val="24"/>
        </w:rPr>
        <w:t>B. 0.5h</w:t>
      </w:r>
      <w:r>
        <w:rPr>
          <w:rFonts w:ascii="宋体" w:hAnsi="宋体" w:cs="宋体"/>
          <w:color w:val="333333"/>
          <w:kern w:val="0"/>
          <w:sz w:val="24"/>
          <w:szCs w:val="24"/>
        </w:rPr>
        <w:br w:type="textWrapping"/>
      </w:r>
      <w:r>
        <w:rPr>
          <w:rFonts w:ascii="宋体" w:hAnsi="宋体" w:cs="宋体"/>
          <w:color w:val="333333"/>
          <w:kern w:val="0"/>
          <w:sz w:val="24"/>
          <w:szCs w:val="24"/>
        </w:rPr>
        <w:t>C. 0.6h</w:t>
      </w:r>
      <w:r>
        <w:rPr>
          <w:rFonts w:ascii="宋体" w:hAnsi="宋体" w:cs="宋体"/>
          <w:color w:val="333333"/>
          <w:kern w:val="0"/>
          <w:sz w:val="24"/>
          <w:szCs w:val="24"/>
        </w:rPr>
        <w:br w:type="textWrapping"/>
      </w:r>
      <w:r>
        <w:rPr>
          <w:rFonts w:ascii="宋体" w:hAnsi="宋体" w:cs="宋体"/>
          <w:color w:val="333333"/>
          <w:kern w:val="0"/>
          <w:sz w:val="24"/>
          <w:szCs w:val="24"/>
        </w:rPr>
        <w:t>935</w:t>
      </w:r>
      <w:r>
        <w:rPr>
          <w:rFonts w:hint="eastAsia" w:ascii="宋体" w:hAnsi="宋体" w:cs="宋体"/>
          <w:color w:val="333333"/>
          <w:kern w:val="0"/>
          <w:sz w:val="24"/>
          <w:szCs w:val="24"/>
        </w:rPr>
        <w:t>）根据《建筑设计防火规范》，设置在丁、戊类厂房中的通风机房应采用耐火极限不低于</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的隔墙和</w:t>
      </w:r>
      <w:r>
        <w:rPr>
          <w:rFonts w:ascii="宋体" w:hAnsi="宋体" w:cs="宋体"/>
          <w:color w:val="333333"/>
          <w:kern w:val="0"/>
          <w:sz w:val="24"/>
          <w:szCs w:val="24"/>
        </w:rPr>
        <w:t xml:space="preserve">0.50h </w:t>
      </w:r>
      <w:r>
        <w:rPr>
          <w:rFonts w:hint="eastAsia" w:ascii="宋体" w:hAnsi="宋体" w:cs="宋体"/>
          <w:color w:val="333333"/>
          <w:kern w:val="0"/>
          <w:sz w:val="24"/>
          <w:szCs w:val="24"/>
        </w:rPr>
        <w:t>的楼板与其它部位隔开。隔墙上的门除本规范另有规定者外，均应采用乙级防火门。</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 1.00</w:t>
      </w:r>
      <w:r>
        <w:rPr>
          <w:rFonts w:ascii="宋体" w:hAnsi="宋体" w:cs="宋体"/>
          <w:color w:val="333333"/>
          <w:kern w:val="0"/>
          <w:sz w:val="24"/>
          <w:szCs w:val="24"/>
        </w:rPr>
        <w:br w:type="textWrapping"/>
      </w:r>
      <w:r>
        <w:rPr>
          <w:rFonts w:ascii="宋体" w:hAnsi="宋体" w:cs="宋体"/>
          <w:color w:val="333333"/>
          <w:kern w:val="0"/>
          <w:sz w:val="24"/>
          <w:szCs w:val="24"/>
        </w:rPr>
        <w:t>B. 2.00</w:t>
      </w:r>
      <w:r>
        <w:rPr>
          <w:rFonts w:ascii="宋体" w:hAnsi="宋体" w:cs="宋体"/>
          <w:color w:val="333333"/>
          <w:kern w:val="0"/>
          <w:sz w:val="24"/>
          <w:szCs w:val="24"/>
        </w:rPr>
        <w:br w:type="textWrapping"/>
      </w:r>
      <w:r>
        <w:rPr>
          <w:rFonts w:ascii="宋体" w:hAnsi="宋体" w:cs="宋体"/>
          <w:color w:val="333333"/>
          <w:kern w:val="0"/>
          <w:sz w:val="24"/>
          <w:szCs w:val="24"/>
        </w:rPr>
        <w:t>C. 3.00</w:t>
      </w:r>
      <w:r>
        <w:rPr>
          <w:rFonts w:ascii="宋体" w:hAnsi="宋体" w:cs="宋体"/>
          <w:color w:val="333333"/>
          <w:kern w:val="0"/>
          <w:sz w:val="24"/>
          <w:szCs w:val="24"/>
        </w:rPr>
        <w:br w:type="textWrapping"/>
      </w:r>
      <w:r>
        <w:rPr>
          <w:rFonts w:ascii="宋体" w:hAnsi="宋体" w:cs="宋体"/>
          <w:color w:val="333333"/>
          <w:kern w:val="0"/>
          <w:sz w:val="24"/>
          <w:szCs w:val="24"/>
        </w:rPr>
        <w:t>936</w:t>
      </w:r>
      <w:r>
        <w:rPr>
          <w:rFonts w:hint="eastAsia" w:ascii="宋体" w:hAnsi="宋体" w:cs="宋体"/>
          <w:color w:val="333333"/>
          <w:kern w:val="0"/>
          <w:sz w:val="24"/>
          <w:szCs w:val="24"/>
        </w:rPr>
        <w:t>）根据《建筑设计防火规范》，附设在建筑物内的消防控制室、固定灭火系统的设备室、消防水泵房和通风空气调节机房等，应采用耐火极限不低于</w:t>
      </w:r>
      <w:r>
        <w:rPr>
          <w:rFonts w:ascii="宋体" w:hAnsi="宋体" w:cs="宋体"/>
          <w:color w:val="333333"/>
          <w:kern w:val="0"/>
          <w:sz w:val="24"/>
          <w:szCs w:val="24"/>
        </w:rPr>
        <w:t xml:space="preserve">2.00h </w:t>
      </w:r>
      <w:r>
        <w:rPr>
          <w:rFonts w:hint="eastAsia" w:ascii="宋体" w:hAnsi="宋体" w:cs="宋体"/>
          <w:color w:val="333333"/>
          <w:kern w:val="0"/>
          <w:sz w:val="24"/>
          <w:szCs w:val="24"/>
        </w:rPr>
        <w:t>的隔墙和</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的楼板与其它部位隔开。</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 1.00</w:t>
      </w:r>
      <w:r>
        <w:rPr>
          <w:rFonts w:ascii="宋体" w:hAnsi="宋体" w:cs="宋体"/>
          <w:color w:val="333333"/>
          <w:kern w:val="0"/>
          <w:sz w:val="24"/>
          <w:szCs w:val="24"/>
        </w:rPr>
        <w:br w:type="textWrapping"/>
      </w:r>
      <w:r>
        <w:rPr>
          <w:rFonts w:ascii="宋体" w:hAnsi="宋体" w:cs="宋体"/>
          <w:color w:val="333333"/>
          <w:kern w:val="0"/>
          <w:sz w:val="24"/>
          <w:szCs w:val="24"/>
        </w:rPr>
        <w:t>B. 1.50</w:t>
      </w:r>
      <w:r>
        <w:rPr>
          <w:rFonts w:ascii="宋体" w:hAnsi="宋体" w:cs="宋体"/>
          <w:color w:val="333333"/>
          <w:kern w:val="0"/>
          <w:sz w:val="24"/>
          <w:szCs w:val="24"/>
        </w:rPr>
        <w:br w:type="textWrapping"/>
      </w:r>
      <w:r>
        <w:rPr>
          <w:rFonts w:ascii="宋体" w:hAnsi="宋体" w:cs="宋体"/>
          <w:color w:val="333333"/>
          <w:kern w:val="0"/>
          <w:sz w:val="24"/>
          <w:szCs w:val="24"/>
        </w:rPr>
        <w:t>C. 2.00</w:t>
      </w:r>
      <w:r>
        <w:rPr>
          <w:rFonts w:ascii="宋体" w:hAnsi="宋体" w:cs="宋体"/>
          <w:color w:val="333333"/>
          <w:kern w:val="0"/>
          <w:sz w:val="24"/>
          <w:szCs w:val="24"/>
        </w:rPr>
        <w:br w:type="textWrapping"/>
      </w:r>
      <w:r>
        <w:rPr>
          <w:rFonts w:ascii="宋体" w:hAnsi="宋体" w:cs="宋体"/>
          <w:color w:val="333333"/>
          <w:kern w:val="0"/>
          <w:sz w:val="24"/>
          <w:szCs w:val="24"/>
        </w:rPr>
        <w:t>937</w:t>
      </w:r>
      <w:r>
        <w:rPr>
          <w:rFonts w:hint="eastAsia" w:ascii="宋体" w:hAnsi="宋体" w:cs="宋体"/>
          <w:color w:val="333333"/>
          <w:kern w:val="0"/>
          <w:sz w:val="24"/>
          <w:szCs w:val="24"/>
        </w:rPr>
        <w:t>）根据《建筑设计防火规范》，无窗间墙和窗槛墙的幕墙，应在每层楼板外沿设置耐火极限不低于</w:t>
      </w:r>
      <w:r>
        <w:rPr>
          <w:rFonts w:ascii="宋体" w:hAnsi="宋体" w:cs="宋体"/>
          <w:color w:val="333333"/>
          <w:kern w:val="0"/>
          <w:sz w:val="24"/>
          <w:szCs w:val="24"/>
        </w:rPr>
        <w:t>________h</w:t>
      </w:r>
      <w:r>
        <w:rPr>
          <w:rFonts w:hint="eastAsia" w:ascii="宋体" w:hAnsi="宋体" w:cs="宋体"/>
          <w:color w:val="333333"/>
          <w:kern w:val="0"/>
          <w:sz w:val="24"/>
          <w:szCs w:val="24"/>
        </w:rPr>
        <w:t>、高度不低于</w:t>
      </w:r>
      <w:r>
        <w:rPr>
          <w:rFonts w:ascii="宋体" w:hAnsi="宋体" w:cs="宋体"/>
          <w:color w:val="333333"/>
          <w:kern w:val="0"/>
          <w:sz w:val="24"/>
          <w:szCs w:val="24"/>
        </w:rPr>
        <w:t>0.8m</w:t>
      </w:r>
      <w:r>
        <w:rPr>
          <w:rFonts w:hint="eastAsia" w:ascii="宋体" w:hAnsi="宋体" w:cs="宋体"/>
          <w:color w:val="333333"/>
          <w:kern w:val="0"/>
          <w:sz w:val="24"/>
          <w:szCs w:val="24"/>
        </w:rPr>
        <w:t>的不燃烧实体裙墙。</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A.0.80h</w:t>
      </w:r>
      <w:r>
        <w:rPr>
          <w:rFonts w:ascii="宋体" w:hAnsi="宋体" w:cs="宋体"/>
          <w:color w:val="333333"/>
          <w:kern w:val="0"/>
          <w:sz w:val="24"/>
          <w:szCs w:val="24"/>
        </w:rPr>
        <w:br w:type="textWrapping"/>
      </w:r>
      <w:r>
        <w:rPr>
          <w:rFonts w:ascii="宋体" w:hAnsi="宋体" w:cs="宋体"/>
          <w:color w:val="333333"/>
          <w:kern w:val="0"/>
          <w:sz w:val="24"/>
          <w:szCs w:val="24"/>
        </w:rPr>
        <w:t>B. 1.20h</w:t>
      </w:r>
      <w:r>
        <w:rPr>
          <w:rFonts w:ascii="宋体" w:hAnsi="宋体" w:cs="宋体"/>
          <w:color w:val="333333"/>
          <w:kern w:val="0"/>
          <w:sz w:val="24"/>
          <w:szCs w:val="24"/>
        </w:rPr>
        <w:br w:type="textWrapping"/>
      </w:r>
      <w:r>
        <w:rPr>
          <w:rFonts w:ascii="宋体" w:hAnsi="宋体" w:cs="宋体"/>
          <w:color w:val="333333"/>
          <w:kern w:val="0"/>
          <w:sz w:val="24"/>
          <w:szCs w:val="24"/>
        </w:rPr>
        <w:t>C. 1.00h</w:t>
      </w:r>
      <w:r>
        <w:rPr>
          <w:rFonts w:ascii="宋体" w:hAnsi="宋体" w:cs="宋体"/>
          <w:color w:val="333333"/>
          <w:kern w:val="0"/>
          <w:sz w:val="24"/>
          <w:szCs w:val="24"/>
        </w:rPr>
        <w:br w:type="textWrapping"/>
      </w:r>
      <w:r>
        <w:rPr>
          <w:rFonts w:ascii="宋体" w:hAnsi="宋体" w:cs="宋体"/>
          <w:color w:val="333333"/>
          <w:kern w:val="0"/>
          <w:sz w:val="24"/>
          <w:szCs w:val="24"/>
        </w:rPr>
        <w:t>938</w:t>
      </w:r>
      <w:r>
        <w:rPr>
          <w:rFonts w:hint="eastAsia" w:ascii="宋体" w:hAnsi="宋体" w:cs="宋体"/>
          <w:color w:val="333333"/>
          <w:kern w:val="0"/>
          <w:sz w:val="24"/>
          <w:szCs w:val="24"/>
        </w:rPr>
        <w:t>）根据《建筑设计防火规范》，无窗间墙和窗槛墙的幕墙，应在每层楼板外沿设置耐火极限不低于</w:t>
      </w:r>
      <w:r>
        <w:rPr>
          <w:rFonts w:ascii="宋体" w:hAnsi="宋体" w:cs="宋体"/>
          <w:color w:val="333333"/>
          <w:kern w:val="0"/>
          <w:sz w:val="24"/>
          <w:szCs w:val="24"/>
        </w:rPr>
        <w:t>1.00h</w:t>
      </w:r>
      <w:r>
        <w:rPr>
          <w:rFonts w:hint="eastAsia" w:ascii="宋体" w:hAnsi="宋体" w:cs="宋体"/>
          <w:color w:val="333333"/>
          <w:kern w:val="0"/>
          <w:sz w:val="24"/>
          <w:szCs w:val="24"/>
        </w:rPr>
        <w:t>、高度不低于</w:t>
      </w:r>
      <w:r>
        <w:rPr>
          <w:rFonts w:ascii="宋体" w:hAnsi="宋体" w:cs="宋体"/>
          <w:color w:val="333333"/>
          <w:kern w:val="0"/>
          <w:sz w:val="24"/>
          <w:szCs w:val="24"/>
        </w:rPr>
        <w:t>(B) m</w:t>
      </w:r>
      <w:r>
        <w:rPr>
          <w:rFonts w:hint="eastAsia" w:ascii="宋体" w:hAnsi="宋体" w:cs="宋体"/>
          <w:color w:val="333333"/>
          <w:kern w:val="0"/>
          <w:sz w:val="24"/>
          <w:szCs w:val="24"/>
        </w:rPr>
        <w:t>的不燃烧实体裙墙。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A.0.60</w:t>
      </w:r>
      <w:r>
        <w:rPr>
          <w:rFonts w:ascii="宋体" w:hAnsi="宋体" w:cs="宋体"/>
          <w:color w:val="333333"/>
          <w:kern w:val="0"/>
          <w:sz w:val="24"/>
          <w:szCs w:val="24"/>
        </w:rPr>
        <w:br w:type="textWrapping"/>
      </w:r>
      <w:r>
        <w:rPr>
          <w:rFonts w:ascii="宋体" w:hAnsi="宋体" w:cs="宋体"/>
          <w:color w:val="333333"/>
          <w:kern w:val="0"/>
          <w:sz w:val="24"/>
          <w:szCs w:val="24"/>
        </w:rPr>
        <w:t>B. 0.80</w:t>
      </w:r>
      <w:r>
        <w:rPr>
          <w:rFonts w:ascii="宋体" w:hAnsi="宋体" w:cs="宋体"/>
          <w:color w:val="333333"/>
          <w:kern w:val="0"/>
          <w:sz w:val="24"/>
          <w:szCs w:val="24"/>
        </w:rPr>
        <w:br w:type="textWrapping"/>
      </w:r>
      <w:r>
        <w:rPr>
          <w:rFonts w:ascii="宋体" w:hAnsi="宋体" w:cs="宋体"/>
          <w:color w:val="333333"/>
          <w:kern w:val="0"/>
          <w:sz w:val="24"/>
          <w:szCs w:val="24"/>
        </w:rPr>
        <w:t>C. 1.00</w:t>
      </w:r>
      <w:r>
        <w:rPr>
          <w:rFonts w:ascii="宋体" w:hAnsi="宋体" w:cs="宋体"/>
          <w:color w:val="333333"/>
          <w:kern w:val="0"/>
          <w:sz w:val="24"/>
          <w:szCs w:val="24"/>
        </w:rPr>
        <w:br w:type="textWrapping"/>
      </w:r>
      <w:r>
        <w:rPr>
          <w:rFonts w:ascii="宋体" w:hAnsi="宋体" w:cs="宋体"/>
          <w:color w:val="333333"/>
          <w:kern w:val="0"/>
          <w:sz w:val="24"/>
          <w:szCs w:val="24"/>
        </w:rPr>
        <w:t>939</w:t>
      </w:r>
      <w:r>
        <w:rPr>
          <w:rFonts w:hint="eastAsia" w:ascii="宋体" w:hAnsi="宋体" w:cs="宋体"/>
          <w:color w:val="333333"/>
          <w:kern w:val="0"/>
          <w:sz w:val="24"/>
          <w:szCs w:val="24"/>
        </w:rPr>
        <w:t>）根据《建筑设计防火规范》，建筑中受高温或火焰作用易变形的管道，在其贯穿楼板部位和穿越耐火极限不低于</w:t>
      </w:r>
      <w:r>
        <w:rPr>
          <w:rFonts w:ascii="宋体" w:hAnsi="宋体" w:cs="宋体"/>
          <w:color w:val="333333"/>
          <w:kern w:val="0"/>
          <w:sz w:val="24"/>
          <w:szCs w:val="24"/>
        </w:rPr>
        <w:t>________h</w:t>
      </w:r>
      <w:r>
        <w:rPr>
          <w:rFonts w:hint="eastAsia" w:ascii="宋体" w:hAnsi="宋体" w:cs="宋体"/>
          <w:color w:val="333333"/>
          <w:kern w:val="0"/>
          <w:sz w:val="24"/>
          <w:szCs w:val="24"/>
        </w:rPr>
        <w:t>的墙体两侧宜采取阻火措施。</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 2.00</w:t>
      </w:r>
      <w:r>
        <w:rPr>
          <w:rFonts w:ascii="宋体" w:hAnsi="宋体" w:cs="宋体"/>
          <w:color w:val="333333"/>
          <w:kern w:val="0"/>
          <w:sz w:val="24"/>
          <w:szCs w:val="24"/>
        </w:rPr>
        <w:br w:type="textWrapping"/>
      </w:r>
      <w:r>
        <w:rPr>
          <w:rFonts w:ascii="宋体" w:hAnsi="宋体" w:cs="宋体"/>
          <w:color w:val="333333"/>
          <w:kern w:val="0"/>
          <w:sz w:val="24"/>
          <w:szCs w:val="24"/>
        </w:rPr>
        <w:t>B. 3.00</w:t>
      </w:r>
      <w:r>
        <w:rPr>
          <w:rFonts w:ascii="宋体" w:hAnsi="宋体" w:cs="宋体"/>
          <w:color w:val="333333"/>
          <w:kern w:val="0"/>
          <w:sz w:val="24"/>
          <w:szCs w:val="24"/>
        </w:rPr>
        <w:br w:type="textWrapping"/>
      </w:r>
      <w:r>
        <w:rPr>
          <w:rFonts w:ascii="宋体" w:hAnsi="宋体" w:cs="宋体"/>
          <w:color w:val="333333"/>
          <w:kern w:val="0"/>
          <w:sz w:val="24"/>
          <w:szCs w:val="24"/>
        </w:rPr>
        <w:t>C. 4.00</w:t>
      </w:r>
      <w:r>
        <w:rPr>
          <w:rFonts w:ascii="宋体" w:hAnsi="宋体" w:cs="宋体"/>
          <w:color w:val="333333"/>
          <w:kern w:val="0"/>
          <w:sz w:val="24"/>
          <w:szCs w:val="24"/>
        </w:rPr>
        <w:br w:type="textWrapping"/>
      </w:r>
      <w:r>
        <w:rPr>
          <w:rFonts w:ascii="宋体" w:hAnsi="宋体" w:cs="宋体"/>
          <w:color w:val="333333"/>
          <w:kern w:val="0"/>
          <w:sz w:val="24"/>
          <w:szCs w:val="24"/>
        </w:rPr>
        <w:t>940</w:t>
      </w:r>
      <w:r>
        <w:rPr>
          <w:rFonts w:hint="eastAsia" w:ascii="宋体" w:hAnsi="宋体" w:cs="宋体"/>
          <w:color w:val="333333"/>
          <w:kern w:val="0"/>
          <w:sz w:val="24"/>
          <w:szCs w:val="24"/>
        </w:rPr>
        <w:t>）根据《建筑设计防火规范》，电缆井、管道井、排烟道、排气道、垃圾道等竖向管道井的井壁应为耐火极限不低于</w:t>
      </w:r>
      <w:r>
        <w:rPr>
          <w:rFonts w:ascii="宋体" w:hAnsi="宋体" w:cs="宋体"/>
          <w:color w:val="333333"/>
          <w:kern w:val="0"/>
          <w:sz w:val="24"/>
          <w:szCs w:val="24"/>
        </w:rPr>
        <w:t>________h</w:t>
      </w:r>
      <w:r>
        <w:rPr>
          <w:rFonts w:hint="eastAsia" w:ascii="宋体" w:hAnsi="宋体" w:cs="宋体"/>
          <w:color w:val="333333"/>
          <w:kern w:val="0"/>
          <w:sz w:val="24"/>
          <w:szCs w:val="24"/>
        </w:rPr>
        <w:t>的不燃烧体；井壁上的检查门应采用丙级防火门。</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A.0.80</w:t>
      </w:r>
      <w:r>
        <w:rPr>
          <w:rFonts w:ascii="宋体" w:hAnsi="宋体" w:cs="宋体"/>
          <w:color w:val="333333"/>
          <w:kern w:val="0"/>
          <w:sz w:val="24"/>
          <w:szCs w:val="24"/>
        </w:rPr>
        <w:br w:type="textWrapping"/>
      </w:r>
      <w:r>
        <w:rPr>
          <w:rFonts w:ascii="宋体" w:hAnsi="宋体" w:cs="宋体"/>
          <w:color w:val="333333"/>
          <w:kern w:val="0"/>
          <w:sz w:val="24"/>
          <w:szCs w:val="24"/>
        </w:rPr>
        <w:t>B. 1.20</w:t>
      </w:r>
      <w:r>
        <w:rPr>
          <w:rFonts w:ascii="宋体" w:hAnsi="宋体" w:cs="宋体"/>
          <w:color w:val="333333"/>
          <w:kern w:val="0"/>
          <w:sz w:val="24"/>
          <w:szCs w:val="24"/>
        </w:rPr>
        <w:br w:type="textWrapping"/>
      </w:r>
      <w:r>
        <w:rPr>
          <w:rFonts w:ascii="宋体" w:hAnsi="宋体" w:cs="宋体"/>
          <w:color w:val="333333"/>
          <w:kern w:val="0"/>
          <w:sz w:val="24"/>
          <w:szCs w:val="24"/>
        </w:rPr>
        <w:t>C. 1.00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941</w:t>
      </w:r>
      <w:r>
        <w:rPr>
          <w:rFonts w:hint="eastAsia" w:ascii="宋体" w:hAnsi="宋体" w:cs="宋体"/>
          <w:color w:val="333333"/>
          <w:kern w:val="0"/>
          <w:sz w:val="24"/>
          <w:szCs w:val="24"/>
        </w:rPr>
        <w:t>）根据《建筑设计防火规范》，电缆井、管道井、排烟道、排气道、垃圾道等竖向管道井，应分别独立设置；井壁上的检查门应采用</w:t>
      </w:r>
      <w:r>
        <w:rPr>
          <w:rFonts w:ascii="宋体" w:hAnsi="宋体" w:cs="宋体"/>
          <w:color w:val="333333"/>
          <w:kern w:val="0"/>
          <w:sz w:val="24"/>
          <w:szCs w:val="24"/>
        </w:rPr>
        <w:t>________</w:t>
      </w:r>
      <w:r>
        <w:rPr>
          <w:rFonts w:hint="eastAsia" w:ascii="宋体" w:hAnsi="宋体" w:cs="宋体"/>
          <w:color w:val="333333"/>
          <w:kern w:val="0"/>
          <w:sz w:val="24"/>
          <w:szCs w:val="24"/>
        </w:rPr>
        <w:t>防火门。</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丙级</w:t>
      </w:r>
      <w:r>
        <w:rPr>
          <w:rFonts w:ascii="宋体" w:cs="宋体"/>
          <w:color w:val="333333"/>
          <w:kern w:val="0"/>
          <w:sz w:val="24"/>
          <w:szCs w:val="24"/>
        </w:rPr>
        <w:br w:type="textWrapping"/>
      </w:r>
      <w:r>
        <w:rPr>
          <w:rFonts w:ascii="宋体" w:hAnsi="宋体" w:cs="宋体"/>
          <w:color w:val="333333"/>
          <w:kern w:val="0"/>
          <w:sz w:val="24"/>
          <w:szCs w:val="24"/>
        </w:rPr>
        <w:t>942</w:t>
      </w:r>
      <w:r>
        <w:rPr>
          <w:rFonts w:hint="eastAsia" w:ascii="宋体" w:hAnsi="宋体" w:cs="宋体"/>
          <w:color w:val="333333"/>
          <w:kern w:val="0"/>
          <w:sz w:val="24"/>
          <w:szCs w:val="24"/>
        </w:rPr>
        <w:t>）在三、四级耐火等级建筑的闷顶内采用锯末等可燃材料作绝热层时，其屋顶不应采用冷摊瓦。闷顶内的非金属烟囱周围</w:t>
      </w:r>
      <w:r>
        <w:rPr>
          <w:rFonts w:ascii="宋体" w:hAnsi="宋体" w:cs="宋体"/>
          <w:color w:val="333333"/>
          <w:kern w:val="0"/>
          <w:sz w:val="24"/>
          <w:szCs w:val="24"/>
        </w:rPr>
        <w:t>________m</w:t>
      </w:r>
      <w:r>
        <w:rPr>
          <w:rFonts w:hint="eastAsia" w:ascii="宋体" w:hAnsi="宋体" w:cs="宋体"/>
          <w:color w:val="333333"/>
          <w:kern w:val="0"/>
          <w:sz w:val="24"/>
          <w:szCs w:val="24"/>
        </w:rPr>
        <w:t>、金属烟囱</w:t>
      </w:r>
      <w:r>
        <w:rPr>
          <w:rFonts w:ascii="宋体" w:hAnsi="宋体" w:cs="宋体"/>
          <w:color w:val="333333"/>
          <w:kern w:val="0"/>
          <w:sz w:val="24"/>
          <w:szCs w:val="24"/>
        </w:rPr>
        <w:t xml:space="preserve">0.7m </w:t>
      </w:r>
      <w:r>
        <w:rPr>
          <w:rFonts w:hint="eastAsia" w:ascii="宋体" w:hAnsi="宋体" w:cs="宋体"/>
          <w:color w:val="333333"/>
          <w:kern w:val="0"/>
          <w:sz w:val="24"/>
          <w:szCs w:val="24"/>
        </w:rPr>
        <w:t>范围内，应采用不燃材料作绝热层。</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0.6</w:t>
      </w:r>
      <w:r>
        <w:rPr>
          <w:rFonts w:ascii="宋体" w:hAnsi="宋体" w:cs="宋体"/>
          <w:color w:val="333333"/>
          <w:kern w:val="0"/>
          <w:sz w:val="24"/>
          <w:szCs w:val="24"/>
        </w:rPr>
        <w:br w:type="textWrapping"/>
      </w:r>
      <w:r>
        <w:rPr>
          <w:rFonts w:ascii="宋体" w:hAnsi="宋体" w:cs="宋体"/>
          <w:color w:val="333333"/>
          <w:kern w:val="0"/>
          <w:sz w:val="24"/>
          <w:szCs w:val="24"/>
        </w:rPr>
        <w:t>B. 0.8</w:t>
      </w:r>
      <w:r>
        <w:rPr>
          <w:rFonts w:ascii="宋体" w:hAnsi="宋体" w:cs="宋体"/>
          <w:color w:val="333333"/>
          <w:kern w:val="0"/>
          <w:sz w:val="24"/>
          <w:szCs w:val="24"/>
        </w:rPr>
        <w:br w:type="textWrapping"/>
      </w:r>
      <w:r>
        <w:rPr>
          <w:rFonts w:ascii="宋体" w:hAnsi="宋体" w:cs="宋体"/>
          <w:color w:val="333333"/>
          <w:kern w:val="0"/>
          <w:sz w:val="24"/>
          <w:szCs w:val="24"/>
        </w:rPr>
        <w:t>C. 0.5</w:t>
      </w:r>
      <w:r>
        <w:rPr>
          <w:rFonts w:ascii="宋体" w:hAnsi="宋体" w:cs="宋体"/>
          <w:color w:val="333333"/>
          <w:kern w:val="0"/>
          <w:sz w:val="24"/>
          <w:szCs w:val="24"/>
        </w:rPr>
        <w:br w:type="textWrapping"/>
      </w:r>
      <w:r>
        <w:rPr>
          <w:rFonts w:ascii="宋体" w:hAnsi="宋体" w:cs="宋体"/>
          <w:color w:val="333333"/>
          <w:kern w:val="0"/>
          <w:sz w:val="24"/>
          <w:szCs w:val="24"/>
        </w:rPr>
        <w:t>943</w:t>
      </w:r>
      <w:r>
        <w:rPr>
          <w:rFonts w:hint="eastAsia" w:ascii="宋体" w:hAnsi="宋体" w:cs="宋体"/>
          <w:color w:val="333333"/>
          <w:kern w:val="0"/>
          <w:sz w:val="24"/>
          <w:szCs w:val="24"/>
        </w:rPr>
        <w:t>）建筑层数超过</w:t>
      </w:r>
      <w:r>
        <w:rPr>
          <w:rFonts w:ascii="宋体" w:hAnsi="宋体" w:cs="宋体"/>
          <w:color w:val="333333"/>
          <w:kern w:val="0"/>
          <w:sz w:val="24"/>
          <w:szCs w:val="24"/>
        </w:rPr>
        <w:t xml:space="preserve">2 </w:t>
      </w:r>
      <w:r>
        <w:rPr>
          <w:rFonts w:hint="eastAsia" w:ascii="宋体" w:hAnsi="宋体" w:cs="宋体"/>
          <w:color w:val="333333"/>
          <w:kern w:val="0"/>
          <w:sz w:val="24"/>
          <w:szCs w:val="24"/>
        </w:rPr>
        <w:t>层的三级耐火等级建筑，当设置有闷顶时，应在每个防火隔断范围内设置老虎窗，且老虎窗的间距不宜大于</w:t>
      </w:r>
      <w:r>
        <w:rPr>
          <w:rFonts w:ascii="宋体" w:hAnsi="宋体" w:cs="宋体"/>
          <w:color w:val="333333"/>
          <w:kern w:val="0"/>
          <w:sz w:val="24"/>
          <w:szCs w:val="24"/>
        </w:rPr>
        <w:t xml:space="preserve"> m</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A.50</w:t>
      </w:r>
      <w:r>
        <w:rPr>
          <w:rFonts w:ascii="宋体" w:hAnsi="宋体" w:cs="宋体"/>
          <w:color w:val="333333"/>
          <w:kern w:val="0"/>
          <w:sz w:val="24"/>
          <w:szCs w:val="24"/>
        </w:rPr>
        <w:br w:type="textWrapping"/>
      </w:r>
      <w:r>
        <w:rPr>
          <w:rFonts w:ascii="宋体" w:hAnsi="宋体" w:cs="宋体"/>
          <w:color w:val="333333"/>
          <w:kern w:val="0"/>
          <w:sz w:val="24"/>
          <w:szCs w:val="24"/>
        </w:rPr>
        <w:t>B. 60</w:t>
      </w:r>
      <w:r>
        <w:rPr>
          <w:rFonts w:ascii="宋体" w:hAnsi="宋体" w:cs="宋体"/>
          <w:color w:val="333333"/>
          <w:kern w:val="0"/>
          <w:sz w:val="24"/>
          <w:szCs w:val="24"/>
        </w:rPr>
        <w:br w:type="textWrapping"/>
      </w:r>
      <w:r>
        <w:rPr>
          <w:rFonts w:ascii="宋体" w:hAnsi="宋体" w:cs="宋体"/>
          <w:color w:val="333333"/>
          <w:kern w:val="0"/>
          <w:sz w:val="24"/>
          <w:szCs w:val="24"/>
        </w:rPr>
        <w:t>C. 70</w:t>
      </w:r>
      <w:r>
        <w:rPr>
          <w:rFonts w:ascii="宋体" w:hAnsi="宋体" w:cs="宋体"/>
          <w:color w:val="333333"/>
          <w:kern w:val="0"/>
          <w:sz w:val="24"/>
          <w:szCs w:val="24"/>
        </w:rPr>
        <w:br w:type="textWrapping"/>
      </w:r>
      <w:r>
        <w:rPr>
          <w:rFonts w:ascii="宋体" w:hAnsi="宋体" w:cs="宋体"/>
          <w:color w:val="333333"/>
          <w:kern w:val="0"/>
          <w:sz w:val="24"/>
          <w:szCs w:val="24"/>
        </w:rPr>
        <w:t>944</w:t>
      </w:r>
      <w:r>
        <w:rPr>
          <w:rFonts w:hint="eastAsia" w:ascii="宋体" w:hAnsi="宋体" w:cs="宋体"/>
          <w:color w:val="333333"/>
          <w:kern w:val="0"/>
          <w:sz w:val="24"/>
          <w:szCs w:val="24"/>
        </w:rPr>
        <w:t>）根据《建筑设计防火规范》，闷顶内有可燃物的建筑，应在每个防火隔断范围内设置不小于</w:t>
      </w:r>
      <w:r>
        <w:rPr>
          <w:rFonts w:ascii="宋体" w:hAnsi="宋体" w:cs="宋体"/>
          <w:color w:val="333333"/>
          <w:kern w:val="0"/>
          <w:sz w:val="24"/>
          <w:szCs w:val="24"/>
        </w:rPr>
        <w:t>0.7m</w:t>
      </w:r>
      <w:r>
        <w:rPr>
          <w:rFonts w:hint="eastAsia" w:ascii="宋体" w:hAnsi="宋体" w:cs="宋体"/>
          <w:color w:val="333333"/>
          <w:kern w:val="0"/>
          <w:sz w:val="24"/>
          <w:szCs w:val="24"/>
        </w:rPr>
        <w:t>×</w:t>
      </w:r>
      <w:r>
        <w:rPr>
          <w:rFonts w:ascii="宋体" w:hAnsi="宋体" w:cs="宋体"/>
          <w:color w:val="333333"/>
          <w:kern w:val="0"/>
          <w:sz w:val="24"/>
          <w:szCs w:val="24"/>
        </w:rPr>
        <w:t xml:space="preserve">0.7m </w:t>
      </w:r>
      <w:r>
        <w:rPr>
          <w:rFonts w:hint="eastAsia" w:ascii="宋体" w:hAnsi="宋体" w:cs="宋体"/>
          <w:color w:val="333333"/>
          <w:kern w:val="0"/>
          <w:sz w:val="24"/>
          <w:szCs w:val="24"/>
        </w:rPr>
        <w:t>的闷顶入口，且公共建筑的每个防火隔断范围内的闷顶入口不宜少于</w:t>
      </w:r>
      <w:r>
        <w:rPr>
          <w:rFonts w:ascii="宋体" w:hAnsi="宋体" w:cs="宋体"/>
          <w:color w:val="333333"/>
          <w:kern w:val="0"/>
          <w:sz w:val="24"/>
          <w:szCs w:val="24"/>
        </w:rPr>
        <w:t>________</w:t>
      </w:r>
      <w:r>
        <w:rPr>
          <w:rFonts w:hint="eastAsia" w:ascii="宋体" w:hAnsi="宋体" w:cs="宋体"/>
          <w:color w:val="333333"/>
          <w:kern w:val="0"/>
          <w:sz w:val="24"/>
          <w:szCs w:val="24"/>
        </w:rPr>
        <w:t>个。闷顶入口宜布置在走廊中靠近楼梯间的部位。</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A.1</w:t>
      </w:r>
      <w:r>
        <w:rPr>
          <w:rFonts w:ascii="宋体" w:hAnsi="宋体" w:cs="宋体"/>
          <w:color w:val="333333"/>
          <w:kern w:val="0"/>
          <w:sz w:val="24"/>
          <w:szCs w:val="24"/>
        </w:rPr>
        <w:br w:type="textWrapping"/>
      </w:r>
      <w:r>
        <w:rPr>
          <w:rFonts w:ascii="宋体" w:hAnsi="宋体" w:cs="宋体"/>
          <w:color w:val="333333"/>
          <w:kern w:val="0"/>
          <w:sz w:val="24"/>
          <w:szCs w:val="24"/>
        </w:rPr>
        <w:t>B. 2</w:t>
      </w:r>
      <w:r>
        <w:rPr>
          <w:rFonts w:ascii="宋体" w:hAnsi="宋体" w:cs="宋体"/>
          <w:color w:val="333333"/>
          <w:kern w:val="0"/>
          <w:sz w:val="24"/>
          <w:szCs w:val="24"/>
        </w:rPr>
        <w:br w:type="textWrapping"/>
      </w:r>
      <w:r>
        <w:rPr>
          <w:rFonts w:ascii="宋体" w:hAnsi="宋体" w:cs="宋体"/>
          <w:color w:val="333333"/>
          <w:kern w:val="0"/>
          <w:sz w:val="24"/>
          <w:szCs w:val="24"/>
        </w:rPr>
        <w:t>C. 3</w:t>
      </w:r>
      <w:r>
        <w:rPr>
          <w:rFonts w:ascii="宋体" w:hAnsi="宋体" w:cs="宋体"/>
          <w:color w:val="333333"/>
          <w:kern w:val="0"/>
          <w:sz w:val="24"/>
          <w:szCs w:val="24"/>
        </w:rPr>
        <w:br w:type="textWrapping"/>
      </w:r>
      <w:r>
        <w:rPr>
          <w:rFonts w:ascii="宋体" w:hAnsi="宋体" w:cs="宋体"/>
          <w:color w:val="333333"/>
          <w:kern w:val="0"/>
          <w:sz w:val="24"/>
          <w:szCs w:val="24"/>
        </w:rPr>
        <w:t>945</w:t>
      </w:r>
      <w:r>
        <w:rPr>
          <w:rFonts w:hint="eastAsia" w:ascii="宋体" w:hAnsi="宋体" w:cs="宋体"/>
          <w:color w:val="333333"/>
          <w:kern w:val="0"/>
          <w:sz w:val="24"/>
          <w:szCs w:val="24"/>
        </w:rPr>
        <w:t>）根据《建筑设计防火规范》，电线电缆、可燃气体和甲、乙、丙类液体的管道不宜穿过建筑内的变形缝；当必须穿过时，应在穿过处加设</w:t>
      </w:r>
      <w:r>
        <w:rPr>
          <w:rFonts w:ascii="宋体" w:hAnsi="宋体" w:cs="宋体"/>
          <w:color w:val="333333"/>
          <w:kern w:val="0"/>
          <w:sz w:val="24"/>
          <w:szCs w:val="24"/>
        </w:rPr>
        <w:t>________</w:t>
      </w:r>
      <w:r>
        <w:rPr>
          <w:rFonts w:hint="eastAsia" w:ascii="宋体" w:hAnsi="宋体" w:cs="宋体"/>
          <w:color w:val="333333"/>
          <w:kern w:val="0"/>
          <w:sz w:val="24"/>
          <w:szCs w:val="24"/>
        </w:rPr>
        <w:t>制作的套管或采取其它防变形措施，并应采用防火封堵材料封堵。</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不燃材料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塑料</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防水材料</w:t>
      </w:r>
      <w:r>
        <w:rPr>
          <w:rFonts w:ascii="宋体" w:cs="宋体"/>
          <w:color w:val="333333"/>
          <w:kern w:val="0"/>
          <w:sz w:val="24"/>
          <w:szCs w:val="24"/>
        </w:rPr>
        <w:br w:type="textWrapping"/>
      </w:r>
      <w:r>
        <w:rPr>
          <w:rFonts w:ascii="宋体" w:hAnsi="宋体" w:cs="宋体"/>
          <w:color w:val="333333"/>
          <w:kern w:val="0"/>
          <w:sz w:val="24"/>
          <w:szCs w:val="24"/>
        </w:rPr>
        <w:t>946</w:t>
      </w:r>
      <w:r>
        <w:rPr>
          <w:rFonts w:hint="eastAsia" w:ascii="宋体" w:hAnsi="宋体" w:cs="宋体"/>
          <w:color w:val="333333"/>
          <w:kern w:val="0"/>
          <w:sz w:val="24"/>
          <w:szCs w:val="24"/>
        </w:rPr>
        <w:t>）根据《建筑设计防火规范》，防烟、排烟、采暖、通风和空气调节系统中的管道，在穿越隔墙、楼板及防火分区处的缝隙应采用</w:t>
      </w:r>
      <w:r>
        <w:rPr>
          <w:rFonts w:ascii="宋体" w:hAnsi="宋体" w:cs="宋体"/>
          <w:color w:val="333333"/>
          <w:kern w:val="0"/>
          <w:sz w:val="24"/>
          <w:szCs w:val="24"/>
        </w:rPr>
        <w:t>________</w:t>
      </w:r>
      <w:r>
        <w:rPr>
          <w:rFonts w:hint="eastAsia" w:ascii="宋体" w:hAnsi="宋体" w:cs="宋体"/>
          <w:color w:val="333333"/>
          <w:kern w:val="0"/>
          <w:sz w:val="24"/>
          <w:szCs w:val="24"/>
        </w:rPr>
        <w:t>封堵。</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防火封堵材料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塑料</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防水材料</w:t>
      </w:r>
      <w:r>
        <w:rPr>
          <w:rFonts w:ascii="宋体" w:cs="宋体"/>
          <w:color w:val="333333"/>
          <w:kern w:val="0"/>
          <w:sz w:val="24"/>
          <w:szCs w:val="24"/>
        </w:rPr>
        <w:br w:type="textWrapping"/>
      </w:r>
      <w:r>
        <w:rPr>
          <w:rFonts w:ascii="宋体" w:hAnsi="宋体" w:cs="宋体"/>
          <w:color w:val="333333"/>
          <w:kern w:val="0"/>
          <w:sz w:val="24"/>
          <w:szCs w:val="24"/>
        </w:rPr>
        <w:t>947</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根据《建筑设计防火规范》，公共建筑前室的使用面积不应小于</w:t>
      </w:r>
      <w:r>
        <w:rPr>
          <w:rFonts w:ascii="宋体" w:hAnsi="宋体" w:cs="宋体"/>
          <w:color w:val="333333"/>
          <w:kern w:val="0"/>
          <w:sz w:val="24"/>
          <w:szCs w:val="24"/>
        </w:rPr>
        <w:t>________m2</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 5.0</w:t>
      </w:r>
      <w:r>
        <w:rPr>
          <w:rFonts w:ascii="宋体" w:hAnsi="宋体" w:cs="宋体"/>
          <w:color w:val="333333"/>
          <w:kern w:val="0"/>
          <w:sz w:val="24"/>
          <w:szCs w:val="24"/>
        </w:rPr>
        <w:br w:type="textWrapping"/>
      </w:r>
      <w:r>
        <w:rPr>
          <w:rFonts w:ascii="宋体" w:hAnsi="宋体" w:cs="宋体"/>
          <w:color w:val="333333"/>
          <w:kern w:val="0"/>
          <w:sz w:val="24"/>
          <w:szCs w:val="24"/>
        </w:rPr>
        <w:t>B. 4.0</w:t>
      </w:r>
      <w:r>
        <w:rPr>
          <w:rFonts w:ascii="宋体" w:hAnsi="宋体" w:cs="宋体"/>
          <w:color w:val="333333"/>
          <w:kern w:val="0"/>
          <w:sz w:val="24"/>
          <w:szCs w:val="24"/>
        </w:rPr>
        <w:br w:type="textWrapping"/>
      </w:r>
      <w:r>
        <w:rPr>
          <w:rFonts w:ascii="宋体" w:hAnsi="宋体" w:cs="宋体"/>
          <w:color w:val="333333"/>
          <w:kern w:val="0"/>
          <w:sz w:val="24"/>
          <w:szCs w:val="24"/>
        </w:rPr>
        <w:t>C. 6.0</w:t>
      </w:r>
      <w:r>
        <w:rPr>
          <w:rFonts w:ascii="宋体" w:hAnsi="宋体" w:cs="宋体"/>
          <w:color w:val="333333"/>
          <w:kern w:val="0"/>
          <w:sz w:val="24"/>
          <w:szCs w:val="24"/>
        </w:rPr>
        <w:br w:type="textWrapping"/>
      </w:r>
      <w:r>
        <w:rPr>
          <w:rFonts w:ascii="宋体" w:hAnsi="宋体" w:cs="宋体"/>
          <w:color w:val="333333"/>
          <w:kern w:val="0"/>
          <w:sz w:val="24"/>
          <w:szCs w:val="24"/>
        </w:rPr>
        <w:t>948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根据《建筑设计防火规范》，居住建筑前室的使用面积不应小于</w:t>
      </w:r>
      <w:r>
        <w:rPr>
          <w:rFonts w:ascii="宋体" w:hAnsi="宋体" w:cs="宋体"/>
          <w:color w:val="333333"/>
          <w:kern w:val="0"/>
          <w:sz w:val="24"/>
          <w:szCs w:val="24"/>
        </w:rPr>
        <w:t>________m2</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 5.0</w:t>
      </w:r>
      <w:r>
        <w:rPr>
          <w:rFonts w:ascii="宋体" w:hAnsi="宋体" w:cs="宋体"/>
          <w:color w:val="333333"/>
          <w:kern w:val="0"/>
          <w:sz w:val="24"/>
          <w:szCs w:val="24"/>
        </w:rPr>
        <w:br w:type="textWrapping"/>
      </w:r>
      <w:r>
        <w:rPr>
          <w:rFonts w:ascii="宋体" w:hAnsi="宋体" w:cs="宋体"/>
          <w:color w:val="333333"/>
          <w:kern w:val="0"/>
          <w:sz w:val="24"/>
          <w:szCs w:val="24"/>
        </w:rPr>
        <w:t>B. 4.5</w:t>
      </w:r>
      <w:r>
        <w:rPr>
          <w:rFonts w:ascii="宋体" w:hAnsi="宋体" w:cs="宋体"/>
          <w:color w:val="333333"/>
          <w:kern w:val="0"/>
          <w:sz w:val="24"/>
          <w:szCs w:val="24"/>
        </w:rPr>
        <w:br w:type="textWrapping"/>
      </w:r>
      <w:r>
        <w:rPr>
          <w:rFonts w:ascii="宋体" w:hAnsi="宋体" w:cs="宋体"/>
          <w:color w:val="333333"/>
          <w:kern w:val="0"/>
          <w:sz w:val="24"/>
          <w:szCs w:val="24"/>
        </w:rPr>
        <w:t>C. 6.0</w:t>
      </w:r>
      <w:r>
        <w:rPr>
          <w:rFonts w:ascii="宋体" w:hAnsi="宋体" w:cs="宋体"/>
          <w:color w:val="333333"/>
          <w:kern w:val="0"/>
          <w:sz w:val="24"/>
          <w:szCs w:val="24"/>
        </w:rPr>
        <w:br w:type="textWrapping"/>
      </w:r>
      <w:r>
        <w:rPr>
          <w:rFonts w:ascii="宋体" w:hAnsi="宋体" w:cs="宋体"/>
          <w:color w:val="333333"/>
          <w:kern w:val="0"/>
          <w:sz w:val="24"/>
          <w:szCs w:val="24"/>
        </w:rPr>
        <w:t>949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根据《建筑设计防火规范》，公共建筑的合用前室的使用面积不应小于</w:t>
      </w:r>
      <w:r>
        <w:rPr>
          <w:rFonts w:ascii="宋体" w:hAnsi="宋体" w:cs="宋体"/>
          <w:color w:val="333333"/>
          <w:kern w:val="0"/>
          <w:sz w:val="24"/>
          <w:szCs w:val="24"/>
        </w:rPr>
        <w:t>________m2</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 5.0</w:t>
      </w:r>
      <w:r>
        <w:rPr>
          <w:rFonts w:ascii="宋体" w:hAnsi="宋体" w:cs="宋体"/>
          <w:color w:val="333333"/>
          <w:kern w:val="0"/>
          <w:sz w:val="24"/>
          <w:szCs w:val="24"/>
        </w:rPr>
        <w:br w:type="textWrapping"/>
      </w:r>
      <w:r>
        <w:rPr>
          <w:rFonts w:ascii="宋体" w:hAnsi="宋体" w:cs="宋体"/>
          <w:color w:val="333333"/>
          <w:kern w:val="0"/>
          <w:sz w:val="24"/>
          <w:szCs w:val="24"/>
        </w:rPr>
        <w:t>B. 6.0</w:t>
      </w:r>
      <w:r>
        <w:rPr>
          <w:rFonts w:ascii="宋体" w:hAnsi="宋体" w:cs="宋体"/>
          <w:color w:val="333333"/>
          <w:kern w:val="0"/>
          <w:sz w:val="24"/>
          <w:szCs w:val="24"/>
        </w:rPr>
        <w:br w:type="textWrapping"/>
      </w:r>
      <w:r>
        <w:rPr>
          <w:rFonts w:ascii="宋体" w:hAnsi="宋体" w:cs="宋体"/>
          <w:color w:val="333333"/>
          <w:kern w:val="0"/>
          <w:sz w:val="24"/>
          <w:szCs w:val="24"/>
        </w:rPr>
        <w:t>C. 10.0</w:t>
      </w:r>
      <w:r>
        <w:rPr>
          <w:rFonts w:ascii="宋体" w:hAnsi="宋体" w:cs="宋体"/>
          <w:color w:val="333333"/>
          <w:kern w:val="0"/>
          <w:sz w:val="24"/>
          <w:szCs w:val="24"/>
        </w:rPr>
        <w:br w:type="textWrapping"/>
      </w:r>
      <w:r>
        <w:rPr>
          <w:rFonts w:ascii="宋体" w:hAnsi="宋体" w:cs="宋体"/>
          <w:color w:val="333333"/>
          <w:kern w:val="0"/>
          <w:sz w:val="24"/>
          <w:szCs w:val="24"/>
        </w:rPr>
        <w:t>950</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根据《建筑设计防火规范》，居住建筑合用前室的使用面积不应小于</w:t>
      </w:r>
      <w:r>
        <w:rPr>
          <w:rFonts w:ascii="宋体" w:hAnsi="宋体" w:cs="宋体"/>
          <w:color w:val="333333"/>
          <w:kern w:val="0"/>
          <w:sz w:val="24"/>
          <w:szCs w:val="24"/>
        </w:rPr>
        <w:t>________m2</w:t>
      </w:r>
      <w:r>
        <w:rPr>
          <w:rFonts w:hint="eastAsia" w:ascii="宋体" w:hAnsi="宋体" w:cs="宋体"/>
          <w:color w:val="333333"/>
          <w:kern w:val="0"/>
          <w:sz w:val="24"/>
          <w:szCs w:val="24"/>
        </w:rPr>
        <w:t>。</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 4.0</w:t>
      </w:r>
      <w:r>
        <w:rPr>
          <w:rFonts w:ascii="宋体" w:hAnsi="宋体" w:cs="宋体"/>
          <w:color w:val="333333"/>
          <w:kern w:val="0"/>
          <w:sz w:val="24"/>
          <w:szCs w:val="24"/>
        </w:rPr>
        <w:br w:type="textWrapping"/>
      </w:r>
      <w:r>
        <w:rPr>
          <w:rFonts w:ascii="宋体" w:hAnsi="宋体" w:cs="宋体"/>
          <w:color w:val="333333"/>
          <w:kern w:val="0"/>
          <w:sz w:val="24"/>
          <w:szCs w:val="24"/>
        </w:rPr>
        <w:t>B. 5.0</w:t>
      </w:r>
      <w:r>
        <w:rPr>
          <w:rFonts w:ascii="宋体" w:hAnsi="宋体" w:cs="宋体"/>
          <w:color w:val="333333"/>
          <w:kern w:val="0"/>
          <w:sz w:val="24"/>
          <w:szCs w:val="24"/>
        </w:rPr>
        <w:br w:type="textWrapping"/>
      </w:r>
      <w:r>
        <w:rPr>
          <w:rFonts w:ascii="宋体" w:hAnsi="宋体" w:cs="宋体"/>
          <w:color w:val="333333"/>
          <w:kern w:val="0"/>
          <w:sz w:val="24"/>
          <w:szCs w:val="24"/>
        </w:rPr>
        <w:t>C. 6.0</w:t>
      </w:r>
      <w:r>
        <w:rPr>
          <w:rFonts w:ascii="宋体" w:hAnsi="宋体" w:cs="宋体"/>
          <w:color w:val="333333"/>
          <w:kern w:val="0"/>
          <w:sz w:val="24"/>
          <w:szCs w:val="24"/>
        </w:rPr>
        <w:br w:type="textWrapping"/>
      </w:r>
      <w:r>
        <w:rPr>
          <w:rFonts w:ascii="宋体" w:hAnsi="宋体" w:cs="宋体"/>
          <w:color w:val="333333"/>
          <w:kern w:val="0"/>
          <w:sz w:val="24"/>
          <w:szCs w:val="24"/>
        </w:rPr>
        <w:t>951</w:t>
      </w:r>
      <w:r>
        <w:rPr>
          <w:rFonts w:hint="eastAsia" w:ascii="宋体" w:hAnsi="宋体" w:cs="宋体"/>
          <w:color w:val="333333"/>
          <w:kern w:val="0"/>
          <w:sz w:val="24"/>
          <w:szCs w:val="24"/>
        </w:rPr>
        <w:t>）根据《建筑设计防火规范》，用作丁、戊类厂房内第二安全出口的楼梯可采用金属梯，但其净宽度不应小于</w:t>
      </w:r>
      <w:r>
        <w:rPr>
          <w:rFonts w:ascii="宋体" w:hAnsi="宋体" w:cs="宋体"/>
          <w:color w:val="333333"/>
          <w:kern w:val="0"/>
          <w:sz w:val="24"/>
          <w:szCs w:val="24"/>
        </w:rPr>
        <w:t>________m</w:t>
      </w:r>
      <w:r>
        <w:rPr>
          <w:rFonts w:hint="eastAsia" w:ascii="宋体" w:hAnsi="宋体" w:cs="宋体"/>
          <w:color w:val="333333"/>
          <w:kern w:val="0"/>
          <w:sz w:val="24"/>
          <w:szCs w:val="24"/>
        </w:rPr>
        <w:t>，倾斜角度不应大于</w:t>
      </w:r>
      <w:r>
        <w:rPr>
          <w:rFonts w:ascii="宋体" w:hAnsi="宋体" w:cs="宋体"/>
          <w:color w:val="333333"/>
          <w:kern w:val="0"/>
          <w:sz w:val="24"/>
          <w:szCs w:val="24"/>
        </w:rPr>
        <w:t>45</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 0.9</w:t>
      </w:r>
      <w:r>
        <w:rPr>
          <w:rFonts w:ascii="宋体" w:hAnsi="宋体" w:cs="宋体"/>
          <w:color w:val="333333"/>
          <w:kern w:val="0"/>
          <w:sz w:val="24"/>
          <w:szCs w:val="24"/>
        </w:rPr>
        <w:br w:type="textWrapping"/>
      </w:r>
      <w:r>
        <w:rPr>
          <w:rFonts w:ascii="宋体" w:hAnsi="宋体" w:cs="宋体"/>
          <w:color w:val="333333"/>
          <w:kern w:val="0"/>
          <w:sz w:val="24"/>
          <w:szCs w:val="24"/>
        </w:rPr>
        <w:t>B. 0.8</w:t>
      </w:r>
      <w:r>
        <w:rPr>
          <w:rFonts w:ascii="宋体" w:hAnsi="宋体" w:cs="宋体"/>
          <w:color w:val="333333"/>
          <w:kern w:val="0"/>
          <w:sz w:val="24"/>
          <w:szCs w:val="24"/>
        </w:rPr>
        <w:br w:type="textWrapping"/>
      </w:r>
      <w:r>
        <w:rPr>
          <w:rFonts w:ascii="宋体" w:hAnsi="宋体" w:cs="宋体"/>
          <w:color w:val="333333"/>
          <w:kern w:val="0"/>
          <w:sz w:val="24"/>
          <w:szCs w:val="24"/>
        </w:rPr>
        <w:t>C. 1.2</w:t>
      </w:r>
      <w:r>
        <w:rPr>
          <w:rFonts w:ascii="宋体" w:hAnsi="宋体" w:cs="宋体"/>
          <w:color w:val="333333"/>
          <w:kern w:val="0"/>
          <w:sz w:val="24"/>
          <w:szCs w:val="24"/>
        </w:rPr>
        <w:br w:type="textWrapping"/>
      </w:r>
      <w:r>
        <w:rPr>
          <w:rFonts w:ascii="宋体" w:hAnsi="宋体" w:cs="宋体"/>
          <w:color w:val="333333"/>
          <w:kern w:val="0"/>
          <w:sz w:val="24"/>
          <w:szCs w:val="24"/>
        </w:rPr>
        <w:t>952</w:t>
      </w:r>
      <w:r>
        <w:rPr>
          <w:rFonts w:hint="eastAsia" w:ascii="宋体" w:hAnsi="宋体" w:cs="宋体"/>
          <w:color w:val="333333"/>
          <w:kern w:val="0"/>
          <w:sz w:val="24"/>
          <w:szCs w:val="24"/>
        </w:rPr>
        <w:t>）根据《建筑设计防火规范》，疏散用楼梯和疏散通道上的阶梯不宜采用螺旋楼梯和扇形踏步。当必须采用时，踏步上下两级所形成的平面角度不应大于</w:t>
      </w:r>
      <w:r>
        <w:rPr>
          <w:rFonts w:ascii="宋体" w:hAnsi="宋体" w:cs="宋体"/>
          <w:color w:val="333333"/>
          <w:kern w:val="0"/>
          <w:sz w:val="24"/>
          <w:szCs w:val="24"/>
        </w:rPr>
        <w:t>10</w:t>
      </w:r>
      <w:r>
        <w:rPr>
          <w:rFonts w:hint="eastAsia" w:ascii="宋体" w:hAnsi="宋体" w:cs="宋体"/>
          <w:color w:val="333333"/>
          <w:kern w:val="0"/>
          <w:sz w:val="24"/>
          <w:szCs w:val="24"/>
        </w:rPr>
        <w:t>°，且每级离扶手</w:t>
      </w:r>
      <w:r>
        <w:rPr>
          <w:rFonts w:ascii="宋体" w:hAnsi="宋体" w:cs="宋体"/>
          <w:color w:val="333333"/>
          <w:kern w:val="0"/>
          <w:sz w:val="24"/>
          <w:szCs w:val="24"/>
        </w:rPr>
        <w:t xml:space="preserve">250mm </w:t>
      </w:r>
      <w:r>
        <w:rPr>
          <w:rFonts w:hint="eastAsia" w:ascii="宋体" w:hAnsi="宋体" w:cs="宋体"/>
          <w:color w:val="333333"/>
          <w:kern w:val="0"/>
          <w:sz w:val="24"/>
          <w:szCs w:val="24"/>
        </w:rPr>
        <w:t>处的踏步深度不应小于</w:t>
      </w:r>
      <w:r>
        <w:rPr>
          <w:rFonts w:ascii="宋体" w:hAnsi="宋体" w:cs="宋体"/>
          <w:color w:val="333333"/>
          <w:kern w:val="0"/>
          <w:sz w:val="24"/>
          <w:szCs w:val="24"/>
        </w:rPr>
        <w:t>________mm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 260</w:t>
      </w:r>
      <w:r>
        <w:rPr>
          <w:rFonts w:ascii="宋体" w:hAnsi="宋体" w:cs="宋体"/>
          <w:color w:val="333333"/>
          <w:kern w:val="0"/>
          <w:sz w:val="24"/>
          <w:szCs w:val="24"/>
        </w:rPr>
        <w:br w:type="textWrapping"/>
      </w:r>
      <w:r>
        <w:rPr>
          <w:rFonts w:ascii="宋体" w:hAnsi="宋体" w:cs="宋体"/>
          <w:color w:val="333333"/>
          <w:kern w:val="0"/>
          <w:sz w:val="24"/>
          <w:szCs w:val="24"/>
        </w:rPr>
        <w:t>B. 220</w:t>
      </w:r>
      <w:r>
        <w:rPr>
          <w:rFonts w:ascii="宋体" w:hAnsi="宋体" w:cs="宋体"/>
          <w:color w:val="333333"/>
          <w:kern w:val="0"/>
          <w:sz w:val="24"/>
          <w:szCs w:val="24"/>
        </w:rPr>
        <w:br w:type="textWrapping"/>
      </w:r>
      <w:r>
        <w:rPr>
          <w:rFonts w:ascii="宋体" w:hAnsi="宋体" w:cs="宋体"/>
          <w:color w:val="333333"/>
          <w:kern w:val="0"/>
          <w:sz w:val="24"/>
          <w:szCs w:val="24"/>
        </w:rPr>
        <w:t>C. 200</w:t>
      </w:r>
      <w:r>
        <w:rPr>
          <w:rFonts w:ascii="宋体" w:hAnsi="宋体" w:cs="宋体"/>
          <w:color w:val="333333"/>
          <w:kern w:val="0"/>
          <w:sz w:val="24"/>
          <w:szCs w:val="24"/>
        </w:rPr>
        <w:br w:type="textWrapping"/>
      </w:r>
      <w:r>
        <w:rPr>
          <w:rFonts w:ascii="宋体" w:hAnsi="宋体" w:cs="宋体"/>
          <w:color w:val="333333"/>
          <w:kern w:val="0"/>
          <w:sz w:val="24"/>
          <w:szCs w:val="24"/>
        </w:rPr>
        <w:t>D.250</w:t>
      </w:r>
      <w:r>
        <w:rPr>
          <w:rFonts w:ascii="宋体" w:hAnsi="宋体" w:cs="宋体"/>
          <w:color w:val="333333"/>
          <w:kern w:val="0"/>
          <w:sz w:val="24"/>
          <w:szCs w:val="24"/>
        </w:rPr>
        <w:br w:type="textWrapping"/>
      </w:r>
      <w:r>
        <w:rPr>
          <w:rFonts w:ascii="宋体" w:hAnsi="宋体" w:cs="宋体"/>
          <w:color w:val="333333"/>
          <w:kern w:val="0"/>
          <w:sz w:val="24"/>
          <w:szCs w:val="24"/>
        </w:rPr>
        <w:t>953</w:t>
      </w:r>
      <w:r>
        <w:rPr>
          <w:rFonts w:hint="eastAsia" w:ascii="宋体" w:hAnsi="宋体" w:cs="宋体"/>
          <w:color w:val="333333"/>
          <w:kern w:val="0"/>
          <w:sz w:val="24"/>
          <w:szCs w:val="24"/>
        </w:rPr>
        <w:t>）根据《建筑设计防火规范》，公共建筑的室内疏散楼梯两梯段扶手间的水平净距不应小于</w:t>
      </w:r>
      <w:r>
        <w:rPr>
          <w:rFonts w:ascii="宋体" w:hAnsi="宋体" w:cs="宋体"/>
          <w:color w:val="333333"/>
          <w:kern w:val="0"/>
          <w:sz w:val="24"/>
          <w:szCs w:val="24"/>
        </w:rPr>
        <w:t>________mm</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 200</w:t>
      </w:r>
      <w:r>
        <w:rPr>
          <w:rFonts w:ascii="宋体" w:hAnsi="宋体" w:cs="宋体"/>
          <w:color w:val="333333"/>
          <w:kern w:val="0"/>
          <w:sz w:val="24"/>
          <w:szCs w:val="24"/>
        </w:rPr>
        <w:br w:type="textWrapping"/>
      </w:r>
      <w:r>
        <w:rPr>
          <w:rFonts w:ascii="宋体" w:hAnsi="宋体" w:cs="宋体"/>
          <w:color w:val="333333"/>
          <w:kern w:val="0"/>
          <w:sz w:val="24"/>
          <w:szCs w:val="24"/>
        </w:rPr>
        <w:t>B. 180</w:t>
      </w:r>
      <w:r>
        <w:rPr>
          <w:rFonts w:ascii="宋体" w:hAnsi="宋体" w:cs="宋体"/>
          <w:color w:val="333333"/>
          <w:kern w:val="0"/>
          <w:sz w:val="24"/>
          <w:szCs w:val="24"/>
        </w:rPr>
        <w:br w:type="textWrapping"/>
      </w:r>
      <w:r>
        <w:rPr>
          <w:rFonts w:ascii="宋体" w:hAnsi="宋体" w:cs="宋体"/>
          <w:color w:val="333333"/>
          <w:kern w:val="0"/>
          <w:sz w:val="24"/>
          <w:szCs w:val="24"/>
        </w:rPr>
        <w:t>C. 150</w:t>
      </w:r>
      <w:r>
        <w:rPr>
          <w:rFonts w:ascii="宋体" w:hAnsi="宋体" w:cs="宋体"/>
          <w:color w:val="333333"/>
          <w:kern w:val="0"/>
          <w:sz w:val="24"/>
          <w:szCs w:val="24"/>
        </w:rPr>
        <w:br w:type="textWrapping"/>
      </w:r>
      <w:r>
        <w:rPr>
          <w:rFonts w:ascii="宋体" w:hAnsi="宋体" w:cs="宋体"/>
          <w:color w:val="333333"/>
          <w:kern w:val="0"/>
          <w:sz w:val="24"/>
          <w:szCs w:val="24"/>
        </w:rPr>
        <w:t>954</w:t>
      </w:r>
      <w:r>
        <w:rPr>
          <w:rFonts w:hint="eastAsia" w:ascii="宋体" w:hAnsi="宋体" w:cs="宋体"/>
          <w:color w:val="333333"/>
          <w:kern w:val="0"/>
          <w:sz w:val="24"/>
          <w:szCs w:val="24"/>
        </w:rPr>
        <w:t>）根据《建筑设计防火规范》，高度大于</w:t>
      </w:r>
      <w:r>
        <w:rPr>
          <w:rFonts w:ascii="宋体" w:hAnsi="宋体" w:cs="宋体"/>
          <w:color w:val="333333"/>
          <w:kern w:val="0"/>
          <w:sz w:val="24"/>
          <w:szCs w:val="24"/>
        </w:rPr>
        <w:t xml:space="preserve">10m </w:t>
      </w:r>
      <w:r>
        <w:rPr>
          <w:rFonts w:hint="eastAsia" w:ascii="宋体" w:hAnsi="宋体" w:cs="宋体"/>
          <w:color w:val="333333"/>
          <w:kern w:val="0"/>
          <w:sz w:val="24"/>
          <w:szCs w:val="24"/>
        </w:rPr>
        <w:t>的三级耐火等级建筑应设置通至屋顶的室外消防梯。室外消防梯不应面对老虎窗，宽度不应小于</w:t>
      </w:r>
      <w:r>
        <w:rPr>
          <w:rFonts w:ascii="宋体" w:hAnsi="宋体" w:cs="宋体"/>
          <w:color w:val="333333"/>
          <w:kern w:val="0"/>
          <w:sz w:val="24"/>
          <w:szCs w:val="24"/>
        </w:rPr>
        <w:t>________m</w:t>
      </w:r>
      <w:r>
        <w:rPr>
          <w:rFonts w:hint="eastAsia" w:ascii="宋体" w:hAnsi="宋体" w:cs="宋体"/>
          <w:color w:val="333333"/>
          <w:kern w:val="0"/>
          <w:sz w:val="24"/>
          <w:szCs w:val="24"/>
        </w:rPr>
        <w:t>，且宜从离地面</w:t>
      </w:r>
      <w:r>
        <w:rPr>
          <w:rFonts w:ascii="宋体" w:hAnsi="宋体" w:cs="宋体"/>
          <w:color w:val="333333"/>
          <w:kern w:val="0"/>
          <w:sz w:val="24"/>
          <w:szCs w:val="24"/>
        </w:rPr>
        <w:t xml:space="preserve">3.0m </w:t>
      </w:r>
      <w:r>
        <w:rPr>
          <w:rFonts w:hint="eastAsia" w:ascii="宋体" w:hAnsi="宋体" w:cs="宋体"/>
          <w:color w:val="333333"/>
          <w:kern w:val="0"/>
          <w:sz w:val="24"/>
          <w:szCs w:val="24"/>
        </w:rPr>
        <w:t>高处设置。</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 0.5</w:t>
      </w:r>
      <w:r>
        <w:rPr>
          <w:rFonts w:ascii="宋体" w:hAnsi="宋体" w:cs="宋体"/>
          <w:color w:val="333333"/>
          <w:kern w:val="0"/>
          <w:sz w:val="24"/>
          <w:szCs w:val="24"/>
        </w:rPr>
        <w:br w:type="textWrapping"/>
      </w:r>
      <w:r>
        <w:rPr>
          <w:rFonts w:ascii="宋体" w:hAnsi="宋体" w:cs="宋体"/>
          <w:color w:val="333333"/>
          <w:kern w:val="0"/>
          <w:sz w:val="24"/>
          <w:szCs w:val="24"/>
        </w:rPr>
        <w:t>B. 0.6</w:t>
      </w:r>
      <w:r>
        <w:rPr>
          <w:rFonts w:ascii="宋体" w:hAnsi="宋体" w:cs="宋体"/>
          <w:color w:val="333333"/>
          <w:kern w:val="0"/>
          <w:sz w:val="24"/>
          <w:szCs w:val="24"/>
        </w:rPr>
        <w:br w:type="textWrapping"/>
      </w:r>
      <w:r>
        <w:rPr>
          <w:rFonts w:ascii="宋体" w:hAnsi="宋体" w:cs="宋体"/>
          <w:color w:val="333333"/>
          <w:kern w:val="0"/>
          <w:sz w:val="24"/>
          <w:szCs w:val="24"/>
        </w:rPr>
        <w:t>C. 0.8</w:t>
      </w:r>
      <w:r>
        <w:rPr>
          <w:rFonts w:ascii="宋体" w:hAnsi="宋体" w:cs="宋体"/>
          <w:color w:val="333333"/>
          <w:kern w:val="0"/>
          <w:sz w:val="24"/>
          <w:szCs w:val="24"/>
        </w:rPr>
        <w:br w:type="textWrapping"/>
      </w:r>
      <w:r>
        <w:rPr>
          <w:rFonts w:ascii="宋体" w:hAnsi="宋体" w:cs="宋体"/>
          <w:color w:val="333333"/>
          <w:kern w:val="0"/>
          <w:sz w:val="24"/>
          <w:szCs w:val="24"/>
        </w:rPr>
        <w:t>955</w:t>
      </w:r>
      <w:r>
        <w:rPr>
          <w:rFonts w:hint="eastAsia" w:ascii="宋体" w:hAnsi="宋体" w:cs="宋体"/>
          <w:color w:val="333333"/>
          <w:kern w:val="0"/>
          <w:sz w:val="24"/>
          <w:szCs w:val="24"/>
        </w:rPr>
        <w:t>）根据《建筑设计防火规范》，消防电梯井、机房与相邻电梯井、机房之间，应采用耐火极限不低于</w:t>
      </w:r>
      <w:r>
        <w:rPr>
          <w:rFonts w:ascii="宋体" w:hAnsi="宋体" w:cs="宋体"/>
          <w:color w:val="333333"/>
          <w:kern w:val="0"/>
          <w:sz w:val="24"/>
          <w:szCs w:val="24"/>
        </w:rPr>
        <w:t xml:space="preserve">________h </w:t>
      </w:r>
      <w:r>
        <w:rPr>
          <w:rFonts w:hint="eastAsia" w:ascii="宋体" w:hAnsi="宋体" w:cs="宋体"/>
          <w:color w:val="333333"/>
          <w:kern w:val="0"/>
          <w:sz w:val="24"/>
          <w:szCs w:val="24"/>
        </w:rPr>
        <w:t>的不燃烧体隔墙隔开；当在隔墙上开门时，应设置甲级防火门。</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 1.50</w:t>
      </w:r>
      <w:r>
        <w:rPr>
          <w:rFonts w:ascii="宋体" w:hAnsi="宋体" w:cs="宋体"/>
          <w:color w:val="333333"/>
          <w:kern w:val="0"/>
          <w:sz w:val="24"/>
          <w:szCs w:val="24"/>
        </w:rPr>
        <w:br w:type="textWrapping"/>
      </w:r>
      <w:r>
        <w:rPr>
          <w:rFonts w:ascii="宋体" w:hAnsi="宋体" w:cs="宋体"/>
          <w:color w:val="333333"/>
          <w:kern w:val="0"/>
          <w:sz w:val="24"/>
          <w:szCs w:val="24"/>
        </w:rPr>
        <w:t>C. 1.00</w:t>
      </w:r>
      <w:r>
        <w:rPr>
          <w:rFonts w:ascii="宋体" w:hAnsi="宋体" w:cs="宋体"/>
          <w:color w:val="333333"/>
          <w:kern w:val="0"/>
          <w:sz w:val="24"/>
          <w:szCs w:val="24"/>
        </w:rPr>
        <w:br w:type="textWrapping"/>
      </w:r>
      <w:r>
        <w:rPr>
          <w:rFonts w:ascii="宋体" w:hAnsi="宋体" w:cs="宋体"/>
          <w:color w:val="333333"/>
          <w:kern w:val="0"/>
          <w:sz w:val="24"/>
          <w:szCs w:val="24"/>
        </w:rPr>
        <w:t>956</w:t>
      </w:r>
      <w:r>
        <w:rPr>
          <w:rFonts w:hint="eastAsia" w:ascii="宋体" w:hAnsi="宋体" w:cs="宋体"/>
          <w:color w:val="333333"/>
          <w:kern w:val="0"/>
          <w:sz w:val="24"/>
          <w:szCs w:val="24"/>
        </w:rPr>
        <w:t>）根据《建筑设计防火规范》，民用建筑和厂房的疏散用门应向疏散方向开启。除甲、乙类生产房间外，人数不超过</w:t>
      </w:r>
      <w:r>
        <w:rPr>
          <w:rFonts w:ascii="宋体" w:hAnsi="宋体" w:cs="宋体"/>
          <w:color w:val="333333"/>
          <w:kern w:val="0"/>
          <w:sz w:val="24"/>
          <w:szCs w:val="24"/>
        </w:rPr>
        <w:t>________</w:t>
      </w:r>
      <w:r>
        <w:rPr>
          <w:rFonts w:hint="eastAsia" w:ascii="宋体" w:hAnsi="宋体" w:cs="宋体"/>
          <w:color w:val="333333"/>
          <w:kern w:val="0"/>
          <w:sz w:val="24"/>
          <w:szCs w:val="24"/>
        </w:rPr>
        <w:t>人的房间且每樘门的平均疏散人数不超过</w:t>
      </w:r>
      <w:r>
        <w:rPr>
          <w:rFonts w:ascii="宋体" w:hAnsi="宋体" w:cs="宋体"/>
          <w:color w:val="333333"/>
          <w:kern w:val="0"/>
          <w:sz w:val="24"/>
          <w:szCs w:val="24"/>
        </w:rPr>
        <w:t xml:space="preserve">30 </w:t>
      </w:r>
      <w:r>
        <w:rPr>
          <w:rFonts w:hint="eastAsia" w:ascii="宋体" w:hAnsi="宋体" w:cs="宋体"/>
          <w:color w:val="333333"/>
          <w:kern w:val="0"/>
          <w:sz w:val="24"/>
          <w:szCs w:val="24"/>
        </w:rPr>
        <w:t>人时，其门的开启方向不限。</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A.50</w:t>
      </w:r>
      <w:r>
        <w:rPr>
          <w:rFonts w:ascii="宋体" w:hAnsi="宋体" w:cs="宋体"/>
          <w:color w:val="333333"/>
          <w:kern w:val="0"/>
          <w:sz w:val="24"/>
          <w:szCs w:val="24"/>
        </w:rPr>
        <w:br w:type="textWrapping"/>
      </w:r>
      <w:r>
        <w:rPr>
          <w:rFonts w:ascii="宋体" w:hAnsi="宋体" w:cs="宋体"/>
          <w:color w:val="333333"/>
          <w:kern w:val="0"/>
          <w:sz w:val="24"/>
          <w:szCs w:val="24"/>
        </w:rPr>
        <w:t>B. 60</w:t>
      </w:r>
      <w:r>
        <w:rPr>
          <w:rFonts w:ascii="宋体" w:hAnsi="宋体" w:cs="宋体"/>
          <w:color w:val="333333"/>
          <w:kern w:val="0"/>
          <w:sz w:val="24"/>
          <w:szCs w:val="24"/>
        </w:rPr>
        <w:br w:type="textWrapping"/>
      </w:r>
      <w:r>
        <w:rPr>
          <w:rFonts w:ascii="宋体" w:hAnsi="宋体" w:cs="宋体"/>
          <w:color w:val="333333"/>
          <w:kern w:val="0"/>
          <w:sz w:val="24"/>
          <w:szCs w:val="24"/>
        </w:rPr>
        <w:t>C. 80</w:t>
      </w:r>
      <w:r>
        <w:rPr>
          <w:rFonts w:ascii="宋体" w:hAnsi="宋体" w:cs="宋体"/>
          <w:color w:val="333333"/>
          <w:kern w:val="0"/>
          <w:sz w:val="24"/>
          <w:szCs w:val="24"/>
        </w:rPr>
        <w:br w:type="textWrapping"/>
      </w:r>
      <w:r>
        <w:rPr>
          <w:rFonts w:ascii="宋体" w:hAnsi="宋体" w:cs="宋体"/>
          <w:color w:val="333333"/>
          <w:kern w:val="0"/>
          <w:sz w:val="24"/>
          <w:szCs w:val="24"/>
        </w:rPr>
        <w:t>957</w:t>
      </w:r>
      <w:r>
        <w:rPr>
          <w:rFonts w:hint="eastAsia" w:ascii="宋体" w:hAnsi="宋体" w:cs="宋体"/>
          <w:color w:val="333333"/>
          <w:kern w:val="0"/>
          <w:sz w:val="24"/>
          <w:szCs w:val="24"/>
        </w:rPr>
        <w:t>）根据《建筑设计防火规范》，连接两座建筑物的天桥，当天桥采用</w:t>
      </w:r>
      <w:r>
        <w:rPr>
          <w:rFonts w:ascii="宋体" w:hAnsi="宋体" w:cs="宋体"/>
          <w:color w:val="333333"/>
          <w:kern w:val="0"/>
          <w:sz w:val="24"/>
          <w:szCs w:val="24"/>
        </w:rPr>
        <w:t>________</w:t>
      </w:r>
      <w:r>
        <w:rPr>
          <w:rFonts w:hint="eastAsia" w:ascii="宋体" w:hAnsi="宋体" w:cs="宋体"/>
          <w:color w:val="333333"/>
          <w:kern w:val="0"/>
          <w:sz w:val="24"/>
          <w:szCs w:val="24"/>
        </w:rPr>
        <w:t>且通向天桥的出口符合安全出口的设置要求时，该出口可作为建筑物的安全出口。</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可燃烧体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不易燃烧体</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不燃烧体</w:t>
      </w:r>
      <w:r>
        <w:rPr>
          <w:rFonts w:ascii="宋体" w:cs="宋体"/>
          <w:color w:val="333333"/>
          <w:kern w:val="0"/>
          <w:sz w:val="24"/>
          <w:szCs w:val="24"/>
        </w:rPr>
        <w:br w:type="textWrapping"/>
      </w:r>
      <w:r>
        <w:rPr>
          <w:rFonts w:ascii="宋体" w:hAnsi="宋体" w:cs="宋体"/>
          <w:color w:val="333333"/>
          <w:kern w:val="0"/>
          <w:sz w:val="24"/>
          <w:szCs w:val="24"/>
        </w:rPr>
        <w:t>958</w:t>
      </w:r>
      <w:r>
        <w:rPr>
          <w:rFonts w:hint="eastAsia" w:ascii="宋体" w:hAnsi="宋体" w:cs="宋体"/>
          <w:color w:val="333333"/>
          <w:kern w:val="0"/>
          <w:sz w:val="24"/>
          <w:szCs w:val="24"/>
        </w:rPr>
        <w:t>）《住宅建筑规范》中，住宅建筑的</w:t>
      </w:r>
      <w:r>
        <w:rPr>
          <w:rFonts w:ascii="宋体" w:hAnsi="宋体" w:cs="宋体"/>
          <w:color w:val="333333"/>
          <w:kern w:val="0"/>
          <w:sz w:val="24"/>
          <w:szCs w:val="24"/>
        </w:rPr>
        <w:t>________</w:t>
      </w:r>
      <w:r>
        <w:rPr>
          <w:rFonts w:hint="eastAsia" w:ascii="宋体" w:hAnsi="宋体" w:cs="宋体"/>
          <w:color w:val="333333"/>
          <w:kern w:val="0"/>
          <w:sz w:val="24"/>
          <w:szCs w:val="24"/>
        </w:rPr>
        <w:t>应为灭火救援提供外部条件。</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内部环境</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周围环境</w:t>
      </w:r>
      <w:r>
        <w:rPr>
          <w:rFonts w:ascii="宋体" w:cs="宋体"/>
          <w:color w:val="333333"/>
          <w:kern w:val="0"/>
          <w:sz w:val="24"/>
          <w:szCs w:val="24"/>
        </w:rPr>
        <w:br w:type="textWrapping"/>
      </w:r>
      <w:r>
        <w:rPr>
          <w:rFonts w:ascii="宋体" w:hAnsi="宋体" w:cs="宋体"/>
          <w:color w:val="333333"/>
          <w:kern w:val="0"/>
          <w:sz w:val="24"/>
          <w:szCs w:val="24"/>
        </w:rPr>
        <w:t>959</w:t>
      </w:r>
      <w:r>
        <w:rPr>
          <w:rFonts w:hint="eastAsia" w:ascii="宋体" w:hAnsi="宋体" w:cs="宋体"/>
          <w:color w:val="333333"/>
          <w:kern w:val="0"/>
          <w:sz w:val="24"/>
          <w:szCs w:val="24"/>
        </w:rPr>
        <w:t>）《住宅建筑规范》中，住宅建筑中相邻套房之间应采取</w:t>
      </w:r>
      <w:r>
        <w:rPr>
          <w:rFonts w:ascii="宋体" w:hAnsi="宋体" w:cs="宋体"/>
          <w:color w:val="333333"/>
          <w:kern w:val="0"/>
          <w:sz w:val="24"/>
          <w:szCs w:val="24"/>
        </w:rPr>
        <w:t>________</w:t>
      </w:r>
      <w:r>
        <w:rPr>
          <w:rFonts w:hint="eastAsia" w:ascii="宋体" w:hAnsi="宋体" w:cs="宋体"/>
          <w:color w:val="333333"/>
          <w:kern w:val="0"/>
          <w:sz w:val="24"/>
          <w:szCs w:val="24"/>
        </w:rPr>
        <w:t>措施。</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防火分隔</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噪声分隔</w:t>
      </w:r>
      <w:r>
        <w:rPr>
          <w:rFonts w:ascii="宋体" w:cs="宋体"/>
          <w:color w:val="333333"/>
          <w:kern w:val="0"/>
          <w:sz w:val="24"/>
          <w:szCs w:val="24"/>
        </w:rPr>
        <w:br w:type="textWrapping"/>
      </w:r>
      <w:r>
        <w:rPr>
          <w:rFonts w:ascii="宋体" w:hAnsi="宋体" w:cs="宋体"/>
          <w:color w:val="333333"/>
          <w:kern w:val="0"/>
          <w:sz w:val="24"/>
          <w:szCs w:val="24"/>
        </w:rPr>
        <w:t>960</w:t>
      </w:r>
      <w:r>
        <w:rPr>
          <w:rFonts w:hint="eastAsia" w:ascii="宋体" w:hAnsi="宋体" w:cs="宋体"/>
          <w:color w:val="333333"/>
          <w:kern w:val="0"/>
          <w:sz w:val="24"/>
          <w:szCs w:val="24"/>
        </w:rPr>
        <w:t>）《住宅建筑规范》中，当住宅与其他功能空间处于同一建筑内时，经营、存放和使用火灾危险性为</w:t>
      </w:r>
      <w:r>
        <w:rPr>
          <w:rFonts w:ascii="宋体" w:hAnsi="宋体" w:cs="宋体"/>
          <w:color w:val="333333"/>
          <w:kern w:val="0"/>
          <w:sz w:val="24"/>
          <w:szCs w:val="24"/>
        </w:rPr>
        <w:t>________</w:t>
      </w:r>
      <w:r>
        <w:rPr>
          <w:rFonts w:hint="eastAsia" w:ascii="宋体" w:hAnsi="宋体" w:cs="宋体"/>
          <w:color w:val="333333"/>
          <w:kern w:val="0"/>
          <w:sz w:val="24"/>
          <w:szCs w:val="24"/>
        </w:rPr>
        <w:t>类物品的商店、作坊和储藏间，严禁附设在住宅建筑中。</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乙、丙</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丙、丁</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961</w:t>
      </w:r>
      <w:r>
        <w:rPr>
          <w:rFonts w:hint="eastAsia" w:ascii="宋体" w:hAnsi="宋体" w:cs="宋体"/>
          <w:color w:val="333333"/>
          <w:kern w:val="0"/>
          <w:sz w:val="24"/>
          <w:szCs w:val="24"/>
        </w:rPr>
        <w:t>）《住宅建筑规范》中，住宅建筑的耐火性能、疏散条件和消防设施的设置应满足</w:t>
      </w:r>
      <w:r>
        <w:rPr>
          <w:rFonts w:ascii="宋体" w:hAnsi="宋体" w:cs="宋体"/>
          <w:color w:val="333333"/>
          <w:kern w:val="0"/>
          <w:sz w:val="24"/>
          <w:szCs w:val="24"/>
        </w:rPr>
        <w:t>________</w:t>
      </w:r>
      <w:r>
        <w:rPr>
          <w:rFonts w:hint="eastAsia" w:ascii="宋体" w:hAnsi="宋体" w:cs="宋体"/>
          <w:color w:val="333333"/>
          <w:kern w:val="0"/>
          <w:sz w:val="24"/>
          <w:szCs w:val="24"/>
        </w:rPr>
        <w:t>要求。</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疏散安全</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防火安全</w:t>
      </w:r>
      <w:r>
        <w:rPr>
          <w:rFonts w:ascii="宋体" w:cs="宋体"/>
          <w:color w:val="333333"/>
          <w:kern w:val="0"/>
          <w:sz w:val="24"/>
          <w:szCs w:val="24"/>
        </w:rPr>
        <w:br w:type="textWrapping"/>
      </w:r>
      <w:r>
        <w:rPr>
          <w:rFonts w:ascii="宋体" w:hAnsi="宋体" w:cs="宋体"/>
          <w:color w:val="333333"/>
          <w:kern w:val="0"/>
          <w:sz w:val="24"/>
          <w:szCs w:val="24"/>
        </w:rPr>
        <w:t>962</w:t>
      </w:r>
      <w:r>
        <w:rPr>
          <w:rFonts w:hint="eastAsia" w:ascii="宋体" w:hAnsi="宋体" w:cs="宋体"/>
          <w:color w:val="333333"/>
          <w:kern w:val="0"/>
          <w:sz w:val="24"/>
          <w:szCs w:val="24"/>
        </w:rPr>
        <w:t>）《住宅建筑规范》中，住宅建筑的防火与疏散要求应根据</w:t>
      </w:r>
      <w:r>
        <w:rPr>
          <w:rFonts w:ascii="宋体" w:hAnsi="宋体" w:cs="宋体"/>
          <w:color w:val="333333"/>
          <w:kern w:val="0"/>
          <w:sz w:val="24"/>
          <w:szCs w:val="24"/>
        </w:rPr>
        <w:t>________</w:t>
      </w:r>
      <w:r>
        <w:rPr>
          <w:rFonts w:hint="eastAsia" w:ascii="宋体" w:hAnsi="宋体" w:cs="宋体"/>
          <w:color w:val="333333"/>
          <w:kern w:val="0"/>
          <w:sz w:val="24"/>
          <w:szCs w:val="24"/>
        </w:rPr>
        <w:t>、建筑面积等因素确定。</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建筑高度</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建筑层数</w:t>
      </w:r>
      <w:r>
        <w:rPr>
          <w:rFonts w:ascii="宋体" w:cs="宋体"/>
          <w:color w:val="333333"/>
          <w:kern w:val="0"/>
          <w:sz w:val="24"/>
          <w:szCs w:val="24"/>
        </w:rPr>
        <w:br w:type="textWrapping"/>
      </w:r>
      <w:r>
        <w:rPr>
          <w:rFonts w:ascii="宋体" w:hAnsi="宋体" w:cs="宋体"/>
          <w:color w:val="333333"/>
          <w:kern w:val="0"/>
          <w:sz w:val="24"/>
          <w:szCs w:val="24"/>
        </w:rPr>
        <w:t>963</w:t>
      </w:r>
      <w:r>
        <w:rPr>
          <w:rFonts w:hint="eastAsia" w:ascii="宋体" w:hAnsi="宋体" w:cs="宋体"/>
          <w:color w:val="333333"/>
          <w:kern w:val="0"/>
          <w:sz w:val="24"/>
          <w:szCs w:val="24"/>
        </w:rPr>
        <w:t>）《住宅建筑规范》中，当建筑中有一层或若干层的层高超过</w:t>
      </w:r>
      <w:r>
        <w:rPr>
          <w:rFonts w:ascii="宋体" w:hAnsi="宋体" w:cs="宋体"/>
          <w:color w:val="333333"/>
          <w:kern w:val="0"/>
          <w:sz w:val="24"/>
          <w:szCs w:val="24"/>
        </w:rPr>
        <w:t>________</w:t>
      </w:r>
      <w:r>
        <w:rPr>
          <w:rFonts w:hint="eastAsia" w:ascii="宋体" w:hAnsi="宋体" w:cs="宋体"/>
          <w:color w:val="333333"/>
          <w:kern w:val="0"/>
          <w:sz w:val="24"/>
          <w:szCs w:val="24"/>
        </w:rPr>
        <w:t>时，应对这些层按其高度总和除以</w:t>
      </w:r>
      <w:r>
        <w:rPr>
          <w:rFonts w:ascii="宋体" w:hAnsi="宋体" w:cs="宋体"/>
          <w:color w:val="333333"/>
          <w:kern w:val="0"/>
          <w:sz w:val="24"/>
          <w:szCs w:val="24"/>
        </w:rPr>
        <w:t>________</w:t>
      </w:r>
      <w:r>
        <w:rPr>
          <w:rFonts w:hint="eastAsia" w:ascii="宋体" w:hAnsi="宋体" w:cs="宋体"/>
          <w:color w:val="333333"/>
          <w:kern w:val="0"/>
          <w:sz w:val="24"/>
          <w:szCs w:val="24"/>
        </w:rPr>
        <w:t>进行层数折算，余数不足</w:t>
      </w:r>
      <w:r>
        <w:rPr>
          <w:rFonts w:ascii="宋体" w:hAnsi="宋体" w:cs="宋体"/>
          <w:color w:val="333333"/>
          <w:kern w:val="0"/>
          <w:sz w:val="24"/>
          <w:szCs w:val="24"/>
        </w:rPr>
        <w:t>________</w:t>
      </w:r>
      <w:r>
        <w:rPr>
          <w:rFonts w:hint="eastAsia" w:ascii="宋体" w:hAnsi="宋体" w:cs="宋体"/>
          <w:color w:val="333333"/>
          <w:kern w:val="0"/>
          <w:sz w:val="24"/>
          <w:szCs w:val="24"/>
        </w:rPr>
        <w:t>时，多出部分不计入建筑层数。</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A.3m</w:t>
      </w:r>
      <w:r>
        <w:rPr>
          <w:rFonts w:hint="eastAsia" w:ascii="宋体" w:hAnsi="宋体" w:cs="宋体"/>
          <w:color w:val="333333"/>
          <w:kern w:val="0"/>
          <w:sz w:val="24"/>
          <w:szCs w:val="24"/>
        </w:rPr>
        <w:t>；</w:t>
      </w:r>
      <w:r>
        <w:rPr>
          <w:rFonts w:ascii="宋体" w:hAnsi="宋体" w:cs="宋体"/>
          <w:color w:val="333333"/>
          <w:kern w:val="0"/>
          <w:sz w:val="24"/>
          <w:szCs w:val="24"/>
        </w:rPr>
        <w:t>3m</w:t>
      </w:r>
      <w:r>
        <w:rPr>
          <w:rFonts w:hint="eastAsia" w:ascii="宋体" w:hAnsi="宋体" w:cs="宋体"/>
          <w:color w:val="333333"/>
          <w:kern w:val="0"/>
          <w:sz w:val="24"/>
          <w:szCs w:val="24"/>
        </w:rPr>
        <w:t>；</w:t>
      </w:r>
      <w:r>
        <w:rPr>
          <w:rFonts w:ascii="宋体" w:hAnsi="宋体" w:cs="宋体"/>
          <w:color w:val="333333"/>
          <w:kern w:val="0"/>
          <w:sz w:val="24"/>
          <w:szCs w:val="24"/>
        </w:rPr>
        <w:t>1.5m</w:t>
      </w:r>
      <w:r>
        <w:rPr>
          <w:rFonts w:ascii="宋体" w:hAnsi="宋体" w:cs="宋体"/>
          <w:color w:val="333333"/>
          <w:kern w:val="0"/>
          <w:sz w:val="24"/>
          <w:szCs w:val="24"/>
        </w:rPr>
        <w:br w:type="textWrapping"/>
      </w:r>
      <w:r>
        <w:rPr>
          <w:rFonts w:ascii="宋体" w:hAnsi="宋体" w:cs="宋体"/>
          <w:color w:val="333333"/>
          <w:kern w:val="0"/>
          <w:sz w:val="24"/>
          <w:szCs w:val="24"/>
        </w:rPr>
        <w:t>B. 3.3m</w:t>
      </w:r>
      <w:r>
        <w:rPr>
          <w:rFonts w:hint="eastAsia" w:ascii="宋体" w:hAnsi="宋体" w:cs="宋体"/>
          <w:color w:val="333333"/>
          <w:kern w:val="0"/>
          <w:sz w:val="24"/>
          <w:szCs w:val="24"/>
        </w:rPr>
        <w:t>；</w:t>
      </w:r>
      <w:r>
        <w:rPr>
          <w:rFonts w:ascii="宋体" w:hAnsi="宋体" w:cs="宋体"/>
          <w:color w:val="333333"/>
          <w:kern w:val="0"/>
          <w:sz w:val="24"/>
          <w:szCs w:val="24"/>
        </w:rPr>
        <w:t>3.3m</w:t>
      </w:r>
      <w:r>
        <w:rPr>
          <w:rFonts w:hint="eastAsia" w:ascii="宋体" w:hAnsi="宋体" w:cs="宋体"/>
          <w:color w:val="333333"/>
          <w:kern w:val="0"/>
          <w:sz w:val="24"/>
          <w:szCs w:val="24"/>
        </w:rPr>
        <w:t>；</w:t>
      </w:r>
      <w:r>
        <w:rPr>
          <w:rFonts w:ascii="宋体" w:hAnsi="宋体" w:cs="宋体"/>
          <w:color w:val="333333"/>
          <w:kern w:val="0"/>
          <w:sz w:val="24"/>
          <w:szCs w:val="24"/>
        </w:rPr>
        <w:t>1.65m</w:t>
      </w:r>
      <w:r>
        <w:rPr>
          <w:rFonts w:ascii="宋体" w:hAnsi="宋体" w:cs="宋体"/>
          <w:color w:val="333333"/>
          <w:kern w:val="0"/>
          <w:sz w:val="24"/>
          <w:szCs w:val="24"/>
        </w:rPr>
        <w:br w:type="textWrapping"/>
      </w:r>
      <w:r>
        <w:rPr>
          <w:rFonts w:ascii="宋体" w:hAnsi="宋体" w:cs="宋体"/>
          <w:color w:val="333333"/>
          <w:kern w:val="0"/>
          <w:sz w:val="24"/>
          <w:szCs w:val="24"/>
        </w:rPr>
        <w:t>C. 3.6m</w:t>
      </w:r>
      <w:r>
        <w:rPr>
          <w:rFonts w:hint="eastAsia" w:ascii="宋体" w:hAnsi="宋体" w:cs="宋体"/>
          <w:color w:val="333333"/>
          <w:kern w:val="0"/>
          <w:sz w:val="24"/>
          <w:szCs w:val="24"/>
        </w:rPr>
        <w:t>；</w:t>
      </w:r>
      <w:r>
        <w:rPr>
          <w:rFonts w:ascii="宋体" w:hAnsi="宋体" w:cs="宋体"/>
          <w:color w:val="333333"/>
          <w:kern w:val="0"/>
          <w:sz w:val="24"/>
          <w:szCs w:val="24"/>
        </w:rPr>
        <w:t>3.6m</w:t>
      </w:r>
      <w:r>
        <w:rPr>
          <w:rFonts w:hint="eastAsia" w:ascii="宋体" w:hAnsi="宋体" w:cs="宋体"/>
          <w:color w:val="333333"/>
          <w:kern w:val="0"/>
          <w:sz w:val="24"/>
          <w:szCs w:val="24"/>
        </w:rPr>
        <w:t>；</w:t>
      </w:r>
      <w:r>
        <w:rPr>
          <w:rFonts w:ascii="宋体" w:hAnsi="宋体" w:cs="宋体"/>
          <w:color w:val="333333"/>
          <w:kern w:val="0"/>
          <w:sz w:val="24"/>
          <w:szCs w:val="24"/>
        </w:rPr>
        <w:t>1.8m</w:t>
      </w:r>
      <w:r>
        <w:rPr>
          <w:rFonts w:ascii="宋体" w:hAnsi="宋体" w:cs="宋体"/>
          <w:color w:val="333333"/>
          <w:kern w:val="0"/>
          <w:sz w:val="24"/>
          <w:szCs w:val="24"/>
        </w:rPr>
        <w:br w:type="textWrapping"/>
      </w:r>
      <w:r>
        <w:rPr>
          <w:rFonts w:ascii="宋体" w:hAnsi="宋体" w:cs="宋体"/>
          <w:color w:val="333333"/>
          <w:kern w:val="0"/>
          <w:sz w:val="24"/>
          <w:szCs w:val="24"/>
        </w:rPr>
        <w:t>964</w:t>
      </w:r>
      <w:r>
        <w:rPr>
          <w:rFonts w:hint="eastAsia" w:ascii="宋体" w:hAnsi="宋体" w:cs="宋体"/>
          <w:color w:val="333333"/>
          <w:kern w:val="0"/>
          <w:sz w:val="24"/>
          <w:szCs w:val="24"/>
        </w:rPr>
        <w:t>）《住宅建筑规范》中，二级耐火等级住宅建筑的防火墙采用耐火极限不低于</w:t>
      </w:r>
      <w:r>
        <w:rPr>
          <w:rFonts w:ascii="宋体" w:hAnsi="宋体" w:cs="宋体"/>
          <w:color w:val="333333"/>
          <w:kern w:val="0"/>
          <w:sz w:val="24"/>
          <w:szCs w:val="24"/>
        </w:rPr>
        <w:t>________h</w:t>
      </w:r>
      <w:r>
        <w:rPr>
          <w:rFonts w:hint="eastAsia" w:ascii="宋体" w:hAnsi="宋体" w:cs="宋体"/>
          <w:color w:val="333333"/>
          <w:kern w:val="0"/>
          <w:sz w:val="24"/>
          <w:szCs w:val="24"/>
        </w:rPr>
        <w:t>的不燃性材料。</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 2.50</w:t>
      </w:r>
      <w:r>
        <w:rPr>
          <w:rFonts w:ascii="宋体" w:hAnsi="宋体" w:cs="宋体"/>
          <w:color w:val="333333"/>
          <w:kern w:val="0"/>
          <w:sz w:val="24"/>
          <w:szCs w:val="24"/>
        </w:rPr>
        <w:br w:type="textWrapping"/>
      </w:r>
      <w:r>
        <w:rPr>
          <w:rFonts w:ascii="宋体" w:hAnsi="宋体" w:cs="宋体"/>
          <w:color w:val="333333"/>
          <w:kern w:val="0"/>
          <w:sz w:val="24"/>
          <w:szCs w:val="24"/>
        </w:rPr>
        <w:t>C. 3.00</w:t>
      </w:r>
      <w:r>
        <w:rPr>
          <w:rFonts w:ascii="宋体" w:hAnsi="宋体" w:cs="宋体"/>
          <w:color w:val="333333"/>
          <w:kern w:val="0"/>
          <w:sz w:val="24"/>
          <w:szCs w:val="24"/>
        </w:rPr>
        <w:br w:type="textWrapping"/>
      </w:r>
      <w:r>
        <w:rPr>
          <w:rFonts w:ascii="宋体" w:hAnsi="宋体" w:cs="宋体"/>
          <w:color w:val="333333"/>
          <w:kern w:val="0"/>
          <w:sz w:val="24"/>
          <w:szCs w:val="24"/>
        </w:rPr>
        <w:t>965</w:t>
      </w:r>
      <w:r>
        <w:rPr>
          <w:rFonts w:hint="eastAsia" w:ascii="宋体" w:hAnsi="宋体" w:cs="宋体"/>
          <w:color w:val="333333"/>
          <w:kern w:val="0"/>
          <w:sz w:val="24"/>
          <w:szCs w:val="24"/>
        </w:rPr>
        <w:t>）《住宅建筑规范》中，三级耐火等级住宅建筑的梁采用耐火极限不低于</w:t>
      </w:r>
      <w:r>
        <w:rPr>
          <w:rFonts w:ascii="宋体" w:hAnsi="宋体" w:cs="宋体"/>
          <w:color w:val="333333"/>
          <w:kern w:val="0"/>
          <w:sz w:val="24"/>
          <w:szCs w:val="24"/>
        </w:rPr>
        <w:t>________h</w:t>
      </w:r>
      <w:r>
        <w:rPr>
          <w:rFonts w:hint="eastAsia" w:ascii="宋体" w:hAnsi="宋体" w:cs="宋体"/>
          <w:color w:val="333333"/>
          <w:kern w:val="0"/>
          <w:sz w:val="24"/>
          <w:szCs w:val="24"/>
        </w:rPr>
        <w:t>的不燃性材料。</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A.1.00</w:t>
      </w:r>
      <w:r>
        <w:rPr>
          <w:rFonts w:ascii="宋体" w:hAnsi="宋体" w:cs="宋体"/>
          <w:color w:val="333333"/>
          <w:kern w:val="0"/>
          <w:sz w:val="24"/>
          <w:szCs w:val="24"/>
        </w:rPr>
        <w:br w:type="textWrapping"/>
      </w:r>
      <w:r>
        <w:rPr>
          <w:rFonts w:ascii="宋体" w:hAnsi="宋体" w:cs="宋体"/>
          <w:color w:val="333333"/>
          <w:kern w:val="0"/>
          <w:sz w:val="24"/>
          <w:szCs w:val="24"/>
        </w:rPr>
        <w:t>B. 1.50</w:t>
      </w:r>
      <w:r>
        <w:rPr>
          <w:rFonts w:ascii="宋体" w:hAnsi="宋体" w:cs="宋体"/>
          <w:color w:val="333333"/>
          <w:kern w:val="0"/>
          <w:sz w:val="24"/>
          <w:szCs w:val="24"/>
        </w:rPr>
        <w:br w:type="textWrapping"/>
      </w:r>
      <w:r>
        <w:rPr>
          <w:rFonts w:ascii="宋体" w:hAnsi="宋体" w:cs="宋体"/>
          <w:color w:val="333333"/>
          <w:kern w:val="0"/>
          <w:sz w:val="24"/>
          <w:szCs w:val="24"/>
        </w:rPr>
        <w:t>C. 2.00</w:t>
      </w:r>
      <w:r>
        <w:rPr>
          <w:rFonts w:ascii="宋体" w:hAnsi="宋体" w:cs="宋体"/>
          <w:color w:val="333333"/>
          <w:kern w:val="0"/>
          <w:sz w:val="24"/>
          <w:szCs w:val="24"/>
        </w:rPr>
        <w:br w:type="textWrapping"/>
      </w:r>
      <w:r>
        <w:rPr>
          <w:rFonts w:ascii="宋体" w:hAnsi="宋体" w:cs="宋体"/>
          <w:color w:val="333333"/>
          <w:kern w:val="0"/>
          <w:sz w:val="24"/>
          <w:szCs w:val="24"/>
        </w:rPr>
        <w:t>966</w:t>
      </w:r>
      <w:r>
        <w:rPr>
          <w:rFonts w:hint="eastAsia" w:ascii="宋体" w:hAnsi="宋体" w:cs="宋体"/>
          <w:color w:val="333333"/>
          <w:kern w:val="0"/>
          <w:sz w:val="24"/>
          <w:szCs w:val="24"/>
        </w:rPr>
        <w:t>）《住宅建筑规范》中，三级耐火等级住宅建筑的屋顶承重构件采用耐火极限不低于</w:t>
      </w:r>
      <w:r>
        <w:rPr>
          <w:rFonts w:ascii="宋体" w:hAnsi="宋体" w:cs="宋体"/>
          <w:color w:val="333333"/>
          <w:kern w:val="0"/>
          <w:sz w:val="24"/>
          <w:szCs w:val="24"/>
        </w:rPr>
        <w:t>________h</w:t>
      </w:r>
      <w:r>
        <w:rPr>
          <w:rFonts w:hint="eastAsia" w:ascii="宋体" w:hAnsi="宋体" w:cs="宋体"/>
          <w:color w:val="333333"/>
          <w:kern w:val="0"/>
          <w:sz w:val="24"/>
          <w:szCs w:val="24"/>
        </w:rPr>
        <w:t>的难燃性材料。</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A.1.00</w:t>
      </w:r>
      <w:r>
        <w:rPr>
          <w:rFonts w:ascii="宋体" w:hAnsi="宋体" w:cs="宋体"/>
          <w:color w:val="333333"/>
          <w:kern w:val="0"/>
          <w:sz w:val="24"/>
          <w:szCs w:val="24"/>
        </w:rPr>
        <w:br w:type="textWrapping"/>
      </w:r>
      <w:r>
        <w:rPr>
          <w:rFonts w:ascii="宋体" w:hAnsi="宋体" w:cs="宋体"/>
          <w:color w:val="333333"/>
          <w:kern w:val="0"/>
          <w:sz w:val="24"/>
          <w:szCs w:val="24"/>
        </w:rPr>
        <w:t>B. 0.50</w:t>
      </w:r>
      <w:r>
        <w:rPr>
          <w:rFonts w:ascii="宋体" w:hAnsi="宋体" w:cs="宋体"/>
          <w:color w:val="333333"/>
          <w:kern w:val="0"/>
          <w:sz w:val="24"/>
          <w:szCs w:val="24"/>
        </w:rPr>
        <w:br w:type="textWrapping"/>
      </w:r>
      <w:r>
        <w:rPr>
          <w:rFonts w:ascii="宋体" w:hAnsi="宋体" w:cs="宋体"/>
          <w:color w:val="333333"/>
          <w:kern w:val="0"/>
          <w:sz w:val="24"/>
          <w:szCs w:val="24"/>
        </w:rPr>
        <w:t>C. 1.50</w:t>
      </w:r>
      <w:r>
        <w:rPr>
          <w:rFonts w:ascii="宋体" w:hAnsi="宋体" w:cs="宋体"/>
          <w:color w:val="333333"/>
          <w:kern w:val="0"/>
          <w:sz w:val="24"/>
          <w:szCs w:val="24"/>
        </w:rPr>
        <w:br w:type="textWrapping"/>
      </w:r>
      <w:r>
        <w:rPr>
          <w:rFonts w:ascii="宋体" w:hAnsi="宋体" w:cs="宋体"/>
          <w:color w:val="333333"/>
          <w:kern w:val="0"/>
          <w:sz w:val="24"/>
          <w:szCs w:val="24"/>
        </w:rPr>
        <w:t>967</w:t>
      </w:r>
      <w:r>
        <w:rPr>
          <w:rFonts w:hint="eastAsia" w:ascii="宋体" w:hAnsi="宋体" w:cs="宋体"/>
          <w:color w:val="333333"/>
          <w:kern w:val="0"/>
          <w:sz w:val="24"/>
          <w:szCs w:val="24"/>
        </w:rPr>
        <w:t>）《住宅建筑规范》中，二级耐火等级的住宅建筑最多允许建造层数为</w:t>
      </w:r>
      <w:r>
        <w:rPr>
          <w:rFonts w:ascii="宋体" w:hAnsi="宋体" w:cs="宋体"/>
          <w:color w:val="333333"/>
          <w:kern w:val="0"/>
          <w:sz w:val="24"/>
          <w:szCs w:val="24"/>
        </w:rPr>
        <w:t>________</w:t>
      </w:r>
      <w:r>
        <w:rPr>
          <w:rFonts w:hint="eastAsia" w:ascii="宋体" w:hAnsi="宋体" w:cs="宋体"/>
          <w:color w:val="333333"/>
          <w:kern w:val="0"/>
          <w:sz w:val="24"/>
          <w:szCs w:val="24"/>
        </w:rPr>
        <w:t>层。</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A.3</w:t>
      </w:r>
      <w:r>
        <w:rPr>
          <w:rFonts w:ascii="宋体" w:hAnsi="宋体" w:cs="宋体"/>
          <w:color w:val="333333"/>
          <w:kern w:val="0"/>
          <w:sz w:val="24"/>
          <w:szCs w:val="24"/>
        </w:rPr>
        <w:br w:type="textWrapping"/>
      </w:r>
      <w:r>
        <w:rPr>
          <w:rFonts w:ascii="宋体" w:hAnsi="宋体" w:cs="宋体"/>
          <w:color w:val="333333"/>
          <w:kern w:val="0"/>
          <w:sz w:val="24"/>
          <w:szCs w:val="24"/>
        </w:rPr>
        <w:t>B. 9</w:t>
      </w:r>
      <w:r>
        <w:rPr>
          <w:rFonts w:ascii="宋体" w:hAnsi="宋体" w:cs="宋体"/>
          <w:color w:val="333333"/>
          <w:kern w:val="0"/>
          <w:sz w:val="24"/>
          <w:szCs w:val="24"/>
        </w:rPr>
        <w:br w:type="textWrapping"/>
      </w:r>
      <w:r>
        <w:rPr>
          <w:rFonts w:ascii="宋体" w:hAnsi="宋体" w:cs="宋体"/>
          <w:color w:val="333333"/>
          <w:kern w:val="0"/>
          <w:sz w:val="24"/>
          <w:szCs w:val="24"/>
        </w:rPr>
        <w:t>C. 18</w:t>
      </w:r>
      <w:r>
        <w:rPr>
          <w:rFonts w:ascii="宋体" w:hAnsi="宋体" w:cs="宋体"/>
          <w:color w:val="333333"/>
          <w:kern w:val="0"/>
          <w:sz w:val="24"/>
          <w:szCs w:val="24"/>
        </w:rPr>
        <w:br w:type="textWrapping"/>
      </w:r>
      <w:r>
        <w:rPr>
          <w:rFonts w:ascii="宋体" w:hAnsi="宋体" w:cs="宋体"/>
          <w:color w:val="333333"/>
          <w:kern w:val="0"/>
          <w:sz w:val="24"/>
          <w:szCs w:val="24"/>
        </w:rPr>
        <w:t>968</w:t>
      </w:r>
      <w:r>
        <w:rPr>
          <w:rFonts w:hint="eastAsia" w:ascii="宋体" w:hAnsi="宋体" w:cs="宋体"/>
          <w:color w:val="333333"/>
          <w:kern w:val="0"/>
          <w:sz w:val="24"/>
          <w:szCs w:val="24"/>
        </w:rPr>
        <w:t>）《住宅建筑规范》中，住宅建筑与相邻建筑、设施之间的防火间距应根据建筑的</w:t>
      </w:r>
      <w:r>
        <w:rPr>
          <w:rFonts w:ascii="宋体" w:hAnsi="宋体" w:cs="宋体"/>
          <w:color w:val="333333"/>
          <w:kern w:val="0"/>
          <w:sz w:val="24"/>
          <w:szCs w:val="24"/>
        </w:rPr>
        <w:t>________</w:t>
      </w:r>
      <w:r>
        <w:rPr>
          <w:rFonts w:hint="eastAsia" w:ascii="宋体" w:hAnsi="宋体" w:cs="宋体"/>
          <w:color w:val="333333"/>
          <w:kern w:val="0"/>
          <w:sz w:val="24"/>
          <w:szCs w:val="24"/>
        </w:rPr>
        <w:t>、外墙的防火构造、灭火救援条件及设施的性质等因素确定。</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耐火等级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疏散方式</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消防设施</w:t>
      </w:r>
      <w:r>
        <w:rPr>
          <w:rFonts w:ascii="宋体" w:cs="宋体"/>
          <w:color w:val="333333"/>
          <w:kern w:val="0"/>
          <w:sz w:val="24"/>
          <w:szCs w:val="24"/>
        </w:rPr>
        <w:br w:type="textWrapping"/>
      </w:r>
      <w:r>
        <w:rPr>
          <w:rFonts w:ascii="宋体" w:hAnsi="宋体" w:cs="宋体"/>
          <w:color w:val="333333"/>
          <w:kern w:val="0"/>
          <w:sz w:val="24"/>
          <w:szCs w:val="24"/>
        </w:rPr>
        <w:t>969</w:t>
      </w:r>
      <w:r>
        <w:rPr>
          <w:rFonts w:hint="eastAsia" w:ascii="宋体" w:hAnsi="宋体" w:cs="宋体"/>
          <w:color w:val="333333"/>
          <w:kern w:val="0"/>
          <w:sz w:val="24"/>
          <w:szCs w:val="24"/>
        </w:rPr>
        <w:t>）《住宅建筑规范》中，</w:t>
      </w:r>
      <w:r>
        <w:rPr>
          <w:rFonts w:ascii="宋体" w:hAnsi="宋体" w:cs="宋体"/>
          <w:color w:val="333333"/>
          <w:kern w:val="0"/>
          <w:sz w:val="24"/>
          <w:szCs w:val="24"/>
        </w:rPr>
        <w:t>9</w:t>
      </w:r>
      <w:r>
        <w:rPr>
          <w:rFonts w:hint="eastAsia" w:ascii="宋体" w:hAnsi="宋体" w:cs="宋体"/>
          <w:color w:val="333333"/>
          <w:kern w:val="0"/>
          <w:sz w:val="24"/>
          <w:szCs w:val="24"/>
        </w:rPr>
        <w:t>层二级耐火等级的住宅建筑与相邻民用高层建筑之间的防火间距不应小于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A.7</w:t>
      </w:r>
      <w:r>
        <w:rPr>
          <w:rFonts w:ascii="宋体" w:hAnsi="宋体" w:cs="宋体"/>
          <w:color w:val="333333"/>
          <w:kern w:val="0"/>
          <w:sz w:val="24"/>
          <w:szCs w:val="24"/>
        </w:rPr>
        <w:br w:type="textWrapping"/>
      </w:r>
      <w:r>
        <w:rPr>
          <w:rFonts w:ascii="宋体" w:hAnsi="宋体" w:cs="宋体"/>
          <w:color w:val="333333"/>
          <w:kern w:val="0"/>
          <w:sz w:val="24"/>
          <w:szCs w:val="24"/>
        </w:rPr>
        <w:t>B. 8</w:t>
      </w:r>
      <w:r>
        <w:rPr>
          <w:rFonts w:ascii="宋体" w:hAnsi="宋体" w:cs="宋体"/>
          <w:color w:val="333333"/>
          <w:kern w:val="0"/>
          <w:sz w:val="24"/>
          <w:szCs w:val="24"/>
        </w:rPr>
        <w:br w:type="textWrapping"/>
      </w:r>
      <w:r>
        <w:rPr>
          <w:rFonts w:ascii="宋体" w:hAnsi="宋体" w:cs="宋体"/>
          <w:color w:val="333333"/>
          <w:kern w:val="0"/>
          <w:sz w:val="24"/>
          <w:szCs w:val="24"/>
        </w:rPr>
        <w:t>C. 9</w:t>
      </w:r>
      <w:r>
        <w:rPr>
          <w:rFonts w:ascii="宋体" w:hAnsi="宋体" w:cs="宋体"/>
          <w:color w:val="333333"/>
          <w:kern w:val="0"/>
          <w:sz w:val="24"/>
          <w:szCs w:val="24"/>
        </w:rPr>
        <w:br w:type="textWrapping"/>
      </w:r>
      <w:r>
        <w:rPr>
          <w:rFonts w:ascii="宋体" w:hAnsi="宋体" w:cs="宋体"/>
          <w:color w:val="333333"/>
          <w:kern w:val="0"/>
          <w:sz w:val="24"/>
          <w:szCs w:val="24"/>
        </w:rPr>
        <w:t>970</w:t>
      </w:r>
      <w:r>
        <w:rPr>
          <w:rFonts w:hint="eastAsia" w:ascii="宋体" w:hAnsi="宋体" w:cs="宋体"/>
          <w:color w:val="333333"/>
          <w:kern w:val="0"/>
          <w:sz w:val="24"/>
          <w:szCs w:val="24"/>
        </w:rPr>
        <w:t>）《住宅建筑规范》中，住宅建筑上下相邻套房开口部位间应设置高度不低于</w:t>
      </w:r>
      <w:r>
        <w:rPr>
          <w:rFonts w:ascii="宋体" w:hAnsi="宋体" w:cs="宋体"/>
          <w:color w:val="333333"/>
          <w:kern w:val="0"/>
          <w:sz w:val="24"/>
          <w:szCs w:val="24"/>
        </w:rPr>
        <w:t>________m</w:t>
      </w:r>
      <w:r>
        <w:rPr>
          <w:rFonts w:hint="eastAsia" w:ascii="宋体" w:hAnsi="宋体" w:cs="宋体"/>
          <w:color w:val="333333"/>
          <w:kern w:val="0"/>
          <w:sz w:val="24"/>
          <w:szCs w:val="24"/>
        </w:rPr>
        <w:t>的窗槛墙或设置耐火极限不低于</w:t>
      </w:r>
      <w:r>
        <w:rPr>
          <w:rFonts w:ascii="宋体" w:hAnsi="宋体" w:cs="宋体"/>
          <w:color w:val="333333"/>
          <w:kern w:val="0"/>
          <w:sz w:val="24"/>
          <w:szCs w:val="24"/>
        </w:rPr>
        <w:t>1.00h</w:t>
      </w:r>
      <w:r>
        <w:rPr>
          <w:rFonts w:hint="eastAsia" w:ascii="宋体" w:hAnsi="宋体" w:cs="宋体"/>
          <w:color w:val="333333"/>
          <w:kern w:val="0"/>
          <w:sz w:val="24"/>
          <w:szCs w:val="24"/>
        </w:rPr>
        <w:t>的不燃性实体挑檐，其出挑宽度不应小于</w:t>
      </w:r>
      <w:r>
        <w:rPr>
          <w:rFonts w:ascii="宋体" w:hAnsi="宋体" w:cs="宋体"/>
          <w:color w:val="333333"/>
          <w:kern w:val="0"/>
          <w:sz w:val="24"/>
          <w:szCs w:val="24"/>
        </w:rPr>
        <w:t>________m</w:t>
      </w:r>
      <w:r>
        <w:rPr>
          <w:rFonts w:hint="eastAsia" w:ascii="宋体" w:hAnsi="宋体" w:cs="宋体"/>
          <w:color w:val="333333"/>
          <w:kern w:val="0"/>
          <w:sz w:val="24"/>
          <w:szCs w:val="24"/>
        </w:rPr>
        <w:t>，长度不应小于开口宽度。</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A.0.7m</w:t>
      </w:r>
      <w:r>
        <w:rPr>
          <w:rFonts w:hint="eastAsia" w:ascii="宋体" w:hAnsi="宋体" w:cs="宋体"/>
          <w:color w:val="333333"/>
          <w:kern w:val="0"/>
          <w:sz w:val="24"/>
          <w:szCs w:val="24"/>
        </w:rPr>
        <w:t>；</w:t>
      </w:r>
      <w:r>
        <w:rPr>
          <w:rFonts w:ascii="宋体" w:hAnsi="宋体" w:cs="宋体"/>
          <w:color w:val="333333"/>
          <w:kern w:val="0"/>
          <w:sz w:val="24"/>
          <w:szCs w:val="24"/>
        </w:rPr>
        <w:t>0.4m</w:t>
      </w:r>
      <w:r>
        <w:rPr>
          <w:rFonts w:ascii="宋体" w:hAnsi="宋体" w:cs="宋体"/>
          <w:color w:val="333333"/>
          <w:kern w:val="0"/>
          <w:sz w:val="24"/>
          <w:szCs w:val="24"/>
        </w:rPr>
        <w:br w:type="textWrapping"/>
      </w:r>
      <w:r>
        <w:rPr>
          <w:rFonts w:ascii="宋体" w:hAnsi="宋体" w:cs="宋体"/>
          <w:color w:val="333333"/>
          <w:kern w:val="0"/>
          <w:sz w:val="24"/>
          <w:szCs w:val="24"/>
        </w:rPr>
        <w:t>B. 0.8m</w:t>
      </w:r>
      <w:r>
        <w:rPr>
          <w:rFonts w:hint="eastAsia" w:ascii="宋体" w:hAnsi="宋体" w:cs="宋体"/>
          <w:color w:val="333333"/>
          <w:kern w:val="0"/>
          <w:sz w:val="24"/>
          <w:szCs w:val="24"/>
        </w:rPr>
        <w:t>；</w:t>
      </w:r>
      <w:r>
        <w:rPr>
          <w:rFonts w:ascii="宋体" w:hAnsi="宋体" w:cs="宋体"/>
          <w:color w:val="333333"/>
          <w:kern w:val="0"/>
          <w:sz w:val="24"/>
          <w:szCs w:val="24"/>
        </w:rPr>
        <w:t>0.5m</w:t>
      </w:r>
      <w:r>
        <w:rPr>
          <w:rFonts w:ascii="宋体" w:hAnsi="宋体" w:cs="宋体"/>
          <w:color w:val="333333"/>
          <w:kern w:val="0"/>
          <w:sz w:val="24"/>
          <w:szCs w:val="24"/>
        </w:rPr>
        <w:br w:type="textWrapping"/>
      </w:r>
      <w:r>
        <w:rPr>
          <w:rFonts w:ascii="宋体" w:hAnsi="宋体" w:cs="宋体"/>
          <w:color w:val="333333"/>
          <w:kern w:val="0"/>
          <w:sz w:val="24"/>
          <w:szCs w:val="24"/>
        </w:rPr>
        <w:t>C. 0.9m</w:t>
      </w:r>
      <w:r>
        <w:rPr>
          <w:rFonts w:hint="eastAsia" w:ascii="宋体" w:hAnsi="宋体" w:cs="宋体"/>
          <w:color w:val="333333"/>
          <w:kern w:val="0"/>
          <w:sz w:val="24"/>
          <w:szCs w:val="24"/>
        </w:rPr>
        <w:t>；</w:t>
      </w:r>
      <w:r>
        <w:rPr>
          <w:rFonts w:ascii="宋体" w:hAnsi="宋体" w:cs="宋体"/>
          <w:color w:val="333333"/>
          <w:kern w:val="0"/>
          <w:sz w:val="24"/>
          <w:szCs w:val="24"/>
        </w:rPr>
        <w:t>0.6m</w:t>
      </w:r>
      <w:r>
        <w:rPr>
          <w:rFonts w:ascii="宋体" w:hAnsi="宋体" w:cs="宋体"/>
          <w:color w:val="333333"/>
          <w:kern w:val="0"/>
          <w:sz w:val="24"/>
          <w:szCs w:val="24"/>
        </w:rPr>
        <w:br w:type="textWrapping"/>
      </w:r>
      <w:r>
        <w:rPr>
          <w:rFonts w:ascii="宋体" w:hAnsi="宋体" w:cs="宋体"/>
          <w:color w:val="333333"/>
          <w:kern w:val="0"/>
          <w:sz w:val="24"/>
          <w:szCs w:val="24"/>
        </w:rPr>
        <w:t>971</w:t>
      </w:r>
      <w:r>
        <w:rPr>
          <w:rFonts w:hint="eastAsia" w:ascii="宋体" w:hAnsi="宋体" w:cs="宋体"/>
          <w:color w:val="333333"/>
          <w:kern w:val="0"/>
          <w:sz w:val="24"/>
          <w:szCs w:val="24"/>
        </w:rPr>
        <w:t>）《住宅建筑规范》中，楼梯间窗口与套房窗口最近边缘之间的水平间距不应小于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________________________________(C)</w:t>
      </w:r>
      <w:r>
        <w:rPr>
          <w:rFonts w:ascii="宋体" w:hAnsi="宋体" w:cs="宋体"/>
          <w:color w:val="333333"/>
          <w:kern w:val="0"/>
          <w:sz w:val="24"/>
          <w:szCs w:val="24"/>
        </w:rPr>
        <w:br w:type="textWrapping"/>
      </w:r>
      <w:r>
        <w:rPr>
          <w:rFonts w:ascii="宋体" w:hAnsi="宋体" w:cs="宋体"/>
          <w:color w:val="333333"/>
          <w:kern w:val="0"/>
          <w:sz w:val="24"/>
          <w:szCs w:val="24"/>
        </w:rPr>
        <w:t>A.0.8</w:t>
      </w:r>
      <w:r>
        <w:rPr>
          <w:rFonts w:ascii="宋体" w:hAnsi="宋体" w:cs="宋体"/>
          <w:color w:val="333333"/>
          <w:kern w:val="0"/>
          <w:sz w:val="24"/>
          <w:szCs w:val="24"/>
        </w:rPr>
        <w:br w:type="textWrapping"/>
      </w:r>
      <w:r>
        <w:rPr>
          <w:rFonts w:ascii="宋体" w:hAnsi="宋体" w:cs="宋体"/>
          <w:color w:val="333333"/>
          <w:kern w:val="0"/>
          <w:sz w:val="24"/>
          <w:szCs w:val="24"/>
        </w:rPr>
        <w:t>B. 0.9</w:t>
      </w:r>
      <w:r>
        <w:rPr>
          <w:rFonts w:ascii="宋体" w:hAnsi="宋体" w:cs="宋体"/>
          <w:color w:val="333333"/>
          <w:kern w:val="0"/>
          <w:sz w:val="24"/>
          <w:szCs w:val="24"/>
        </w:rPr>
        <w:br w:type="textWrapping"/>
      </w:r>
      <w:r>
        <w:rPr>
          <w:rFonts w:ascii="宋体" w:hAnsi="宋体" w:cs="宋体"/>
          <w:color w:val="333333"/>
          <w:kern w:val="0"/>
          <w:sz w:val="24"/>
          <w:szCs w:val="24"/>
        </w:rPr>
        <w:t>C. 1.0</w:t>
      </w:r>
      <w:r>
        <w:rPr>
          <w:rFonts w:ascii="宋体" w:hAnsi="宋体" w:cs="宋体"/>
          <w:color w:val="333333"/>
          <w:kern w:val="0"/>
          <w:sz w:val="24"/>
          <w:szCs w:val="24"/>
        </w:rPr>
        <w:br w:type="textWrapping"/>
      </w:r>
      <w:r>
        <w:rPr>
          <w:rFonts w:ascii="宋体" w:hAnsi="宋体" w:cs="宋体"/>
          <w:color w:val="333333"/>
          <w:kern w:val="0"/>
          <w:sz w:val="24"/>
          <w:szCs w:val="24"/>
        </w:rPr>
        <w:t>972</w:t>
      </w:r>
      <w:r>
        <w:rPr>
          <w:rFonts w:hint="eastAsia" w:ascii="宋体" w:hAnsi="宋体" w:cs="宋体"/>
          <w:color w:val="333333"/>
          <w:kern w:val="0"/>
          <w:sz w:val="24"/>
          <w:szCs w:val="24"/>
        </w:rPr>
        <w:t>）《住宅建筑规范》中，住宅建筑中竖井的设置应符合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电梯井应独立设置，井内严禁敷设燃气管道，并不应敷设与电梯无关的电缆、电线等</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电缆井、管道井、排烟道、排气道等竖井应分别独立设置，其井壁应采用耐火极限不低于</w:t>
      </w:r>
      <w:r>
        <w:rPr>
          <w:rFonts w:ascii="宋体" w:hAnsi="宋体" w:cs="宋体"/>
          <w:color w:val="333333"/>
          <w:kern w:val="0"/>
          <w:sz w:val="24"/>
          <w:szCs w:val="24"/>
        </w:rPr>
        <w:t>0.50h</w:t>
      </w:r>
      <w:r>
        <w:rPr>
          <w:rFonts w:hint="eastAsia" w:ascii="宋体" w:hAnsi="宋体" w:cs="宋体"/>
          <w:color w:val="333333"/>
          <w:kern w:val="0"/>
          <w:sz w:val="24"/>
          <w:szCs w:val="24"/>
        </w:rPr>
        <w:t>的不燃性构件</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电缆井、管道井应在每层楼板处采用不低于楼板耐火极限的难燃性材料或防火封堵材料封堵</w:t>
      </w:r>
      <w:r>
        <w:rPr>
          <w:rFonts w:ascii="宋体" w:cs="宋体"/>
          <w:color w:val="333333"/>
          <w:kern w:val="0"/>
          <w:sz w:val="24"/>
          <w:szCs w:val="24"/>
        </w:rPr>
        <w:br w:type="textWrapping"/>
      </w:r>
      <w:r>
        <w:rPr>
          <w:rFonts w:ascii="宋体" w:hAnsi="宋体" w:cs="宋体"/>
          <w:color w:val="333333"/>
          <w:kern w:val="0"/>
          <w:sz w:val="24"/>
          <w:szCs w:val="24"/>
        </w:rPr>
        <w:t>973</w:t>
      </w:r>
      <w:r>
        <w:rPr>
          <w:rFonts w:hint="eastAsia" w:ascii="宋体" w:hAnsi="宋体" w:cs="宋体"/>
          <w:color w:val="333333"/>
          <w:kern w:val="0"/>
          <w:sz w:val="24"/>
          <w:szCs w:val="24"/>
        </w:rPr>
        <w:t>）《住宅建筑规范》中，住宅建筑中的楼梯、电梯直通住宅楼层下部的汽车库时，楼梯、电梯在汽车库</w:t>
      </w:r>
      <w:r>
        <w:rPr>
          <w:rFonts w:ascii="宋体" w:hAnsi="宋体" w:cs="宋体"/>
          <w:color w:val="333333"/>
          <w:kern w:val="0"/>
          <w:sz w:val="24"/>
          <w:szCs w:val="24"/>
        </w:rPr>
        <w:t>________</w:t>
      </w:r>
      <w:r>
        <w:rPr>
          <w:rFonts w:hint="eastAsia" w:ascii="宋体" w:hAnsi="宋体" w:cs="宋体"/>
          <w:color w:val="333333"/>
          <w:kern w:val="0"/>
          <w:sz w:val="24"/>
          <w:szCs w:val="24"/>
        </w:rPr>
        <w:t>部位应采取防火分隔措施。</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通道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出入口</w:t>
      </w:r>
      <w:r>
        <w:rPr>
          <w:rFonts w:ascii="宋体" w:cs="宋体"/>
          <w:color w:val="333333"/>
          <w:kern w:val="0"/>
          <w:sz w:val="24"/>
          <w:szCs w:val="24"/>
        </w:rPr>
        <w:br w:type="textWrapping"/>
      </w:r>
      <w:r>
        <w:rPr>
          <w:rFonts w:ascii="宋体" w:hAnsi="宋体" w:cs="宋体"/>
          <w:color w:val="333333"/>
          <w:kern w:val="0"/>
          <w:sz w:val="24"/>
          <w:szCs w:val="24"/>
        </w:rPr>
        <w:t>974</w:t>
      </w:r>
      <w:r>
        <w:rPr>
          <w:rFonts w:hint="eastAsia" w:ascii="宋体" w:hAnsi="宋体" w:cs="宋体"/>
          <w:color w:val="333333"/>
          <w:kern w:val="0"/>
          <w:sz w:val="24"/>
          <w:szCs w:val="24"/>
        </w:rPr>
        <w:t>）根据《住宅建筑规范》，住宅建筑应根据建筑的耐火等级、建筑层数、建筑面积、疏散距离等因素设置安全出口，并应符合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10</w:t>
      </w:r>
      <w:r>
        <w:rPr>
          <w:rFonts w:hint="eastAsia" w:ascii="宋体" w:hAnsi="宋体" w:cs="宋体"/>
          <w:color w:val="333333"/>
          <w:kern w:val="0"/>
          <w:sz w:val="24"/>
          <w:szCs w:val="24"/>
        </w:rPr>
        <w:t>层以下的住宅建筑，当住宅单元任一层的建筑面积大于</w:t>
      </w:r>
      <w:r>
        <w:rPr>
          <w:rFonts w:ascii="宋体" w:hAnsi="宋体" w:cs="宋体"/>
          <w:color w:val="333333"/>
          <w:kern w:val="0"/>
          <w:sz w:val="24"/>
          <w:szCs w:val="24"/>
        </w:rPr>
        <w:t>500m2</w:t>
      </w:r>
      <w:r>
        <w:rPr>
          <w:rFonts w:hint="eastAsia" w:ascii="宋体" w:hAnsi="宋体" w:cs="宋体"/>
          <w:color w:val="333333"/>
          <w:kern w:val="0"/>
          <w:sz w:val="24"/>
          <w:szCs w:val="24"/>
        </w:rPr>
        <w:t>，或任一套房的户门至安全出口的距离大于</w:t>
      </w:r>
      <w:r>
        <w:rPr>
          <w:rFonts w:ascii="宋体" w:hAnsi="宋体" w:cs="宋体"/>
          <w:color w:val="333333"/>
          <w:kern w:val="0"/>
          <w:sz w:val="24"/>
          <w:szCs w:val="24"/>
        </w:rPr>
        <w:t>10m</w:t>
      </w:r>
      <w:r>
        <w:rPr>
          <w:rFonts w:hint="eastAsia" w:ascii="宋体" w:hAnsi="宋体" w:cs="宋体"/>
          <w:color w:val="333333"/>
          <w:kern w:val="0"/>
          <w:sz w:val="24"/>
          <w:szCs w:val="24"/>
        </w:rPr>
        <w:t>时，该住宅单元每层的安全出口不应少于</w:t>
      </w:r>
      <w:r>
        <w:rPr>
          <w:rFonts w:ascii="宋体" w:hAnsi="宋体" w:cs="宋体"/>
          <w:color w:val="333333"/>
          <w:kern w:val="0"/>
          <w:sz w:val="24"/>
          <w:szCs w:val="24"/>
        </w:rPr>
        <w:t>2</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B. 18</w:t>
      </w:r>
      <w:r>
        <w:rPr>
          <w:rFonts w:hint="eastAsia" w:ascii="宋体" w:hAnsi="宋体" w:cs="宋体"/>
          <w:color w:val="333333"/>
          <w:kern w:val="0"/>
          <w:sz w:val="24"/>
          <w:szCs w:val="24"/>
        </w:rPr>
        <w:t>层及</w:t>
      </w:r>
      <w:r>
        <w:rPr>
          <w:rFonts w:ascii="宋体" w:hAnsi="宋体" w:cs="宋体"/>
          <w:color w:val="333333"/>
          <w:kern w:val="0"/>
          <w:sz w:val="24"/>
          <w:szCs w:val="24"/>
        </w:rPr>
        <w:t>18</w:t>
      </w:r>
      <w:r>
        <w:rPr>
          <w:rFonts w:hint="eastAsia" w:ascii="宋体" w:hAnsi="宋体" w:cs="宋体"/>
          <w:color w:val="333333"/>
          <w:kern w:val="0"/>
          <w:sz w:val="24"/>
          <w:szCs w:val="24"/>
        </w:rPr>
        <w:t>层以上的住宅建筑，每个住宅单元每层的安全出口不应少于</w:t>
      </w:r>
      <w:r>
        <w:rPr>
          <w:rFonts w:ascii="宋体" w:hAnsi="宋体" w:cs="宋体"/>
          <w:color w:val="333333"/>
          <w:kern w:val="0"/>
          <w:sz w:val="24"/>
          <w:szCs w:val="24"/>
        </w:rPr>
        <w:t>2</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安全出口应分散布置，两个安全出口之间的距离不应小于</w:t>
      </w:r>
      <w:r>
        <w:rPr>
          <w:rFonts w:ascii="宋体" w:hAnsi="宋体" w:cs="宋体"/>
          <w:color w:val="333333"/>
          <w:kern w:val="0"/>
          <w:sz w:val="24"/>
          <w:szCs w:val="24"/>
        </w:rPr>
        <w:t>5m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975</w:t>
      </w:r>
      <w:r>
        <w:rPr>
          <w:rFonts w:hint="eastAsia" w:ascii="宋体" w:hAnsi="宋体" w:cs="宋体"/>
          <w:color w:val="333333"/>
          <w:kern w:val="0"/>
          <w:sz w:val="24"/>
          <w:szCs w:val="24"/>
        </w:rPr>
        <w:t>）《住宅建筑规范》中，每层有</w:t>
      </w:r>
      <w:r>
        <w:rPr>
          <w:rFonts w:ascii="宋体" w:hAnsi="宋体" w:cs="宋体"/>
          <w:color w:val="333333"/>
          <w:kern w:val="0"/>
          <w:sz w:val="24"/>
          <w:szCs w:val="24"/>
        </w:rPr>
        <w:t>2</w:t>
      </w:r>
      <w:r>
        <w:rPr>
          <w:rFonts w:hint="eastAsia" w:ascii="宋体" w:hAnsi="宋体" w:cs="宋体"/>
          <w:color w:val="333333"/>
          <w:kern w:val="0"/>
          <w:sz w:val="24"/>
          <w:szCs w:val="24"/>
        </w:rPr>
        <w:t>个及</w:t>
      </w:r>
      <w:r>
        <w:rPr>
          <w:rFonts w:ascii="宋体" w:hAnsi="宋体" w:cs="宋体"/>
          <w:color w:val="333333"/>
          <w:kern w:val="0"/>
          <w:sz w:val="24"/>
          <w:szCs w:val="24"/>
        </w:rPr>
        <w:t>2</w:t>
      </w:r>
      <w:r>
        <w:rPr>
          <w:rFonts w:hint="eastAsia" w:ascii="宋体" w:hAnsi="宋体" w:cs="宋体"/>
          <w:color w:val="333333"/>
          <w:kern w:val="0"/>
          <w:sz w:val="24"/>
          <w:szCs w:val="24"/>
        </w:rPr>
        <w:t>个以上安全出口的住宅单元，套房户门至最近安全出口的距离应根据建筑的耐火等级、</w:t>
      </w:r>
      <w:r>
        <w:rPr>
          <w:rFonts w:ascii="宋体" w:hAnsi="宋体" w:cs="宋体"/>
          <w:color w:val="333333"/>
          <w:kern w:val="0"/>
          <w:sz w:val="24"/>
          <w:szCs w:val="24"/>
        </w:rPr>
        <w:t>________</w:t>
      </w:r>
      <w:r>
        <w:rPr>
          <w:rFonts w:hint="eastAsia" w:ascii="宋体" w:hAnsi="宋体" w:cs="宋体"/>
          <w:color w:val="333333"/>
          <w:kern w:val="0"/>
          <w:sz w:val="24"/>
          <w:szCs w:val="24"/>
        </w:rPr>
        <w:t>和疏散方式确定。</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楼梯间的形式</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外墙的防火构造</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灭火救援条件</w:t>
      </w:r>
      <w:r>
        <w:rPr>
          <w:rFonts w:ascii="宋体" w:cs="宋体"/>
          <w:color w:val="333333"/>
          <w:kern w:val="0"/>
          <w:sz w:val="24"/>
          <w:szCs w:val="24"/>
        </w:rPr>
        <w:br w:type="textWrapping"/>
      </w:r>
      <w:r>
        <w:rPr>
          <w:rFonts w:ascii="宋体" w:hAnsi="宋体" w:cs="宋体"/>
          <w:color w:val="333333"/>
          <w:kern w:val="0"/>
          <w:sz w:val="24"/>
          <w:szCs w:val="24"/>
        </w:rPr>
        <w:t>976</w:t>
      </w:r>
      <w:r>
        <w:rPr>
          <w:rFonts w:hint="eastAsia" w:ascii="宋体" w:hAnsi="宋体" w:cs="宋体"/>
          <w:color w:val="333333"/>
          <w:kern w:val="0"/>
          <w:sz w:val="24"/>
          <w:szCs w:val="24"/>
        </w:rPr>
        <w:t>）《住宅建筑规范》中，住宅建筑在楼梯间的首层应设置直接对外的出口，或将对外出口设置在距离楼梯间不超过</w:t>
      </w:r>
      <w:r>
        <w:rPr>
          <w:rFonts w:ascii="宋体" w:hAnsi="宋体" w:cs="宋体"/>
          <w:color w:val="333333"/>
          <w:kern w:val="0"/>
          <w:sz w:val="24"/>
          <w:szCs w:val="24"/>
        </w:rPr>
        <w:t>________</w:t>
      </w:r>
      <w:r>
        <w:rPr>
          <w:rFonts w:hint="eastAsia" w:ascii="宋体" w:hAnsi="宋体" w:cs="宋体"/>
          <w:color w:val="333333"/>
          <w:kern w:val="0"/>
          <w:sz w:val="24"/>
          <w:szCs w:val="24"/>
        </w:rPr>
        <w:t>处。</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A.9m</w:t>
      </w:r>
      <w:r>
        <w:rPr>
          <w:rFonts w:ascii="宋体" w:hAnsi="宋体" w:cs="宋体"/>
          <w:color w:val="333333"/>
          <w:kern w:val="0"/>
          <w:sz w:val="24"/>
          <w:szCs w:val="24"/>
        </w:rPr>
        <w:br w:type="textWrapping"/>
      </w:r>
      <w:r>
        <w:rPr>
          <w:rFonts w:ascii="宋体" w:hAnsi="宋体" w:cs="宋体"/>
          <w:color w:val="333333"/>
          <w:kern w:val="0"/>
          <w:sz w:val="24"/>
          <w:szCs w:val="24"/>
        </w:rPr>
        <w:t>B. 12m</w:t>
      </w:r>
      <w:r>
        <w:rPr>
          <w:rFonts w:ascii="宋体" w:hAnsi="宋体" w:cs="宋体"/>
          <w:color w:val="333333"/>
          <w:kern w:val="0"/>
          <w:sz w:val="24"/>
          <w:szCs w:val="24"/>
        </w:rPr>
        <w:br w:type="textWrapping"/>
      </w:r>
      <w:r>
        <w:rPr>
          <w:rFonts w:ascii="宋体" w:hAnsi="宋体" w:cs="宋体"/>
          <w:color w:val="333333"/>
          <w:kern w:val="0"/>
          <w:sz w:val="24"/>
          <w:szCs w:val="24"/>
        </w:rPr>
        <w:t>C. 15m</w:t>
      </w:r>
      <w:r>
        <w:rPr>
          <w:rFonts w:ascii="宋体" w:hAnsi="宋体" w:cs="宋体"/>
          <w:color w:val="333333"/>
          <w:kern w:val="0"/>
          <w:sz w:val="24"/>
          <w:szCs w:val="24"/>
        </w:rPr>
        <w:br w:type="textWrapping"/>
      </w:r>
      <w:r>
        <w:rPr>
          <w:rFonts w:ascii="宋体" w:hAnsi="宋体" w:cs="宋体"/>
          <w:color w:val="333333"/>
          <w:kern w:val="0"/>
          <w:sz w:val="24"/>
          <w:szCs w:val="24"/>
        </w:rPr>
        <w:t>977</w:t>
      </w:r>
      <w:r>
        <w:rPr>
          <w:rFonts w:hint="eastAsia" w:ascii="宋体" w:hAnsi="宋体" w:cs="宋体"/>
          <w:color w:val="333333"/>
          <w:kern w:val="0"/>
          <w:sz w:val="24"/>
          <w:szCs w:val="24"/>
        </w:rPr>
        <w:t>）《住宅建筑规范》中，住宅建筑楼梯间顶棚、墙面和地面均应采用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难燃性材料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不燃性材料</w:t>
      </w:r>
      <w:r>
        <w:rPr>
          <w:rFonts w:ascii="宋体" w:cs="宋体"/>
          <w:color w:val="333333"/>
          <w:kern w:val="0"/>
          <w:sz w:val="24"/>
          <w:szCs w:val="24"/>
        </w:rPr>
        <w:br w:type="textWrapping"/>
      </w:r>
      <w:r>
        <w:rPr>
          <w:rFonts w:ascii="宋体" w:hAnsi="宋体" w:cs="宋体"/>
          <w:color w:val="333333"/>
          <w:kern w:val="0"/>
          <w:sz w:val="24"/>
          <w:szCs w:val="24"/>
        </w:rPr>
        <w:t>978</w:t>
      </w:r>
      <w:r>
        <w:rPr>
          <w:rFonts w:hint="eastAsia" w:ascii="宋体" w:hAnsi="宋体" w:cs="宋体"/>
          <w:color w:val="333333"/>
          <w:kern w:val="0"/>
          <w:sz w:val="24"/>
          <w:szCs w:val="24"/>
        </w:rPr>
        <w:t>）《住宅建筑规范》中，</w:t>
      </w:r>
      <w:r>
        <w:rPr>
          <w:rFonts w:ascii="宋体" w:hAnsi="宋体" w:cs="宋体"/>
          <w:color w:val="333333"/>
          <w:kern w:val="0"/>
          <w:sz w:val="24"/>
          <w:szCs w:val="24"/>
        </w:rPr>
        <w:t>________</w:t>
      </w:r>
      <w:r>
        <w:rPr>
          <w:rFonts w:hint="eastAsia" w:ascii="宋体" w:hAnsi="宋体" w:cs="宋体"/>
          <w:color w:val="333333"/>
          <w:kern w:val="0"/>
          <w:sz w:val="24"/>
          <w:szCs w:val="24"/>
        </w:rPr>
        <w:t>及其以上的住宅建筑应设置室内消防给水设施。</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A.8</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B. 10</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C. 12</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979</w:t>
      </w:r>
      <w:r>
        <w:rPr>
          <w:rFonts w:hint="eastAsia" w:ascii="宋体" w:hAnsi="宋体" w:cs="宋体"/>
          <w:color w:val="333333"/>
          <w:kern w:val="0"/>
          <w:sz w:val="24"/>
          <w:szCs w:val="24"/>
        </w:rPr>
        <w:t>）根据《住宅建筑规范》，</w:t>
      </w:r>
      <w:r>
        <w:rPr>
          <w:rFonts w:ascii="宋体" w:hAnsi="宋体" w:cs="宋体"/>
          <w:color w:val="333333"/>
          <w:kern w:val="0"/>
          <w:sz w:val="24"/>
          <w:szCs w:val="24"/>
        </w:rPr>
        <w:t>35</w:t>
      </w:r>
      <w:r>
        <w:rPr>
          <w:rFonts w:hint="eastAsia" w:ascii="宋体" w:hAnsi="宋体" w:cs="宋体"/>
          <w:color w:val="333333"/>
          <w:kern w:val="0"/>
          <w:sz w:val="24"/>
          <w:szCs w:val="24"/>
        </w:rPr>
        <w:t>层及</w:t>
      </w:r>
      <w:r>
        <w:rPr>
          <w:rFonts w:ascii="宋体" w:hAnsi="宋体" w:cs="宋体"/>
          <w:color w:val="333333"/>
          <w:kern w:val="0"/>
          <w:sz w:val="24"/>
          <w:szCs w:val="24"/>
        </w:rPr>
        <w:t>35</w:t>
      </w:r>
      <w:r>
        <w:rPr>
          <w:rFonts w:hint="eastAsia" w:ascii="宋体" w:hAnsi="宋体" w:cs="宋体"/>
          <w:color w:val="333333"/>
          <w:kern w:val="0"/>
          <w:sz w:val="24"/>
          <w:szCs w:val="24"/>
        </w:rPr>
        <w:t>层以上的住宅建筑应设置</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自动喷水灭火系统</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泡沫灭火系统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二氧化碳灭火系统</w:t>
      </w:r>
      <w:r>
        <w:rPr>
          <w:rFonts w:ascii="宋体" w:cs="宋体"/>
          <w:color w:val="333333"/>
          <w:kern w:val="0"/>
          <w:sz w:val="24"/>
          <w:szCs w:val="24"/>
        </w:rPr>
        <w:br w:type="textWrapping"/>
      </w:r>
      <w:r>
        <w:rPr>
          <w:rFonts w:ascii="宋体" w:hAnsi="宋体" w:cs="宋体"/>
          <w:color w:val="333333"/>
          <w:kern w:val="0"/>
          <w:sz w:val="24"/>
          <w:szCs w:val="24"/>
        </w:rPr>
        <w:t>980</w:t>
      </w:r>
      <w:r>
        <w:rPr>
          <w:rFonts w:hint="eastAsia" w:ascii="宋体" w:hAnsi="宋体" w:cs="宋体"/>
          <w:color w:val="333333"/>
          <w:kern w:val="0"/>
          <w:sz w:val="24"/>
          <w:szCs w:val="24"/>
        </w:rPr>
        <w:t>）根据《住宅建筑规范》，</w:t>
      </w:r>
      <w:r>
        <w:rPr>
          <w:rFonts w:ascii="宋体" w:hAnsi="宋体" w:cs="宋体"/>
          <w:color w:val="333333"/>
          <w:kern w:val="0"/>
          <w:sz w:val="24"/>
          <w:szCs w:val="24"/>
        </w:rPr>
        <w:t>10</w:t>
      </w:r>
      <w:r>
        <w:rPr>
          <w:rFonts w:hint="eastAsia" w:ascii="宋体" w:hAnsi="宋体" w:cs="宋体"/>
          <w:color w:val="333333"/>
          <w:kern w:val="0"/>
          <w:sz w:val="24"/>
          <w:szCs w:val="24"/>
        </w:rPr>
        <w:t>层及</w:t>
      </w:r>
      <w:r>
        <w:rPr>
          <w:rFonts w:ascii="宋体" w:hAnsi="宋体" w:cs="宋体"/>
          <w:color w:val="333333"/>
          <w:kern w:val="0"/>
          <w:sz w:val="24"/>
          <w:szCs w:val="24"/>
        </w:rPr>
        <w:t>10</w:t>
      </w:r>
      <w:r>
        <w:rPr>
          <w:rFonts w:hint="eastAsia" w:ascii="宋体" w:hAnsi="宋体" w:cs="宋体"/>
          <w:color w:val="333333"/>
          <w:kern w:val="0"/>
          <w:sz w:val="24"/>
          <w:szCs w:val="24"/>
        </w:rPr>
        <w:t>层以上住宅建筑的消防供电不应低于</w:t>
      </w:r>
      <w:r>
        <w:rPr>
          <w:rFonts w:ascii="宋体" w:hAnsi="宋体" w:cs="宋体"/>
          <w:color w:val="333333"/>
          <w:kern w:val="0"/>
          <w:sz w:val="24"/>
          <w:szCs w:val="24"/>
        </w:rPr>
        <w:t>________</w:t>
      </w:r>
      <w:r>
        <w:rPr>
          <w:rFonts w:hint="eastAsia" w:ascii="宋体" w:hAnsi="宋体" w:cs="宋体"/>
          <w:color w:val="333333"/>
          <w:kern w:val="0"/>
          <w:sz w:val="24"/>
          <w:szCs w:val="24"/>
        </w:rPr>
        <w:t>负荷要求。</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三级</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981</w:t>
      </w:r>
      <w:r>
        <w:rPr>
          <w:rFonts w:hint="eastAsia" w:ascii="宋体" w:hAnsi="宋体" w:cs="宋体"/>
          <w:color w:val="333333"/>
          <w:kern w:val="0"/>
          <w:sz w:val="24"/>
          <w:szCs w:val="24"/>
        </w:rPr>
        <w:t>）根据《住宅建筑规范》，</w:t>
      </w:r>
      <w:r>
        <w:rPr>
          <w:rFonts w:ascii="宋体" w:hAnsi="宋体" w:cs="宋体"/>
          <w:color w:val="333333"/>
          <w:kern w:val="0"/>
          <w:sz w:val="24"/>
          <w:szCs w:val="24"/>
        </w:rPr>
        <w:t>________</w:t>
      </w:r>
      <w:r>
        <w:rPr>
          <w:rFonts w:hint="eastAsia" w:ascii="宋体" w:hAnsi="宋体" w:cs="宋体"/>
          <w:color w:val="333333"/>
          <w:kern w:val="0"/>
          <w:sz w:val="24"/>
          <w:szCs w:val="24"/>
        </w:rPr>
        <w:t>及其以上的住宅建筑应设置火灾自动报警系统。</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A.18</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B. 24</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C. 35</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982</w:t>
      </w:r>
      <w:r>
        <w:rPr>
          <w:rFonts w:hint="eastAsia" w:ascii="宋体" w:hAnsi="宋体" w:cs="宋体"/>
          <w:color w:val="333333"/>
          <w:kern w:val="0"/>
          <w:sz w:val="24"/>
          <w:szCs w:val="24"/>
        </w:rPr>
        <w:t>）根据《住宅建筑规范》，</w:t>
      </w:r>
      <w:r>
        <w:rPr>
          <w:rFonts w:ascii="宋体" w:hAnsi="宋体" w:cs="宋体"/>
          <w:color w:val="333333"/>
          <w:kern w:val="0"/>
          <w:sz w:val="24"/>
          <w:szCs w:val="24"/>
        </w:rPr>
        <w:t>10</w:t>
      </w:r>
      <w:r>
        <w:rPr>
          <w:rFonts w:hint="eastAsia" w:ascii="宋体" w:hAnsi="宋体" w:cs="宋体"/>
          <w:color w:val="333333"/>
          <w:kern w:val="0"/>
          <w:sz w:val="24"/>
          <w:szCs w:val="24"/>
        </w:rPr>
        <w:t>层及</w:t>
      </w:r>
      <w:r>
        <w:rPr>
          <w:rFonts w:ascii="宋体" w:hAnsi="宋体" w:cs="宋体"/>
          <w:color w:val="333333"/>
          <w:kern w:val="0"/>
          <w:sz w:val="24"/>
          <w:szCs w:val="24"/>
        </w:rPr>
        <w:t>10</w:t>
      </w:r>
      <w:r>
        <w:rPr>
          <w:rFonts w:hint="eastAsia" w:ascii="宋体" w:hAnsi="宋体" w:cs="宋体"/>
          <w:color w:val="333333"/>
          <w:kern w:val="0"/>
          <w:sz w:val="24"/>
          <w:szCs w:val="24"/>
        </w:rPr>
        <w:t>层以上住宅建筑的楼梯间、电梯间及其前室应设置</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事故照明</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应急照明</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疏散指示标志</w:t>
      </w:r>
      <w:r>
        <w:rPr>
          <w:rFonts w:ascii="宋体" w:cs="宋体"/>
          <w:color w:val="333333"/>
          <w:kern w:val="0"/>
          <w:sz w:val="24"/>
          <w:szCs w:val="24"/>
        </w:rPr>
        <w:br w:type="textWrapping"/>
      </w:r>
      <w:r>
        <w:rPr>
          <w:rFonts w:ascii="宋体" w:hAnsi="宋体" w:cs="宋体"/>
          <w:color w:val="333333"/>
          <w:kern w:val="0"/>
          <w:sz w:val="24"/>
          <w:szCs w:val="24"/>
        </w:rPr>
        <w:t>983</w:t>
      </w:r>
      <w:r>
        <w:rPr>
          <w:rFonts w:hint="eastAsia" w:ascii="宋体" w:hAnsi="宋体" w:cs="宋体"/>
          <w:color w:val="333333"/>
          <w:kern w:val="0"/>
          <w:sz w:val="24"/>
          <w:szCs w:val="24"/>
        </w:rPr>
        <w:t>）根据《住宅建筑规范》，</w:t>
      </w:r>
      <w:r>
        <w:rPr>
          <w:rFonts w:ascii="宋体" w:hAnsi="宋体" w:cs="宋体"/>
          <w:color w:val="333333"/>
          <w:kern w:val="0"/>
          <w:sz w:val="24"/>
          <w:szCs w:val="24"/>
        </w:rPr>
        <w:t>10</w:t>
      </w:r>
      <w:r>
        <w:rPr>
          <w:rFonts w:hint="eastAsia" w:ascii="宋体" w:hAnsi="宋体" w:cs="宋体"/>
          <w:color w:val="333333"/>
          <w:kern w:val="0"/>
          <w:sz w:val="24"/>
          <w:szCs w:val="24"/>
        </w:rPr>
        <w:t>层及</w:t>
      </w:r>
      <w:r>
        <w:rPr>
          <w:rFonts w:ascii="宋体" w:hAnsi="宋体" w:cs="宋体"/>
          <w:color w:val="333333"/>
          <w:kern w:val="0"/>
          <w:sz w:val="24"/>
          <w:szCs w:val="24"/>
        </w:rPr>
        <w:t>1O</w:t>
      </w:r>
      <w:r>
        <w:rPr>
          <w:rFonts w:hint="eastAsia" w:ascii="宋体" w:hAnsi="宋体" w:cs="宋体"/>
          <w:color w:val="333333"/>
          <w:kern w:val="0"/>
          <w:sz w:val="24"/>
          <w:szCs w:val="24"/>
        </w:rPr>
        <w:t>层以上的住宅建筑应设置环形消防车道，或至少沿建筑的一个</w:t>
      </w:r>
      <w:r>
        <w:rPr>
          <w:rFonts w:ascii="宋体" w:hAnsi="宋体" w:cs="宋体"/>
          <w:color w:val="333333"/>
          <w:kern w:val="0"/>
          <w:sz w:val="24"/>
          <w:szCs w:val="24"/>
        </w:rPr>
        <w:t>________</w:t>
      </w:r>
      <w:r>
        <w:rPr>
          <w:rFonts w:hint="eastAsia" w:ascii="宋体" w:hAnsi="宋体" w:cs="宋体"/>
          <w:color w:val="333333"/>
          <w:kern w:val="0"/>
          <w:sz w:val="24"/>
          <w:szCs w:val="24"/>
        </w:rPr>
        <w:t>设置消防车道。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长边</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短边</w:t>
      </w:r>
      <w:r>
        <w:rPr>
          <w:rFonts w:ascii="宋体" w:cs="宋体"/>
          <w:color w:val="333333"/>
          <w:kern w:val="0"/>
          <w:sz w:val="24"/>
          <w:szCs w:val="24"/>
        </w:rPr>
        <w:br w:type="textWrapping"/>
      </w:r>
      <w:r>
        <w:rPr>
          <w:rFonts w:ascii="宋体" w:hAnsi="宋体" w:cs="宋体"/>
          <w:color w:val="333333"/>
          <w:kern w:val="0"/>
          <w:sz w:val="24"/>
          <w:szCs w:val="24"/>
        </w:rPr>
        <w:t>984</w:t>
      </w:r>
      <w:r>
        <w:rPr>
          <w:rFonts w:hint="eastAsia" w:ascii="宋体" w:hAnsi="宋体" w:cs="宋体"/>
          <w:color w:val="333333"/>
          <w:kern w:val="0"/>
          <w:sz w:val="24"/>
          <w:szCs w:val="24"/>
        </w:rPr>
        <w:t>）根据《住宅建筑规范》中，供消防车取水的天然水源和消防水池应设置</w:t>
      </w:r>
      <w:r>
        <w:rPr>
          <w:rFonts w:ascii="宋体" w:hAnsi="宋体" w:cs="宋体"/>
          <w:color w:val="333333"/>
          <w:kern w:val="0"/>
          <w:sz w:val="24"/>
          <w:szCs w:val="24"/>
        </w:rPr>
        <w:t>________</w:t>
      </w:r>
      <w:r>
        <w:rPr>
          <w:rFonts w:hint="eastAsia" w:ascii="宋体" w:hAnsi="宋体" w:cs="宋体"/>
          <w:color w:val="333333"/>
          <w:kern w:val="0"/>
          <w:sz w:val="24"/>
          <w:szCs w:val="24"/>
        </w:rPr>
        <w:t>，并满足消防车的取水要求。</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应急车道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消防车道</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导向车道</w:t>
      </w:r>
      <w:r>
        <w:rPr>
          <w:rFonts w:ascii="宋体" w:cs="宋体"/>
          <w:color w:val="333333"/>
          <w:kern w:val="0"/>
          <w:sz w:val="24"/>
          <w:szCs w:val="24"/>
        </w:rPr>
        <w:br w:type="textWrapping"/>
      </w:r>
      <w:r>
        <w:rPr>
          <w:rFonts w:ascii="宋体" w:hAnsi="宋体" w:cs="宋体"/>
          <w:color w:val="333333"/>
          <w:kern w:val="0"/>
          <w:sz w:val="24"/>
          <w:szCs w:val="24"/>
        </w:rPr>
        <w:t>985</w:t>
      </w:r>
      <w:r>
        <w:rPr>
          <w:rFonts w:hint="eastAsia" w:ascii="宋体" w:hAnsi="宋体" w:cs="宋体"/>
          <w:color w:val="333333"/>
          <w:kern w:val="0"/>
          <w:sz w:val="24"/>
          <w:szCs w:val="24"/>
        </w:rPr>
        <w:t>）根据《住宅建筑规范》，</w:t>
      </w:r>
      <w:r>
        <w:rPr>
          <w:rFonts w:ascii="宋体" w:hAnsi="宋体" w:cs="宋体"/>
          <w:color w:val="333333"/>
          <w:kern w:val="0"/>
          <w:sz w:val="24"/>
          <w:szCs w:val="24"/>
        </w:rPr>
        <w:t>________</w:t>
      </w:r>
      <w:r>
        <w:rPr>
          <w:rFonts w:hint="eastAsia" w:ascii="宋体" w:hAnsi="宋体" w:cs="宋体"/>
          <w:color w:val="333333"/>
          <w:kern w:val="0"/>
          <w:sz w:val="24"/>
          <w:szCs w:val="24"/>
        </w:rPr>
        <w:t>及其以上的住宅应设置消防电梯。</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A.8</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B. 10</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C. 12</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986</w:t>
      </w:r>
      <w:r>
        <w:rPr>
          <w:rFonts w:hint="eastAsia" w:ascii="宋体" w:hAnsi="宋体" w:cs="宋体"/>
          <w:color w:val="333333"/>
          <w:kern w:val="0"/>
          <w:sz w:val="24"/>
          <w:szCs w:val="24"/>
        </w:rPr>
        <w:t>）《建筑内部装修设计防火规范》</w:t>
      </w:r>
      <w:r>
        <w:rPr>
          <w:rFonts w:ascii="宋体" w:hAnsi="宋体" w:cs="宋体"/>
          <w:color w:val="333333"/>
          <w:kern w:val="0"/>
          <w:sz w:val="24"/>
          <w:szCs w:val="24"/>
        </w:rPr>
        <w:t>GB50222-95</w:t>
      </w:r>
      <w:r>
        <w:rPr>
          <w:rFonts w:hint="eastAsia" w:ascii="宋体" w:hAnsi="宋体" w:cs="宋体"/>
          <w:color w:val="333333"/>
          <w:kern w:val="0"/>
          <w:sz w:val="24"/>
          <w:szCs w:val="24"/>
        </w:rPr>
        <w:t>适用于民用建筑和</w:t>
      </w:r>
      <w:r>
        <w:rPr>
          <w:rFonts w:ascii="宋体" w:hAnsi="宋体" w:cs="宋体"/>
          <w:color w:val="333333"/>
          <w:kern w:val="0"/>
          <w:sz w:val="24"/>
          <w:szCs w:val="24"/>
        </w:rPr>
        <w:t>________</w:t>
      </w:r>
      <w:r>
        <w:rPr>
          <w:rFonts w:hint="eastAsia" w:ascii="宋体" w:hAnsi="宋体" w:cs="宋体"/>
          <w:color w:val="333333"/>
          <w:kern w:val="0"/>
          <w:sz w:val="24"/>
          <w:szCs w:val="24"/>
        </w:rPr>
        <w:t>的内部装修设计。</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古建筑</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木结构建筑</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工业厂房</w:t>
      </w:r>
      <w:r>
        <w:rPr>
          <w:rFonts w:ascii="宋体" w:cs="宋体"/>
          <w:color w:val="333333"/>
          <w:kern w:val="0"/>
          <w:sz w:val="24"/>
          <w:szCs w:val="24"/>
        </w:rPr>
        <w:br w:type="textWrapping"/>
      </w:r>
      <w:r>
        <w:rPr>
          <w:rFonts w:ascii="宋体" w:hAnsi="宋体" w:cs="宋体"/>
          <w:color w:val="333333"/>
          <w:kern w:val="0"/>
          <w:sz w:val="24"/>
          <w:szCs w:val="24"/>
        </w:rPr>
        <w:t>987</w:t>
      </w:r>
      <w:r>
        <w:rPr>
          <w:rFonts w:hint="eastAsia" w:ascii="宋体" w:hAnsi="宋体" w:cs="宋体"/>
          <w:color w:val="333333"/>
          <w:kern w:val="0"/>
          <w:sz w:val="24"/>
          <w:szCs w:val="24"/>
        </w:rPr>
        <w:t>）《建筑内部装修设计防火规范》规定，建筑内部装修设计应妥善处理装修效果和使用安全的矛盾，积极采用不燃性材料和难燃性材料，尽量避免采用在燃烧时产生</w:t>
      </w:r>
      <w:r>
        <w:rPr>
          <w:rFonts w:ascii="宋体" w:hAnsi="宋体" w:cs="宋体"/>
          <w:color w:val="333333"/>
          <w:kern w:val="0"/>
          <w:sz w:val="24"/>
          <w:szCs w:val="24"/>
        </w:rPr>
        <w:t>________</w:t>
      </w:r>
      <w:r>
        <w:rPr>
          <w:rFonts w:hint="eastAsia" w:ascii="宋体" w:hAnsi="宋体" w:cs="宋体"/>
          <w:color w:val="333333"/>
          <w:kern w:val="0"/>
          <w:sz w:val="24"/>
          <w:szCs w:val="24"/>
        </w:rPr>
        <w:t>或有毒气体的材料，做到安全适用。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窒息气体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大量浓烟</w:t>
      </w:r>
      <w:r>
        <w:rPr>
          <w:rFonts w:ascii="宋体" w:cs="宋体"/>
          <w:color w:val="333333"/>
          <w:kern w:val="0"/>
          <w:sz w:val="24"/>
          <w:szCs w:val="24"/>
        </w:rPr>
        <w:br w:type="textWrapping"/>
      </w:r>
      <w:r>
        <w:rPr>
          <w:rFonts w:ascii="宋体" w:hAnsi="宋体" w:cs="宋体"/>
          <w:color w:val="333333"/>
          <w:kern w:val="0"/>
          <w:sz w:val="24"/>
          <w:szCs w:val="24"/>
        </w:rPr>
        <w:t>988</w:t>
      </w:r>
      <w:r>
        <w:rPr>
          <w:rFonts w:hint="eastAsia" w:ascii="宋体" w:hAnsi="宋体" w:cs="宋体"/>
          <w:color w:val="333333"/>
          <w:kern w:val="0"/>
          <w:sz w:val="24"/>
          <w:szCs w:val="24"/>
        </w:rPr>
        <w:t>）《建筑内部装修设计防火规范》规定，隔断系指不到顶的隔断，到顶的固定隔断装修应与</w:t>
      </w:r>
      <w:r>
        <w:rPr>
          <w:rFonts w:ascii="宋体" w:hAnsi="宋体" w:cs="宋体"/>
          <w:color w:val="333333"/>
          <w:kern w:val="0"/>
          <w:sz w:val="24"/>
          <w:szCs w:val="24"/>
        </w:rPr>
        <w:t>________</w:t>
      </w:r>
      <w:r>
        <w:rPr>
          <w:rFonts w:hint="eastAsia" w:ascii="宋体" w:hAnsi="宋体" w:cs="宋体"/>
          <w:color w:val="333333"/>
          <w:kern w:val="0"/>
          <w:sz w:val="24"/>
          <w:szCs w:val="24"/>
        </w:rPr>
        <w:t>规定相同。</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顶棚</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墙面</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地面</w:t>
      </w:r>
      <w:r>
        <w:rPr>
          <w:rFonts w:ascii="宋体" w:cs="宋体"/>
          <w:color w:val="333333"/>
          <w:kern w:val="0"/>
          <w:sz w:val="24"/>
          <w:szCs w:val="24"/>
        </w:rPr>
        <w:br w:type="textWrapping"/>
      </w:r>
      <w:r>
        <w:rPr>
          <w:rFonts w:ascii="宋体" w:hAnsi="宋体" w:cs="宋体"/>
          <w:color w:val="333333"/>
          <w:kern w:val="0"/>
          <w:sz w:val="24"/>
          <w:szCs w:val="24"/>
        </w:rPr>
        <w:t>989</w:t>
      </w:r>
      <w:r>
        <w:rPr>
          <w:rFonts w:hint="eastAsia" w:ascii="宋体" w:hAnsi="宋体" w:cs="宋体"/>
          <w:color w:val="333333"/>
          <w:kern w:val="0"/>
          <w:sz w:val="24"/>
          <w:szCs w:val="24"/>
        </w:rPr>
        <w:t>）《建筑内部装修设计防火规范》规定，装修材料按其使用部位和功能，可划分为顶棚装修材料、墙面装修材料、地面装修材料、</w:t>
      </w:r>
      <w:r>
        <w:rPr>
          <w:rFonts w:ascii="宋体" w:hAnsi="宋体" w:cs="宋体"/>
          <w:color w:val="333333"/>
          <w:kern w:val="0"/>
          <w:sz w:val="24"/>
          <w:szCs w:val="24"/>
        </w:rPr>
        <w:t>________</w:t>
      </w:r>
      <w:r>
        <w:rPr>
          <w:rFonts w:hint="eastAsia" w:ascii="宋体" w:hAnsi="宋体" w:cs="宋体"/>
          <w:color w:val="333333"/>
          <w:kern w:val="0"/>
          <w:sz w:val="24"/>
          <w:szCs w:val="24"/>
        </w:rPr>
        <w:t>、固定家具、装饰织物、其他装饰材料七类。</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隔断装修材料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柱面装修材料</w:t>
      </w:r>
      <w:r>
        <w:rPr>
          <w:rFonts w:ascii="宋体" w:cs="宋体"/>
          <w:color w:val="333333"/>
          <w:kern w:val="0"/>
          <w:sz w:val="24"/>
          <w:szCs w:val="24"/>
        </w:rPr>
        <w:br w:type="textWrapping"/>
      </w:r>
      <w:r>
        <w:rPr>
          <w:rFonts w:ascii="宋体" w:hAnsi="宋体" w:cs="宋体"/>
          <w:color w:val="333333"/>
          <w:kern w:val="0"/>
          <w:sz w:val="24"/>
          <w:szCs w:val="24"/>
        </w:rPr>
        <w:t>990</w:t>
      </w:r>
      <w:r>
        <w:rPr>
          <w:rFonts w:hint="eastAsia" w:ascii="宋体" w:hAnsi="宋体" w:cs="宋体"/>
          <w:color w:val="333333"/>
          <w:kern w:val="0"/>
          <w:sz w:val="24"/>
          <w:szCs w:val="24"/>
        </w:rPr>
        <w:t>）《建筑内部装修设计防火规范》</w:t>
      </w:r>
      <w:r>
        <w:rPr>
          <w:rFonts w:ascii="宋体" w:hAnsi="宋体" w:cs="宋体"/>
          <w:color w:val="333333"/>
          <w:kern w:val="0"/>
          <w:sz w:val="24"/>
          <w:szCs w:val="24"/>
        </w:rPr>
        <w:t>GB50222-95</w:t>
      </w:r>
      <w:r>
        <w:rPr>
          <w:rFonts w:hint="eastAsia" w:ascii="宋体" w:hAnsi="宋体" w:cs="宋体"/>
          <w:color w:val="333333"/>
          <w:kern w:val="0"/>
          <w:sz w:val="24"/>
          <w:szCs w:val="24"/>
        </w:rPr>
        <w:t>规定，装修材料按其燃烧性能应划分为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四级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五级</w:t>
      </w:r>
      <w:r>
        <w:rPr>
          <w:rFonts w:ascii="宋体" w:cs="宋体"/>
          <w:color w:val="333333"/>
          <w:kern w:val="0"/>
          <w:sz w:val="24"/>
          <w:szCs w:val="24"/>
        </w:rPr>
        <w:br w:type="textWrapping"/>
      </w:r>
      <w:r>
        <w:rPr>
          <w:rFonts w:ascii="宋体" w:hAnsi="宋体" w:cs="宋体"/>
          <w:color w:val="333333"/>
          <w:kern w:val="0"/>
          <w:sz w:val="24"/>
          <w:szCs w:val="24"/>
        </w:rPr>
        <w:t>991</w:t>
      </w:r>
      <w:r>
        <w:rPr>
          <w:rFonts w:hint="eastAsia" w:ascii="宋体" w:hAnsi="宋体" w:cs="宋体"/>
          <w:color w:val="333333"/>
          <w:kern w:val="0"/>
          <w:sz w:val="24"/>
          <w:szCs w:val="24"/>
        </w:rPr>
        <w:t>）《建筑内部装修设计防火规范》中装修材料的燃烧性能等级，应按本规范的规定，由专业检测机构检测确定。</w:t>
      </w:r>
      <w:r>
        <w:rPr>
          <w:rFonts w:ascii="宋体" w:hAnsi="宋体" w:cs="宋体"/>
          <w:color w:val="333333"/>
          <w:kern w:val="0"/>
          <w:sz w:val="24"/>
          <w:szCs w:val="24"/>
        </w:rPr>
        <w:t>________</w:t>
      </w:r>
      <w:r>
        <w:rPr>
          <w:rFonts w:hint="eastAsia" w:ascii="宋体" w:hAnsi="宋体" w:cs="宋体"/>
          <w:color w:val="333333"/>
          <w:kern w:val="0"/>
          <w:sz w:val="24"/>
          <w:szCs w:val="24"/>
        </w:rPr>
        <w:t>装修材料可不进行检测。</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 B3</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992</w:t>
      </w:r>
      <w:r>
        <w:rPr>
          <w:rFonts w:hint="eastAsia" w:ascii="宋体" w:hAnsi="宋体" w:cs="宋体"/>
          <w:color w:val="333333"/>
          <w:kern w:val="0"/>
          <w:sz w:val="24"/>
          <w:szCs w:val="24"/>
        </w:rPr>
        <w:t>）《建筑内部装修设计防火规范》规定，安装在钢龙骨上燃烧性能达到</w:t>
      </w:r>
      <w:r>
        <w:rPr>
          <w:rFonts w:ascii="宋体" w:hAnsi="宋体" w:cs="宋体"/>
          <w:color w:val="333333"/>
          <w:kern w:val="0"/>
          <w:sz w:val="24"/>
          <w:szCs w:val="24"/>
        </w:rPr>
        <w:t>________</w:t>
      </w:r>
      <w:r>
        <w:rPr>
          <w:rFonts w:hint="eastAsia" w:ascii="宋体" w:hAnsi="宋体" w:cs="宋体"/>
          <w:color w:val="333333"/>
          <w:kern w:val="0"/>
          <w:sz w:val="24"/>
          <w:szCs w:val="24"/>
        </w:rPr>
        <w:t>级的纸面石膏板，矿棉吸声板，可作为</w:t>
      </w:r>
      <w:r>
        <w:rPr>
          <w:rFonts w:ascii="宋体" w:hAnsi="宋体" w:cs="宋体"/>
          <w:color w:val="333333"/>
          <w:kern w:val="0"/>
          <w:sz w:val="24"/>
          <w:szCs w:val="24"/>
        </w:rPr>
        <w:t xml:space="preserve"> A </w:t>
      </w:r>
      <w:r>
        <w:rPr>
          <w:rFonts w:hint="eastAsia" w:ascii="宋体" w:hAnsi="宋体" w:cs="宋体"/>
          <w:color w:val="333333"/>
          <w:kern w:val="0"/>
          <w:sz w:val="24"/>
          <w:szCs w:val="24"/>
        </w:rPr>
        <w:t>级装修材料使用。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 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993</w:t>
      </w:r>
      <w:r>
        <w:rPr>
          <w:rFonts w:hint="eastAsia" w:ascii="宋体" w:hAnsi="宋体" w:cs="宋体"/>
          <w:color w:val="333333"/>
          <w:kern w:val="0"/>
          <w:sz w:val="24"/>
          <w:szCs w:val="24"/>
        </w:rPr>
        <w:t>）《建筑内部装修设计防火规范》规定，当胶合板表面涂覆</w:t>
      </w:r>
      <w:r>
        <w:rPr>
          <w:rFonts w:ascii="宋体" w:hAnsi="宋体" w:cs="宋体"/>
          <w:color w:val="333333"/>
          <w:kern w:val="0"/>
          <w:sz w:val="24"/>
          <w:szCs w:val="24"/>
        </w:rPr>
        <w:t>________</w:t>
      </w:r>
      <w:r>
        <w:rPr>
          <w:rFonts w:hint="eastAsia" w:ascii="宋体" w:hAnsi="宋体" w:cs="宋体"/>
          <w:color w:val="333333"/>
          <w:kern w:val="0"/>
          <w:sz w:val="24"/>
          <w:szCs w:val="24"/>
        </w:rPr>
        <w:t>饰面型防火涂料时，可做为</w:t>
      </w:r>
      <w:r>
        <w:rPr>
          <w:rFonts w:ascii="宋体" w:hAnsi="宋体" w:cs="宋体"/>
          <w:color w:val="333333"/>
          <w:kern w:val="0"/>
          <w:sz w:val="24"/>
          <w:szCs w:val="24"/>
        </w:rPr>
        <w:t xml:space="preserve"> B1 </w:t>
      </w:r>
      <w:r>
        <w:rPr>
          <w:rFonts w:hint="eastAsia" w:ascii="宋体" w:hAnsi="宋体" w:cs="宋体"/>
          <w:color w:val="333333"/>
          <w:kern w:val="0"/>
          <w:sz w:val="24"/>
          <w:szCs w:val="24"/>
        </w:rPr>
        <w:t>级装修材料使用。</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994</w:t>
      </w:r>
      <w:r>
        <w:rPr>
          <w:rFonts w:hint="eastAsia" w:ascii="宋体" w:hAnsi="宋体" w:cs="宋体"/>
          <w:color w:val="333333"/>
          <w:kern w:val="0"/>
          <w:sz w:val="24"/>
          <w:szCs w:val="24"/>
        </w:rPr>
        <w:t>）《建筑内部装修设计防火规范》规定，单位重量小于</w:t>
      </w:r>
      <w:r>
        <w:rPr>
          <w:rFonts w:ascii="宋体" w:hAnsi="宋体" w:cs="宋体"/>
          <w:color w:val="333333"/>
          <w:kern w:val="0"/>
          <w:sz w:val="24"/>
          <w:szCs w:val="24"/>
        </w:rPr>
        <w:t>________</w:t>
      </w:r>
      <w:r>
        <w:rPr>
          <w:rFonts w:hint="eastAsia" w:ascii="宋体" w:hAnsi="宋体" w:cs="宋体"/>
          <w:color w:val="333333"/>
          <w:kern w:val="0"/>
          <w:sz w:val="24"/>
          <w:szCs w:val="24"/>
        </w:rPr>
        <w:t>的纸质、布质壁纸，当直接粘贴在</w:t>
      </w:r>
      <w:r>
        <w:rPr>
          <w:rFonts w:ascii="宋体" w:hAnsi="宋体" w:cs="宋体"/>
          <w:color w:val="333333"/>
          <w:kern w:val="0"/>
          <w:sz w:val="24"/>
          <w:szCs w:val="24"/>
        </w:rPr>
        <w:t>A</w:t>
      </w:r>
      <w:r>
        <w:rPr>
          <w:rFonts w:hint="eastAsia" w:ascii="宋体" w:hAnsi="宋体" w:cs="宋体"/>
          <w:color w:val="333333"/>
          <w:kern w:val="0"/>
          <w:sz w:val="24"/>
          <w:szCs w:val="24"/>
        </w:rPr>
        <w:t>级基材上时，可做为</w:t>
      </w:r>
      <w:r>
        <w:rPr>
          <w:rFonts w:ascii="宋体" w:hAnsi="宋体" w:cs="宋体"/>
          <w:color w:val="333333"/>
          <w:kern w:val="0"/>
          <w:sz w:val="24"/>
          <w:szCs w:val="24"/>
        </w:rPr>
        <w:t>B1</w:t>
      </w:r>
      <w:r>
        <w:rPr>
          <w:rFonts w:hint="eastAsia" w:ascii="宋体" w:hAnsi="宋体" w:cs="宋体"/>
          <w:color w:val="333333"/>
          <w:kern w:val="0"/>
          <w:sz w:val="24"/>
          <w:szCs w:val="24"/>
        </w:rPr>
        <w:t>级装修材料使用。</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200G/</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250G/</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300G/</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995</w:t>
      </w:r>
      <w:r>
        <w:rPr>
          <w:rFonts w:hint="eastAsia" w:ascii="宋体" w:hAnsi="宋体" w:cs="宋体"/>
          <w:color w:val="333333"/>
          <w:kern w:val="0"/>
          <w:sz w:val="24"/>
          <w:szCs w:val="24"/>
        </w:rPr>
        <w:t>）《建筑内部装修设计防火规范》规定，施涂于</w:t>
      </w:r>
      <w:r>
        <w:rPr>
          <w:rFonts w:ascii="宋体" w:hAnsi="宋体" w:cs="宋体"/>
          <w:color w:val="333333"/>
          <w:kern w:val="0"/>
          <w:sz w:val="24"/>
          <w:szCs w:val="24"/>
        </w:rPr>
        <w:t>A</w:t>
      </w:r>
      <w:r>
        <w:rPr>
          <w:rFonts w:hint="eastAsia" w:ascii="宋体" w:hAnsi="宋体" w:cs="宋体"/>
          <w:color w:val="333333"/>
          <w:kern w:val="0"/>
          <w:sz w:val="24"/>
          <w:szCs w:val="24"/>
        </w:rPr>
        <w:t>级基材上的无机装饰涂料，可做为</w:t>
      </w:r>
      <w:r>
        <w:rPr>
          <w:rFonts w:ascii="宋体" w:hAnsi="宋体" w:cs="宋体"/>
          <w:color w:val="333333"/>
          <w:kern w:val="0"/>
          <w:sz w:val="24"/>
          <w:szCs w:val="24"/>
        </w:rPr>
        <w:t>A</w:t>
      </w:r>
      <w:r>
        <w:rPr>
          <w:rFonts w:hint="eastAsia" w:ascii="宋体" w:hAnsi="宋体" w:cs="宋体"/>
          <w:color w:val="333333"/>
          <w:kern w:val="0"/>
          <w:sz w:val="24"/>
          <w:szCs w:val="24"/>
        </w:rPr>
        <w:t>级装修材料使用；施涂于</w:t>
      </w:r>
      <w:r>
        <w:rPr>
          <w:rFonts w:ascii="宋体" w:hAnsi="宋体" w:cs="宋体"/>
          <w:color w:val="333333"/>
          <w:kern w:val="0"/>
          <w:sz w:val="24"/>
          <w:szCs w:val="24"/>
        </w:rPr>
        <w:t>A</w:t>
      </w:r>
      <w:r>
        <w:rPr>
          <w:rFonts w:hint="eastAsia" w:ascii="宋体" w:hAnsi="宋体" w:cs="宋体"/>
          <w:color w:val="333333"/>
          <w:kern w:val="0"/>
          <w:sz w:val="24"/>
          <w:szCs w:val="24"/>
        </w:rPr>
        <w:t>级基材上</w:t>
      </w:r>
      <w:r>
        <w:rPr>
          <w:rFonts w:ascii="宋体" w:cs="宋体"/>
          <w:color w:val="333333"/>
          <w:kern w:val="0"/>
          <w:sz w:val="24"/>
          <w:szCs w:val="24"/>
        </w:rPr>
        <w:t>,</w:t>
      </w:r>
      <w:r>
        <w:rPr>
          <w:rFonts w:hint="eastAsia" w:ascii="宋体" w:hAnsi="宋体" w:cs="宋体"/>
          <w:color w:val="333333"/>
          <w:kern w:val="0"/>
          <w:sz w:val="24"/>
          <w:szCs w:val="24"/>
        </w:rPr>
        <w:t>湿涂覆比小于</w:t>
      </w:r>
      <w:r>
        <w:rPr>
          <w:rFonts w:ascii="宋体" w:hAnsi="宋体" w:cs="宋体"/>
          <w:color w:val="333333"/>
          <w:kern w:val="0"/>
          <w:sz w:val="24"/>
          <w:szCs w:val="24"/>
        </w:rPr>
        <w:t>1.5kg/</w:t>
      </w:r>
      <w:r>
        <w:rPr>
          <w:rFonts w:hint="eastAsia" w:ascii="宋体" w:hAnsi="宋体" w:cs="宋体"/>
          <w:color w:val="333333"/>
          <w:kern w:val="0"/>
          <w:sz w:val="24"/>
          <w:szCs w:val="24"/>
        </w:rPr>
        <w:t>㎡的有机装饰涂料，可做为</w:t>
      </w:r>
      <w:r>
        <w:rPr>
          <w:rFonts w:ascii="宋体" w:hAnsi="宋体" w:cs="宋体"/>
          <w:color w:val="333333"/>
          <w:kern w:val="0"/>
          <w:sz w:val="24"/>
          <w:szCs w:val="24"/>
        </w:rPr>
        <w:t>________</w:t>
      </w:r>
      <w:r>
        <w:rPr>
          <w:rFonts w:hint="eastAsia" w:ascii="宋体" w:hAnsi="宋体" w:cs="宋体"/>
          <w:color w:val="333333"/>
          <w:kern w:val="0"/>
          <w:sz w:val="24"/>
          <w:szCs w:val="24"/>
        </w:rPr>
        <w:t>装修材料使用。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 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996</w:t>
      </w:r>
      <w:r>
        <w:rPr>
          <w:rFonts w:hint="eastAsia" w:ascii="宋体" w:hAnsi="宋体" w:cs="宋体"/>
          <w:color w:val="333333"/>
          <w:kern w:val="0"/>
          <w:sz w:val="24"/>
          <w:szCs w:val="24"/>
        </w:rPr>
        <w:t>）《建筑内部装修设计防火规范》规定，复合型装修材料应由专业检测机构进行</w:t>
      </w:r>
      <w:r>
        <w:rPr>
          <w:rFonts w:ascii="宋体" w:hAnsi="宋体" w:cs="宋体"/>
          <w:color w:val="333333"/>
          <w:kern w:val="0"/>
          <w:sz w:val="24"/>
          <w:szCs w:val="24"/>
        </w:rPr>
        <w:t>________</w:t>
      </w:r>
      <w:r>
        <w:rPr>
          <w:rFonts w:hint="eastAsia" w:ascii="宋体" w:hAnsi="宋体" w:cs="宋体"/>
          <w:color w:val="333333"/>
          <w:kern w:val="0"/>
          <w:sz w:val="24"/>
          <w:szCs w:val="24"/>
        </w:rPr>
        <w:t>并划分其燃烧性能等级。</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整体测试</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分层测试</w:t>
      </w:r>
      <w:r>
        <w:rPr>
          <w:rFonts w:ascii="宋体" w:cs="宋体"/>
          <w:color w:val="333333"/>
          <w:kern w:val="0"/>
          <w:sz w:val="24"/>
          <w:szCs w:val="24"/>
        </w:rPr>
        <w:br w:type="textWrapping"/>
      </w:r>
      <w:r>
        <w:rPr>
          <w:rFonts w:ascii="宋体" w:hAnsi="宋体" w:cs="宋体"/>
          <w:color w:val="333333"/>
          <w:kern w:val="0"/>
          <w:sz w:val="24"/>
          <w:szCs w:val="24"/>
        </w:rPr>
        <w:t>997</w:t>
      </w:r>
      <w:r>
        <w:rPr>
          <w:rFonts w:hint="eastAsia" w:ascii="宋体" w:hAnsi="宋体" w:cs="宋体"/>
          <w:color w:val="333333"/>
          <w:kern w:val="0"/>
          <w:sz w:val="24"/>
          <w:szCs w:val="24"/>
        </w:rPr>
        <w:t>）《建筑内部装修设计防火规范》规定，当顶棚或墙面表面局部采用多孔或泡沫状塑料时，其厚度不应大于</w:t>
      </w:r>
      <w:r>
        <w:rPr>
          <w:rFonts w:ascii="宋体" w:hAnsi="宋体" w:cs="宋体"/>
          <w:color w:val="333333"/>
          <w:kern w:val="0"/>
          <w:sz w:val="24"/>
          <w:szCs w:val="24"/>
        </w:rPr>
        <w:t>________</w:t>
      </w:r>
      <w:r>
        <w:rPr>
          <w:rFonts w:hint="eastAsia" w:ascii="宋体" w:hAnsi="宋体" w:cs="宋体"/>
          <w:color w:val="333333"/>
          <w:kern w:val="0"/>
          <w:sz w:val="24"/>
          <w:szCs w:val="24"/>
        </w:rPr>
        <w:t>，且面积不得超过该房间顶棚或墙面积的</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A.10mm</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B. 10mm</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C. 15mm</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998</w:t>
      </w:r>
      <w:r>
        <w:rPr>
          <w:rFonts w:hint="eastAsia" w:ascii="宋体" w:hAnsi="宋体" w:cs="宋体"/>
          <w:color w:val="333333"/>
          <w:kern w:val="0"/>
          <w:sz w:val="24"/>
          <w:szCs w:val="24"/>
        </w:rPr>
        <w:t>）《建筑内部装修设计防火规范》规定，图书室、资料室、档案室和存放文物的房间，其顶棚、墙面应采用</w:t>
      </w:r>
      <w:r>
        <w:rPr>
          <w:rFonts w:ascii="宋体" w:hAnsi="宋体" w:cs="宋体"/>
          <w:color w:val="333333"/>
          <w:kern w:val="0"/>
          <w:sz w:val="24"/>
          <w:szCs w:val="24"/>
        </w:rPr>
        <w:t>________</w:t>
      </w:r>
      <w:r>
        <w:rPr>
          <w:rFonts w:hint="eastAsia" w:ascii="宋体" w:hAnsi="宋体" w:cs="宋体"/>
          <w:color w:val="333333"/>
          <w:kern w:val="0"/>
          <w:sz w:val="24"/>
          <w:szCs w:val="24"/>
        </w:rPr>
        <w:t>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 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999</w:t>
      </w:r>
      <w:r>
        <w:rPr>
          <w:rFonts w:hint="eastAsia" w:ascii="宋体" w:hAnsi="宋体" w:cs="宋体"/>
          <w:color w:val="333333"/>
          <w:kern w:val="0"/>
          <w:sz w:val="24"/>
          <w:szCs w:val="24"/>
        </w:rPr>
        <w:t>）《建筑内部装修设计防火规范》规定，大中型电子计算机房、中央控制室、电话总机房等放置特殊贵重设备的房间</w:t>
      </w:r>
      <w:r>
        <w:rPr>
          <w:rFonts w:ascii="宋体" w:cs="宋体"/>
          <w:color w:val="333333"/>
          <w:kern w:val="0"/>
          <w:sz w:val="24"/>
          <w:szCs w:val="24"/>
        </w:rPr>
        <w:t>,</w:t>
      </w:r>
      <w:r>
        <w:rPr>
          <w:rFonts w:hint="eastAsia" w:ascii="宋体" w:hAnsi="宋体" w:cs="宋体"/>
          <w:color w:val="333333"/>
          <w:kern w:val="0"/>
          <w:sz w:val="24"/>
          <w:szCs w:val="24"/>
        </w:rPr>
        <w:t>地面及其他装修应采用不低于</w:t>
      </w:r>
      <w:r>
        <w:rPr>
          <w:rFonts w:ascii="宋体" w:hAnsi="宋体" w:cs="宋体"/>
          <w:color w:val="333333"/>
          <w:kern w:val="0"/>
          <w:sz w:val="24"/>
          <w:szCs w:val="24"/>
        </w:rPr>
        <w:t>________</w:t>
      </w:r>
      <w:r>
        <w:rPr>
          <w:rFonts w:hint="eastAsia" w:ascii="宋体" w:hAnsi="宋体" w:cs="宋体"/>
          <w:color w:val="333333"/>
          <w:kern w:val="0"/>
          <w:sz w:val="24"/>
          <w:szCs w:val="24"/>
        </w:rPr>
        <w:t>的装修材料。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 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1000</w:t>
      </w:r>
      <w:r>
        <w:rPr>
          <w:rFonts w:hint="eastAsia" w:ascii="宋体" w:hAnsi="宋体" w:cs="宋体"/>
          <w:color w:val="333333"/>
          <w:kern w:val="0"/>
          <w:sz w:val="24"/>
          <w:szCs w:val="24"/>
        </w:rPr>
        <w:t>）《建筑内部装修设计防火规范》规定，大中型电子计算机房、中央控制室、电话总机房等放置特殊贵重设备的房间</w:t>
      </w:r>
      <w:r>
        <w:rPr>
          <w:rFonts w:ascii="宋体" w:hAnsi="宋体" w:cs="宋体"/>
          <w:color w:val="333333"/>
          <w:kern w:val="0"/>
          <w:sz w:val="24"/>
          <w:szCs w:val="24"/>
        </w:rPr>
        <w:t xml:space="preserve">, </w:t>
      </w:r>
      <w:r>
        <w:rPr>
          <w:rFonts w:hint="eastAsia" w:ascii="宋体" w:hAnsi="宋体" w:cs="宋体"/>
          <w:color w:val="333333"/>
          <w:kern w:val="0"/>
          <w:sz w:val="24"/>
          <w:szCs w:val="24"/>
        </w:rPr>
        <w:t>其顶棚、墙面应采用</w:t>
      </w:r>
      <w:r>
        <w:rPr>
          <w:rFonts w:ascii="宋体" w:hAnsi="宋体" w:cs="宋体"/>
          <w:color w:val="333333"/>
          <w:kern w:val="0"/>
          <w:sz w:val="24"/>
          <w:szCs w:val="24"/>
        </w:rPr>
        <w:t>________</w:t>
      </w:r>
      <w:r>
        <w:rPr>
          <w:rFonts w:hint="eastAsia" w:ascii="宋体" w:hAnsi="宋体" w:cs="宋体"/>
          <w:color w:val="333333"/>
          <w:kern w:val="0"/>
          <w:sz w:val="24"/>
          <w:szCs w:val="24"/>
        </w:rPr>
        <w:t>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 B2</w:t>
      </w:r>
      <w:r>
        <w:rPr>
          <w:rFonts w:hint="eastAsia" w:ascii="宋体" w:hAnsi="宋体" w:cs="宋体"/>
          <w:color w:val="333333"/>
          <w:kern w:val="0"/>
          <w:sz w:val="24"/>
          <w:szCs w:val="24"/>
        </w:rPr>
        <w:t>级</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1001</w:t>
      </w:r>
      <w:r>
        <w:rPr>
          <w:rFonts w:hint="eastAsia" w:ascii="宋体" w:hAnsi="宋体" w:cs="宋体"/>
          <w:color w:val="333333"/>
          <w:kern w:val="0"/>
          <w:sz w:val="24"/>
          <w:szCs w:val="24"/>
        </w:rPr>
        <w:t>）《建筑内部装修设计防火规范》规定，消防水泵房、排烟机房、固定灭火系统钢瓶间、配电室、变压器室、通风和空调机房等</w:t>
      </w:r>
      <w:r>
        <w:rPr>
          <w:rFonts w:ascii="宋体" w:cs="宋体"/>
          <w:color w:val="333333"/>
          <w:kern w:val="0"/>
          <w:sz w:val="24"/>
          <w:szCs w:val="24"/>
        </w:rPr>
        <w:t>,</w:t>
      </w:r>
      <w:r>
        <w:rPr>
          <w:rFonts w:hint="eastAsia" w:ascii="宋体" w:hAnsi="宋体" w:cs="宋体"/>
          <w:color w:val="333333"/>
          <w:kern w:val="0"/>
          <w:sz w:val="24"/>
          <w:szCs w:val="24"/>
        </w:rPr>
        <w:t>其内部所有装修均应采用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1002</w:t>
      </w:r>
      <w:r>
        <w:rPr>
          <w:rFonts w:hint="eastAsia" w:ascii="宋体" w:hAnsi="宋体" w:cs="宋体"/>
          <w:color w:val="333333"/>
          <w:kern w:val="0"/>
          <w:sz w:val="24"/>
          <w:szCs w:val="24"/>
        </w:rPr>
        <w:t>）《建筑内部装修设计防火规范》规定，无自然采光楼梯间、封闭楼梯间、防烟楼梯间及其前室的顶棚、墙面和地面均应采用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1003</w:t>
      </w:r>
      <w:r>
        <w:rPr>
          <w:rFonts w:hint="eastAsia" w:ascii="宋体" w:hAnsi="宋体" w:cs="宋体"/>
          <w:color w:val="333333"/>
          <w:kern w:val="0"/>
          <w:sz w:val="24"/>
          <w:szCs w:val="24"/>
        </w:rPr>
        <w:t>）《建筑内部装修设计防火规范》规定，建筑物内设有上下层相连通的中庭、走马廊、开敞楼梯、自动扶梯时，其连通部位的顶棚、</w:t>
      </w:r>
      <w:r>
        <w:rPr>
          <w:rFonts w:ascii="宋体" w:hAnsi="宋体" w:cs="宋体"/>
          <w:color w:val="333333"/>
          <w:kern w:val="0"/>
          <w:sz w:val="24"/>
          <w:szCs w:val="24"/>
        </w:rPr>
        <w:t xml:space="preserve">_______ </w:t>
      </w:r>
      <w:r>
        <w:rPr>
          <w:rFonts w:hint="eastAsia" w:ascii="宋体" w:hAnsi="宋体" w:cs="宋体"/>
          <w:color w:val="333333"/>
          <w:kern w:val="0"/>
          <w:sz w:val="24"/>
          <w:szCs w:val="24"/>
        </w:rPr>
        <w:t>应采用</w:t>
      </w:r>
      <w:r>
        <w:rPr>
          <w:rFonts w:ascii="宋体" w:hAnsi="宋体" w:cs="宋体"/>
          <w:color w:val="333333"/>
          <w:kern w:val="0"/>
          <w:sz w:val="24"/>
          <w:szCs w:val="24"/>
        </w:rPr>
        <w:t>A</w:t>
      </w:r>
      <w:r>
        <w:rPr>
          <w:rFonts w:hint="eastAsia" w:ascii="宋体" w:hAnsi="宋体" w:cs="宋体"/>
          <w:color w:val="333333"/>
          <w:kern w:val="0"/>
          <w:sz w:val="24"/>
          <w:szCs w:val="24"/>
        </w:rPr>
        <w:t>级装修材料。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地面</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墙面</w:t>
      </w:r>
      <w:r>
        <w:rPr>
          <w:rFonts w:ascii="宋体" w:cs="宋体"/>
          <w:color w:val="333333"/>
          <w:kern w:val="0"/>
          <w:sz w:val="24"/>
          <w:szCs w:val="24"/>
        </w:rPr>
        <w:br w:type="textWrapping"/>
      </w:r>
      <w:r>
        <w:rPr>
          <w:rFonts w:ascii="宋体" w:hAnsi="宋体" w:cs="宋体"/>
          <w:color w:val="333333"/>
          <w:kern w:val="0"/>
          <w:sz w:val="24"/>
          <w:szCs w:val="24"/>
        </w:rPr>
        <w:t>1004</w:t>
      </w:r>
      <w:r>
        <w:rPr>
          <w:rFonts w:hint="eastAsia" w:ascii="宋体" w:hAnsi="宋体" w:cs="宋体"/>
          <w:color w:val="333333"/>
          <w:kern w:val="0"/>
          <w:sz w:val="24"/>
          <w:szCs w:val="24"/>
        </w:rPr>
        <w:t>）《建筑内部装修设计防火规范》规定，防烟分区的挡烟垂壁，其装修材料应采用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1005</w:t>
      </w:r>
      <w:r>
        <w:rPr>
          <w:rFonts w:hint="eastAsia" w:ascii="宋体" w:hAnsi="宋体" w:cs="宋体"/>
          <w:color w:val="333333"/>
          <w:kern w:val="0"/>
          <w:sz w:val="24"/>
          <w:szCs w:val="24"/>
        </w:rPr>
        <w:t>）《建筑内部装修设计防火规范》规定，建筑内部的变形缝</w:t>
      </w:r>
      <w:r>
        <w:rPr>
          <w:rFonts w:ascii="宋体" w:hAnsi="宋体" w:cs="宋体"/>
          <w:color w:val="333333"/>
          <w:kern w:val="0"/>
          <w:sz w:val="24"/>
          <w:szCs w:val="24"/>
        </w:rPr>
        <w:t>(</w:t>
      </w:r>
      <w:r>
        <w:rPr>
          <w:rFonts w:hint="eastAsia" w:ascii="宋体" w:hAnsi="宋体" w:cs="宋体"/>
          <w:color w:val="333333"/>
          <w:kern w:val="0"/>
          <w:sz w:val="24"/>
          <w:szCs w:val="24"/>
        </w:rPr>
        <w:t>包括沉降缝、伸缩缝、抗震缝等</w:t>
      </w:r>
      <w:r>
        <w:rPr>
          <w:rFonts w:ascii="宋体" w:hAnsi="宋体" w:cs="宋体"/>
          <w:color w:val="333333"/>
          <w:kern w:val="0"/>
          <w:sz w:val="24"/>
          <w:szCs w:val="24"/>
        </w:rPr>
        <w:t>)</w:t>
      </w:r>
      <w:r>
        <w:rPr>
          <w:rFonts w:hint="eastAsia" w:ascii="宋体" w:hAnsi="宋体" w:cs="宋体"/>
          <w:color w:val="333333"/>
          <w:kern w:val="0"/>
          <w:sz w:val="24"/>
          <w:szCs w:val="24"/>
        </w:rPr>
        <w:t>两侧的基层应采用</w:t>
      </w:r>
      <w:r>
        <w:rPr>
          <w:rFonts w:ascii="宋体" w:hAnsi="宋体" w:cs="宋体"/>
          <w:color w:val="333333"/>
          <w:kern w:val="0"/>
          <w:sz w:val="24"/>
          <w:szCs w:val="24"/>
        </w:rPr>
        <w:t>A</w:t>
      </w:r>
      <w:r>
        <w:rPr>
          <w:rFonts w:hint="eastAsia" w:ascii="宋体" w:hAnsi="宋体" w:cs="宋体"/>
          <w:color w:val="333333"/>
          <w:kern w:val="0"/>
          <w:sz w:val="24"/>
          <w:szCs w:val="24"/>
        </w:rPr>
        <w:t>级材料，表面装修应采用不低于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1006</w:t>
      </w:r>
      <w:r>
        <w:rPr>
          <w:rFonts w:hint="eastAsia" w:ascii="宋体" w:hAnsi="宋体" w:cs="宋体"/>
          <w:color w:val="333333"/>
          <w:kern w:val="0"/>
          <w:sz w:val="24"/>
          <w:szCs w:val="24"/>
        </w:rPr>
        <w:t>）《建筑内部装修设计防火规范》规定，建筑内部的配电箱不应直接安装在低于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的装修材料上。</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C.B3</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1007</w:t>
      </w:r>
      <w:r>
        <w:rPr>
          <w:rFonts w:hint="eastAsia" w:ascii="宋体" w:hAnsi="宋体" w:cs="宋体"/>
          <w:color w:val="333333"/>
          <w:kern w:val="0"/>
          <w:sz w:val="24"/>
          <w:szCs w:val="24"/>
        </w:rPr>
        <w:t>）《建筑内部装修设计防火规范》规定，照明灯具的高温部位</w:t>
      </w:r>
      <w:r>
        <w:rPr>
          <w:rFonts w:ascii="宋体" w:cs="宋体"/>
          <w:color w:val="333333"/>
          <w:kern w:val="0"/>
          <w:sz w:val="24"/>
          <w:szCs w:val="24"/>
        </w:rPr>
        <w:t>,</w:t>
      </w:r>
      <w:r>
        <w:rPr>
          <w:rFonts w:hint="eastAsia" w:ascii="宋体" w:hAnsi="宋体" w:cs="宋体"/>
          <w:color w:val="333333"/>
          <w:kern w:val="0"/>
          <w:sz w:val="24"/>
          <w:szCs w:val="24"/>
        </w:rPr>
        <w:t>当靠近非</w:t>
      </w:r>
      <w:r>
        <w:rPr>
          <w:rFonts w:ascii="宋体" w:hAnsi="宋体" w:cs="宋体"/>
          <w:color w:val="333333"/>
          <w:kern w:val="0"/>
          <w:sz w:val="24"/>
          <w:szCs w:val="24"/>
        </w:rPr>
        <w:t>_______</w:t>
      </w:r>
      <w:r>
        <w:rPr>
          <w:rFonts w:hint="eastAsia" w:ascii="宋体" w:hAnsi="宋体" w:cs="宋体"/>
          <w:color w:val="333333"/>
          <w:kern w:val="0"/>
          <w:sz w:val="24"/>
          <w:szCs w:val="24"/>
        </w:rPr>
        <w:t>装修材料时</w:t>
      </w:r>
      <w:r>
        <w:rPr>
          <w:rFonts w:ascii="宋体" w:cs="宋体"/>
          <w:color w:val="333333"/>
          <w:kern w:val="0"/>
          <w:sz w:val="24"/>
          <w:szCs w:val="24"/>
        </w:rPr>
        <w:t>,</w:t>
      </w:r>
      <w:r>
        <w:rPr>
          <w:rFonts w:hint="eastAsia" w:ascii="宋体" w:hAnsi="宋体" w:cs="宋体"/>
          <w:color w:val="333333"/>
          <w:kern w:val="0"/>
          <w:sz w:val="24"/>
          <w:szCs w:val="24"/>
        </w:rPr>
        <w:t>应采取隔热、散热等防火保护措施。</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1008</w:t>
      </w:r>
      <w:r>
        <w:rPr>
          <w:rFonts w:hint="eastAsia" w:ascii="宋体" w:hAnsi="宋体" w:cs="宋体"/>
          <w:color w:val="333333"/>
          <w:kern w:val="0"/>
          <w:sz w:val="24"/>
          <w:szCs w:val="24"/>
        </w:rPr>
        <w:t>）《建筑内部装修设计防火规范》规定，公共建筑内部不宜设置采用</w:t>
      </w:r>
      <w:r>
        <w:rPr>
          <w:rFonts w:ascii="宋体" w:hAnsi="宋体" w:cs="宋体"/>
          <w:color w:val="333333"/>
          <w:kern w:val="0"/>
          <w:sz w:val="24"/>
          <w:szCs w:val="24"/>
        </w:rPr>
        <w:t>_______</w:t>
      </w:r>
      <w:r>
        <w:rPr>
          <w:rFonts w:hint="eastAsia" w:ascii="宋体" w:hAnsi="宋体" w:cs="宋体"/>
          <w:color w:val="333333"/>
          <w:kern w:val="0"/>
          <w:sz w:val="24"/>
          <w:szCs w:val="24"/>
        </w:rPr>
        <w:t>级装饰材料制成的壁挂、雕塑、模型、标本，当需要设置时，不应靠近火源或热源。</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C.B3</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1009</w:t>
      </w:r>
      <w:r>
        <w:rPr>
          <w:rFonts w:hint="eastAsia" w:ascii="宋体" w:hAnsi="宋体" w:cs="宋体"/>
          <w:color w:val="333333"/>
          <w:kern w:val="0"/>
          <w:sz w:val="24"/>
          <w:szCs w:val="24"/>
        </w:rPr>
        <w:t>）《建筑内部装修设计防火规范》规定，地上建筑的水平疏散走道和安全出口的门厅，其顶棚装饰材料应采用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1010</w:t>
      </w:r>
      <w:r>
        <w:rPr>
          <w:rFonts w:hint="eastAsia" w:ascii="宋体" w:hAnsi="宋体" w:cs="宋体"/>
          <w:color w:val="333333"/>
          <w:kern w:val="0"/>
          <w:sz w:val="24"/>
          <w:szCs w:val="24"/>
        </w:rPr>
        <w:t>）《建筑内部装修设计防火规范规定，建筑内部消火栓的门不应被装饰物遮掩，消火栓门四周的装修材料颜色应与消火栓门的颜色</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相一致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有明显区别</w:t>
      </w:r>
      <w:r>
        <w:rPr>
          <w:rFonts w:ascii="宋体" w:cs="宋体"/>
          <w:color w:val="333333"/>
          <w:kern w:val="0"/>
          <w:sz w:val="24"/>
          <w:szCs w:val="24"/>
        </w:rPr>
        <w:br w:type="textWrapping"/>
      </w:r>
      <w:r>
        <w:rPr>
          <w:rFonts w:ascii="宋体" w:hAnsi="宋体" w:cs="宋体"/>
          <w:color w:val="333333"/>
          <w:kern w:val="0"/>
          <w:sz w:val="24"/>
          <w:szCs w:val="24"/>
        </w:rPr>
        <w:t>1011</w:t>
      </w:r>
      <w:r>
        <w:rPr>
          <w:rFonts w:hint="eastAsia" w:ascii="宋体" w:hAnsi="宋体" w:cs="宋体"/>
          <w:color w:val="333333"/>
          <w:kern w:val="0"/>
          <w:sz w:val="24"/>
          <w:szCs w:val="24"/>
        </w:rPr>
        <w:t>）《建筑内部装修设计防火规范》规定，建筑内部装修不应遮挡消防设施、疏散指示标志及安全出口，并不应妨碍消防设施和</w:t>
      </w:r>
      <w:r>
        <w:rPr>
          <w:rFonts w:ascii="宋体" w:hAnsi="宋体" w:cs="宋体"/>
          <w:color w:val="333333"/>
          <w:kern w:val="0"/>
          <w:sz w:val="24"/>
          <w:szCs w:val="24"/>
        </w:rPr>
        <w:t>_______</w:t>
      </w:r>
      <w:r>
        <w:rPr>
          <w:rFonts w:hint="eastAsia" w:ascii="宋体" w:hAnsi="宋体" w:cs="宋体"/>
          <w:color w:val="333333"/>
          <w:kern w:val="0"/>
          <w:sz w:val="24"/>
          <w:szCs w:val="24"/>
        </w:rPr>
        <w:t>的正常使用。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疏散楼梯</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疏散走道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安全出口</w:t>
      </w:r>
      <w:r>
        <w:rPr>
          <w:rFonts w:ascii="宋体" w:cs="宋体"/>
          <w:color w:val="333333"/>
          <w:kern w:val="0"/>
          <w:sz w:val="24"/>
          <w:szCs w:val="24"/>
        </w:rPr>
        <w:br w:type="textWrapping"/>
      </w:r>
      <w:r>
        <w:rPr>
          <w:rFonts w:ascii="宋体" w:hAnsi="宋体" w:cs="宋体"/>
          <w:color w:val="333333"/>
          <w:kern w:val="0"/>
          <w:sz w:val="24"/>
          <w:szCs w:val="24"/>
        </w:rPr>
        <w:t>1012</w:t>
      </w:r>
      <w:r>
        <w:rPr>
          <w:rFonts w:hint="eastAsia" w:ascii="宋体" w:hAnsi="宋体" w:cs="宋体"/>
          <w:color w:val="333333"/>
          <w:kern w:val="0"/>
          <w:sz w:val="24"/>
          <w:szCs w:val="24"/>
        </w:rPr>
        <w:t>）《建筑内部装修设计防火规范》规定，建筑物内的厨房，其顶棚、墙面、地面均应采用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1013</w:t>
      </w:r>
      <w:r>
        <w:rPr>
          <w:rFonts w:hint="eastAsia" w:ascii="宋体" w:hAnsi="宋体" w:cs="宋体"/>
          <w:color w:val="333333"/>
          <w:kern w:val="0"/>
          <w:sz w:val="24"/>
          <w:szCs w:val="24"/>
        </w:rPr>
        <w:t>）《建筑内部装修设计防火规范》规定，当歌舞厅、卡拉</w:t>
      </w:r>
      <w:r>
        <w:rPr>
          <w:rFonts w:ascii="宋体" w:hAnsi="宋体" w:cs="宋体"/>
          <w:color w:val="333333"/>
          <w:kern w:val="0"/>
          <w:sz w:val="24"/>
          <w:szCs w:val="24"/>
        </w:rPr>
        <w:t>OK</w:t>
      </w:r>
      <w:r>
        <w:rPr>
          <w:rFonts w:hint="eastAsia" w:ascii="宋体" w:hAnsi="宋体" w:cs="宋体"/>
          <w:color w:val="333333"/>
          <w:kern w:val="0"/>
          <w:sz w:val="24"/>
          <w:szCs w:val="24"/>
        </w:rPr>
        <w:t>厅（含具有卡拉</w:t>
      </w:r>
      <w:r>
        <w:rPr>
          <w:rFonts w:ascii="宋体" w:hAnsi="宋体" w:cs="宋体"/>
          <w:color w:val="333333"/>
          <w:kern w:val="0"/>
          <w:sz w:val="24"/>
          <w:szCs w:val="24"/>
        </w:rPr>
        <w:t>OK</w:t>
      </w:r>
      <w:r>
        <w:rPr>
          <w:rFonts w:hint="eastAsia" w:ascii="宋体" w:hAnsi="宋体" w:cs="宋体"/>
          <w:color w:val="333333"/>
          <w:kern w:val="0"/>
          <w:sz w:val="24"/>
          <w:szCs w:val="24"/>
        </w:rPr>
        <w:t>功能的餐厅）、夜总会、录像厅、放映厅、桑拿浴室（除洗浴部分外）、游艺厅（含电子游艺厅）、网吧等歌舞娱乐放映游艺场所设置在一、二级耐火等级建筑的</w:t>
      </w:r>
      <w:r>
        <w:rPr>
          <w:rFonts w:ascii="宋体" w:hAnsi="宋体" w:cs="宋体"/>
          <w:color w:val="333333"/>
          <w:kern w:val="0"/>
          <w:sz w:val="24"/>
          <w:szCs w:val="24"/>
        </w:rPr>
        <w:t>___(C)</w:t>
      </w:r>
      <w:r>
        <w:rPr>
          <w:rFonts w:hint="eastAsia" w:ascii="宋体" w:hAnsi="宋体" w:cs="宋体"/>
          <w:color w:val="333333"/>
          <w:kern w:val="0"/>
          <w:sz w:val="24"/>
          <w:szCs w:val="24"/>
        </w:rPr>
        <w:t>及其以上时，室内装修的顶棚材料应采用</w:t>
      </w:r>
      <w:r>
        <w:rPr>
          <w:rFonts w:ascii="宋体" w:hAnsi="宋体" w:cs="宋体"/>
          <w:color w:val="333333"/>
          <w:kern w:val="0"/>
          <w:sz w:val="24"/>
          <w:szCs w:val="24"/>
        </w:rPr>
        <w:t>A</w:t>
      </w:r>
      <w:r>
        <w:rPr>
          <w:rFonts w:hint="eastAsia" w:ascii="宋体" w:hAnsi="宋体" w:cs="宋体"/>
          <w:color w:val="333333"/>
          <w:kern w:val="0"/>
          <w:sz w:val="24"/>
          <w:szCs w:val="24"/>
        </w:rPr>
        <w:t>级装修材料，其它部位应采用不低于</w:t>
      </w:r>
      <w:r>
        <w:rPr>
          <w:rFonts w:ascii="宋体" w:hAnsi="宋体" w:cs="宋体"/>
          <w:color w:val="333333"/>
          <w:kern w:val="0"/>
          <w:sz w:val="24"/>
          <w:szCs w:val="24"/>
        </w:rPr>
        <w:t>B1</w:t>
      </w:r>
      <w:r>
        <w:rPr>
          <w:rFonts w:hint="eastAsia" w:ascii="宋体" w:hAnsi="宋体" w:cs="宋体"/>
          <w:color w:val="333333"/>
          <w:kern w:val="0"/>
          <w:sz w:val="24"/>
          <w:szCs w:val="24"/>
        </w:rPr>
        <w:t>级的装修材料。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四层</w:t>
      </w:r>
      <w:r>
        <w:rPr>
          <w:rFonts w:ascii="宋体" w:cs="宋体"/>
          <w:color w:val="333333"/>
          <w:kern w:val="0"/>
          <w:sz w:val="24"/>
          <w:szCs w:val="24"/>
        </w:rPr>
        <w:br w:type="textWrapping"/>
      </w:r>
      <w:r>
        <w:rPr>
          <w:rFonts w:ascii="宋体" w:hAnsi="宋体" w:cs="宋体"/>
          <w:color w:val="333333"/>
          <w:kern w:val="0"/>
          <w:sz w:val="24"/>
          <w:szCs w:val="24"/>
        </w:rPr>
        <w:t>1014</w:t>
      </w:r>
      <w:r>
        <w:rPr>
          <w:rFonts w:hint="eastAsia" w:ascii="宋体" w:hAnsi="宋体" w:cs="宋体"/>
          <w:color w:val="333333"/>
          <w:kern w:val="0"/>
          <w:sz w:val="24"/>
          <w:szCs w:val="24"/>
        </w:rPr>
        <w:t>）当歌舞厅、夜总会、录像厅、放映厅、桑拿浴室（除洗浴部分外）、游艺厅（含电子游艺厅）、网吧等歌舞娱乐放映游艺场所设置在一、二级耐火等级建筑的四层及其以上时，室内装修的顶棚材料应采用</w:t>
      </w:r>
      <w:r>
        <w:rPr>
          <w:rFonts w:ascii="宋体" w:hAnsi="宋体" w:cs="宋体"/>
          <w:color w:val="333333"/>
          <w:kern w:val="0"/>
          <w:sz w:val="24"/>
          <w:szCs w:val="24"/>
        </w:rPr>
        <w:t>_______</w:t>
      </w:r>
      <w:r>
        <w:rPr>
          <w:rFonts w:hint="eastAsia" w:ascii="宋体" w:hAnsi="宋体" w:cs="宋体"/>
          <w:color w:val="333333"/>
          <w:kern w:val="0"/>
          <w:sz w:val="24"/>
          <w:szCs w:val="24"/>
        </w:rPr>
        <w:t>级装修材料，其它部位应采用不低于</w:t>
      </w:r>
      <w:r>
        <w:rPr>
          <w:rFonts w:ascii="宋体" w:hAnsi="宋体" w:cs="宋体"/>
          <w:color w:val="333333"/>
          <w:kern w:val="0"/>
          <w:sz w:val="24"/>
          <w:szCs w:val="24"/>
        </w:rPr>
        <w:t>_______</w:t>
      </w:r>
      <w:r>
        <w:rPr>
          <w:rFonts w:hint="eastAsia" w:ascii="宋体" w:hAnsi="宋体" w:cs="宋体"/>
          <w:color w:val="333333"/>
          <w:kern w:val="0"/>
          <w:sz w:val="24"/>
          <w:szCs w:val="24"/>
        </w:rPr>
        <w:t>级的装修材料。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w:t>
      </w:r>
      <w:r>
        <w:rPr>
          <w:rFonts w:ascii="宋体" w:hAnsi="宋体" w:cs="宋体"/>
          <w:color w:val="333333"/>
          <w:kern w:val="0"/>
          <w:sz w:val="24"/>
          <w:szCs w:val="24"/>
        </w:rPr>
        <w:t>B1</w:t>
      </w:r>
      <w:r>
        <w:rPr>
          <w:rFonts w:ascii="宋体" w:hAnsi="宋体" w:cs="宋体"/>
          <w:color w:val="333333"/>
          <w:kern w:val="0"/>
          <w:sz w:val="24"/>
          <w:szCs w:val="24"/>
        </w:rPr>
        <w:br w:type="textWrapping"/>
      </w:r>
      <w:r>
        <w:rPr>
          <w:rFonts w:ascii="宋体" w:hAnsi="宋体" w:cs="宋体"/>
          <w:color w:val="333333"/>
          <w:kern w:val="0"/>
          <w:sz w:val="24"/>
          <w:szCs w:val="24"/>
        </w:rPr>
        <w:t>B.A</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C.B1</w:t>
      </w:r>
      <w:r>
        <w:rPr>
          <w:rFonts w:hint="eastAsia" w:ascii="宋体" w:hAnsi="宋体" w:cs="宋体"/>
          <w:color w:val="333333"/>
          <w:kern w:val="0"/>
          <w:sz w:val="24"/>
          <w:szCs w:val="24"/>
        </w:rPr>
        <w:t>，</w:t>
      </w:r>
      <w:r>
        <w:rPr>
          <w:rFonts w:ascii="宋体" w:hAnsi="宋体" w:cs="宋体"/>
          <w:color w:val="333333"/>
          <w:kern w:val="0"/>
          <w:sz w:val="24"/>
          <w:szCs w:val="24"/>
        </w:rPr>
        <w:t>B1</w:t>
      </w:r>
      <w:r>
        <w:rPr>
          <w:rFonts w:ascii="宋体" w:hAnsi="宋体" w:cs="宋体"/>
          <w:color w:val="333333"/>
          <w:kern w:val="0"/>
          <w:sz w:val="24"/>
          <w:szCs w:val="24"/>
        </w:rPr>
        <w:br w:type="textWrapping"/>
      </w:r>
      <w:r>
        <w:rPr>
          <w:rFonts w:ascii="宋体" w:hAnsi="宋体" w:cs="宋体"/>
          <w:color w:val="333333"/>
          <w:kern w:val="0"/>
          <w:sz w:val="24"/>
          <w:szCs w:val="24"/>
        </w:rPr>
        <w:t>D.B1</w:t>
      </w:r>
      <w:r>
        <w:rPr>
          <w:rFonts w:hint="eastAsia" w:ascii="宋体" w:hAnsi="宋体" w:cs="宋体"/>
          <w:color w:val="333333"/>
          <w:kern w:val="0"/>
          <w:sz w:val="24"/>
          <w:szCs w:val="24"/>
        </w:rPr>
        <w:t>，</w:t>
      </w:r>
      <w:r>
        <w:rPr>
          <w:rFonts w:ascii="宋体" w:hAnsi="宋体" w:cs="宋体"/>
          <w:color w:val="333333"/>
          <w:kern w:val="0"/>
          <w:sz w:val="24"/>
          <w:szCs w:val="24"/>
        </w:rPr>
        <w:t>B2</w:t>
      </w:r>
      <w:r>
        <w:rPr>
          <w:rFonts w:ascii="宋体" w:hAnsi="宋体" w:cs="宋体"/>
          <w:color w:val="333333"/>
          <w:kern w:val="0"/>
          <w:sz w:val="24"/>
          <w:szCs w:val="24"/>
        </w:rPr>
        <w:br w:type="textWrapping"/>
      </w:r>
      <w:r>
        <w:rPr>
          <w:rFonts w:ascii="宋体" w:hAnsi="宋体" w:cs="宋体"/>
          <w:color w:val="333333"/>
          <w:kern w:val="0"/>
          <w:sz w:val="24"/>
          <w:szCs w:val="24"/>
        </w:rPr>
        <w:t>1015</w:t>
      </w:r>
      <w:r>
        <w:rPr>
          <w:rFonts w:hint="eastAsia" w:ascii="宋体" w:hAnsi="宋体" w:cs="宋体"/>
          <w:color w:val="333333"/>
          <w:kern w:val="0"/>
          <w:sz w:val="24"/>
          <w:szCs w:val="24"/>
        </w:rPr>
        <w:t>）建筑面积≤</w:t>
      </w:r>
      <w:r>
        <w:rPr>
          <w:rFonts w:ascii="宋体" w:hAnsi="宋体" w:cs="宋体"/>
          <w:color w:val="333333"/>
          <w:kern w:val="0"/>
          <w:sz w:val="24"/>
          <w:szCs w:val="24"/>
        </w:rPr>
        <w:t>10000</w:t>
      </w:r>
      <w:r>
        <w:rPr>
          <w:rFonts w:hint="eastAsia" w:ascii="宋体" w:hAnsi="宋体" w:cs="宋体"/>
          <w:color w:val="333333"/>
          <w:kern w:val="0"/>
          <w:sz w:val="24"/>
          <w:szCs w:val="24"/>
        </w:rPr>
        <w:t>㎡的单层、多层候机楼的候机大厅、商店、餐厅、贵宾候机室、售票厅等，其地面应采用不低于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1016</w:t>
      </w:r>
      <w:r>
        <w:rPr>
          <w:rFonts w:hint="eastAsia" w:ascii="宋体" w:hAnsi="宋体" w:cs="宋体"/>
          <w:color w:val="333333"/>
          <w:kern w:val="0"/>
          <w:sz w:val="24"/>
          <w:szCs w:val="24"/>
        </w:rPr>
        <w:t>）大于</w:t>
      </w:r>
      <w:r>
        <w:rPr>
          <w:rFonts w:ascii="宋体" w:hAnsi="宋体" w:cs="宋体"/>
          <w:color w:val="333333"/>
          <w:kern w:val="0"/>
          <w:sz w:val="24"/>
          <w:szCs w:val="24"/>
        </w:rPr>
        <w:t>_______</w:t>
      </w:r>
      <w:r>
        <w:rPr>
          <w:rFonts w:hint="eastAsia" w:ascii="宋体" w:hAnsi="宋体" w:cs="宋体"/>
          <w:color w:val="333333"/>
          <w:kern w:val="0"/>
          <w:sz w:val="24"/>
          <w:szCs w:val="24"/>
        </w:rPr>
        <w:t>座位的单层、多层影院、会堂、礼堂、剧院、音乐室，其墙面应采用不低于</w:t>
      </w:r>
      <w:r>
        <w:rPr>
          <w:rFonts w:ascii="宋体" w:hAnsi="宋体" w:cs="宋体"/>
          <w:color w:val="333333"/>
          <w:kern w:val="0"/>
          <w:sz w:val="24"/>
          <w:szCs w:val="24"/>
        </w:rPr>
        <w:t>A</w:t>
      </w:r>
      <w:r>
        <w:rPr>
          <w:rFonts w:hint="eastAsia" w:ascii="宋体" w:hAnsi="宋体" w:cs="宋体"/>
          <w:color w:val="333333"/>
          <w:kern w:val="0"/>
          <w:sz w:val="24"/>
          <w:szCs w:val="24"/>
        </w:rPr>
        <w:t>级的装修材料。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A.400</w:t>
      </w:r>
      <w:r>
        <w:rPr>
          <w:rFonts w:ascii="宋体" w:hAnsi="宋体" w:cs="宋体"/>
          <w:color w:val="333333"/>
          <w:kern w:val="0"/>
          <w:sz w:val="24"/>
          <w:szCs w:val="24"/>
        </w:rPr>
        <w:br w:type="textWrapping"/>
      </w:r>
      <w:r>
        <w:rPr>
          <w:rFonts w:ascii="宋体" w:hAnsi="宋体" w:cs="宋体"/>
          <w:color w:val="333333"/>
          <w:kern w:val="0"/>
          <w:sz w:val="24"/>
          <w:szCs w:val="24"/>
        </w:rPr>
        <w:t>B.600</w:t>
      </w:r>
      <w:r>
        <w:rPr>
          <w:rFonts w:ascii="宋体" w:hAnsi="宋体" w:cs="宋体"/>
          <w:color w:val="333333"/>
          <w:kern w:val="0"/>
          <w:sz w:val="24"/>
          <w:szCs w:val="24"/>
        </w:rPr>
        <w:br w:type="textWrapping"/>
      </w:r>
      <w:r>
        <w:rPr>
          <w:rFonts w:ascii="宋体" w:hAnsi="宋体" w:cs="宋体"/>
          <w:color w:val="333333"/>
          <w:kern w:val="0"/>
          <w:sz w:val="24"/>
          <w:szCs w:val="24"/>
        </w:rPr>
        <w:t>C.800</w:t>
      </w:r>
      <w:r>
        <w:rPr>
          <w:rFonts w:ascii="宋体" w:hAnsi="宋体" w:cs="宋体"/>
          <w:color w:val="333333"/>
          <w:kern w:val="0"/>
          <w:sz w:val="24"/>
          <w:szCs w:val="24"/>
        </w:rPr>
        <w:br w:type="textWrapping"/>
      </w:r>
      <w:r>
        <w:rPr>
          <w:rFonts w:ascii="宋体" w:hAnsi="宋体" w:cs="宋体"/>
          <w:color w:val="333333"/>
          <w:kern w:val="0"/>
          <w:sz w:val="24"/>
          <w:szCs w:val="24"/>
        </w:rPr>
        <w:t>1017</w:t>
      </w:r>
      <w:r>
        <w:rPr>
          <w:rFonts w:hint="eastAsia" w:ascii="宋体" w:hAnsi="宋体" w:cs="宋体"/>
          <w:color w:val="333333"/>
          <w:kern w:val="0"/>
          <w:sz w:val="24"/>
          <w:szCs w:val="24"/>
        </w:rPr>
        <w:t>）每层建筑面积＜</w:t>
      </w:r>
      <w:r>
        <w:rPr>
          <w:rFonts w:ascii="宋体" w:hAnsi="宋体" w:cs="宋体"/>
          <w:color w:val="333333"/>
          <w:kern w:val="0"/>
          <w:sz w:val="24"/>
          <w:szCs w:val="24"/>
        </w:rPr>
        <w:t>1000</w:t>
      </w:r>
      <w:r>
        <w:rPr>
          <w:rFonts w:hint="eastAsia" w:ascii="宋体" w:hAnsi="宋体" w:cs="宋体"/>
          <w:color w:val="333333"/>
          <w:kern w:val="0"/>
          <w:sz w:val="24"/>
          <w:szCs w:val="24"/>
        </w:rPr>
        <w:t>㎡或总建筑面积＜</w:t>
      </w:r>
      <w:r>
        <w:rPr>
          <w:rFonts w:ascii="宋体" w:hAnsi="宋体" w:cs="宋体"/>
          <w:color w:val="333333"/>
          <w:kern w:val="0"/>
          <w:sz w:val="24"/>
          <w:szCs w:val="24"/>
        </w:rPr>
        <w:t>3000</w:t>
      </w:r>
      <w:r>
        <w:rPr>
          <w:rFonts w:hint="eastAsia" w:ascii="宋体" w:hAnsi="宋体" w:cs="宋体"/>
          <w:color w:val="333333"/>
          <w:kern w:val="0"/>
          <w:sz w:val="24"/>
          <w:szCs w:val="24"/>
        </w:rPr>
        <w:t>㎡的单层、多层商场营业厅，其隔断应采用不低于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1018</w:t>
      </w:r>
      <w:r>
        <w:rPr>
          <w:rFonts w:hint="eastAsia" w:ascii="宋体" w:hAnsi="宋体" w:cs="宋体"/>
          <w:color w:val="333333"/>
          <w:kern w:val="0"/>
          <w:sz w:val="24"/>
          <w:szCs w:val="24"/>
        </w:rPr>
        <w:t>）每层建筑面积＞</w:t>
      </w:r>
      <w:r>
        <w:rPr>
          <w:rFonts w:ascii="宋体" w:hAnsi="宋体" w:cs="宋体"/>
          <w:color w:val="333333"/>
          <w:kern w:val="0"/>
          <w:sz w:val="24"/>
          <w:szCs w:val="24"/>
        </w:rPr>
        <w:t>3000</w:t>
      </w:r>
      <w:r>
        <w:rPr>
          <w:rFonts w:hint="eastAsia" w:ascii="宋体" w:hAnsi="宋体" w:cs="宋体"/>
          <w:color w:val="333333"/>
          <w:kern w:val="0"/>
          <w:sz w:val="24"/>
          <w:szCs w:val="24"/>
        </w:rPr>
        <w:t>㎡或总建筑面积＞</w:t>
      </w:r>
      <w:r>
        <w:rPr>
          <w:rFonts w:ascii="宋体" w:hAnsi="宋体" w:cs="宋体"/>
          <w:color w:val="333333"/>
          <w:kern w:val="0"/>
          <w:sz w:val="24"/>
          <w:szCs w:val="24"/>
        </w:rPr>
        <w:t>9000</w:t>
      </w:r>
      <w:r>
        <w:rPr>
          <w:rFonts w:hint="eastAsia" w:ascii="宋体" w:hAnsi="宋体" w:cs="宋体"/>
          <w:color w:val="333333"/>
          <w:kern w:val="0"/>
          <w:sz w:val="24"/>
          <w:szCs w:val="24"/>
        </w:rPr>
        <w:t>㎡的单层、多层商场营业厅，其隔断应采用不低于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1019</w:t>
      </w:r>
      <w:r>
        <w:rPr>
          <w:rFonts w:hint="eastAsia" w:ascii="宋体" w:hAnsi="宋体" w:cs="宋体"/>
          <w:color w:val="333333"/>
          <w:kern w:val="0"/>
          <w:sz w:val="24"/>
          <w:szCs w:val="24"/>
        </w:rPr>
        <w:t>）国家级、省级的单层、多层纪念馆、展览馆、博物馆等</w:t>
      </w:r>
      <w:r>
        <w:rPr>
          <w:rFonts w:ascii="宋体" w:hAnsi="宋体" w:cs="宋体"/>
          <w:color w:val="333333"/>
          <w:kern w:val="0"/>
          <w:sz w:val="24"/>
          <w:szCs w:val="24"/>
        </w:rPr>
        <w:t xml:space="preserve">, </w:t>
      </w:r>
      <w:r>
        <w:rPr>
          <w:rFonts w:hint="eastAsia" w:ascii="宋体" w:hAnsi="宋体" w:cs="宋体"/>
          <w:color w:val="333333"/>
          <w:kern w:val="0"/>
          <w:sz w:val="24"/>
          <w:szCs w:val="24"/>
        </w:rPr>
        <w:t>其墙面应采用不低于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1020</w:t>
      </w:r>
      <w:r>
        <w:rPr>
          <w:rFonts w:hint="eastAsia" w:ascii="宋体" w:hAnsi="宋体" w:cs="宋体"/>
          <w:color w:val="333333"/>
          <w:kern w:val="0"/>
          <w:sz w:val="24"/>
          <w:szCs w:val="24"/>
        </w:rPr>
        <w:t>）单层、多层的普通住宅的地面应采用不低于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1021</w:t>
      </w:r>
      <w:r>
        <w:rPr>
          <w:rFonts w:hint="eastAsia" w:ascii="宋体" w:hAnsi="宋体" w:cs="宋体"/>
          <w:color w:val="333333"/>
          <w:kern w:val="0"/>
          <w:sz w:val="24"/>
          <w:szCs w:val="24"/>
        </w:rPr>
        <w:t>）≤</w:t>
      </w:r>
      <w:r>
        <w:rPr>
          <w:rFonts w:ascii="宋体" w:hAnsi="宋体" w:cs="宋体"/>
          <w:color w:val="333333"/>
          <w:kern w:val="0"/>
          <w:sz w:val="24"/>
          <w:szCs w:val="24"/>
        </w:rPr>
        <w:t>800</w:t>
      </w:r>
      <w:r>
        <w:rPr>
          <w:rFonts w:hint="eastAsia" w:ascii="宋体" w:hAnsi="宋体" w:cs="宋体"/>
          <w:color w:val="333333"/>
          <w:kern w:val="0"/>
          <w:sz w:val="24"/>
          <w:szCs w:val="24"/>
        </w:rPr>
        <w:t>座位的高层观众厅，其墙面应采用不低于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1022</w:t>
      </w:r>
      <w:r>
        <w:rPr>
          <w:rFonts w:hint="eastAsia" w:ascii="宋体" w:hAnsi="宋体" w:cs="宋体"/>
          <w:color w:val="333333"/>
          <w:kern w:val="0"/>
          <w:sz w:val="24"/>
          <w:szCs w:val="24"/>
        </w:rPr>
        <w:t>）＞</w:t>
      </w:r>
      <w:r>
        <w:rPr>
          <w:rFonts w:ascii="宋体" w:hAnsi="宋体" w:cs="宋体"/>
          <w:color w:val="333333"/>
          <w:kern w:val="0"/>
          <w:sz w:val="24"/>
          <w:szCs w:val="24"/>
        </w:rPr>
        <w:t>800</w:t>
      </w:r>
      <w:r>
        <w:rPr>
          <w:rFonts w:hint="eastAsia" w:ascii="宋体" w:hAnsi="宋体" w:cs="宋体"/>
          <w:color w:val="333333"/>
          <w:kern w:val="0"/>
          <w:sz w:val="24"/>
          <w:szCs w:val="24"/>
        </w:rPr>
        <w:t>座位的高层观众厅，其顶棚应采用不低于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1023</w:t>
      </w:r>
      <w:r>
        <w:rPr>
          <w:rFonts w:hint="eastAsia" w:ascii="宋体" w:hAnsi="宋体" w:cs="宋体"/>
          <w:color w:val="333333"/>
          <w:kern w:val="0"/>
          <w:sz w:val="24"/>
          <w:szCs w:val="24"/>
        </w:rPr>
        <w:t>）一类高层普通旅馆、高级住宅的地面应采用不低于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1024</w:t>
      </w:r>
      <w:r>
        <w:rPr>
          <w:rFonts w:hint="eastAsia" w:ascii="宋体" w:hAnsi="宋体" w:cs="宋体"/>
          <w:color w:val="333333"/>
          <w:kern w:val="0"/>
          <w:sz w:val="24"/>
          <w:szCs w:val="24"/>
        </w:rPr>
        <w:t>）电视塔等特殊高层建筑的内部装修，装饰织物应不低于</w:t>
      </w:r>
      <w:r>
        <w:rPr>
          <w:rFonts w:ascii="宋体" w:hAnsi="宋体" w:cs="宋体"/>
          <w:color w:val="333333"/>
          <w:kern w:val="0"/>
          <w:sz w:val="24"/>
          <w:szCs w:val="24"/>
        </w:rPr>
        <w:t>_______</w:t>
      </w:r>
      <w:r>
        <w:rPr>
          <w:rFonts w:hint="eastAsia" w:ascii="宋体" w:hAnsi="宋体" w:cs="宋体"/>
          <w:color w:val="333333"/>
          <w:kern w:val="0"/>
          <w:sz w:val="24"/>
          <w:szCs w:val="24"/>
        </w:rPr>
        <w:t>，其它均应采用</w:t>
      </w:r>
      <w:r>
        <w:rPr>
          <w:rFonts w:ascii="宋体" w:hAnsi="宋体" w:cs="宋体"/>
          <w:color w:val="333333"/>
          <w:kern w:val="0"/>
          <w:sz w:val="24"/>
          <w:szCs w:val="24"/>
        </w:rPr>
        <w:t>A</w:t>
      </w:r>
      <w:r>
        <w:rPr>
          <w:rFonts w:hint="eastAsia" w:ascii="宋体" w:hAnsi="宋体" w:cs="宋体"/>
          <w:color w:val="333333"/>
          <w:kern w:val="0"/>
          <w:sz w:val="24"/>
          <w:szCs w:val="24"/>
        </w:rPr>
        <w:t>级装修材料。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C.B3</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1025</w:t>
      </w:r>
      <w:r>
        <w:rPr>
          <w:rFonts w:hint="eastAsia" w:ascii="宋体" w:hAnsi="宋体" w:cs="宋体"/>
          <w:color w:val="333333"/>
          <w:kern w:val="0"/>
          <w:sz w:val="24"/>
          <w:szCs w:val="24"/>
        </w:rPr>
        <w:t>）地下休息室和办公室等、旅馆的客房及公共活动用房等，其墙面应采用不低于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1026</w:t>
      </w:r>
      <w:r>
        <w:rPr>
          <w:rFonts w:hint="eastAsia" w:ascii="宋体" w:hAnsi="宋体" w:cs="宋体"/>
          <w:color w:val="333333"/>
          <w:kern w:val="0"/>
          <w:sz w:val="24"/>
          <w:szCs w:val="24"/>
        </w:rPr>
        <w:t>）地下娱乐场所，其地面应采用不低于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1027</w:t>
      </w:r>
      <w:r>
        <w:rPr>
          <w:rFonts w:hint="eastAsia" w:ascii="宋体" w:hAnsi="宋体" w:cs="宋体"/>
          <w:color w:val="333333"/>
          <w:kern w:val="0"/>
          <w:sz w:val="24"/>
          <w:szCs w:val="24"/>
        </w:rPr>
        <w:t>）地下电影院的观众厅、商场的营业厅，其地面应采用不低于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1028</w:t>
      </w:r>
      <w:r>
        <w:rPr>
          <w:rFonts w:hint="eastAsia" w:ascii="宋体" w:hAnsi="宋体" w:cs="宋体"/>
          <w:color w:val="333333"/>
          <w:kern w:val="0"/>
          <w:sz w:val="24"/>
          <w:szCs w:val="24"/>
        </w:rPr>
        <w:t>）地下民用建筑的疏散走道和安全出口的门厅，其顶棚、墙面和地面的装修材料应采用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1029</w:t>
      </w:r>
      <w:r>
        <w:rPr>
          <w:rFonts w:hint="eastAsia" w:ascii="宋体" w:hAnsi="宋体" w:cs="宋体"/>
          <w:color w:val="333333"/>
          <w:kern w:val="0"/>
          <w:sz w:val="24"/>
          <w:szCs w:val="24"/>
        </w:rPr>
        <w:t>）地下商场、地下展览厅的售货柜台、固定货架、展览台等，应采用</w:t>
      </w:r>
      <w:r>
        <w:rPr>
          <w:rFonts w:ascii="宋体" w:hAnsi="宋体" w:cs="宋体"/>
          <w:color w:val="333333"/>
          <w:kern w:val="0"/>
          <w:sz w:val="24"/>
          <w:szCs w:val="24"/>
        </w:rPr>
        <w:t xml:space="preserve">_______ </w:t>
      </w:r>
      <w:r>
        <w:rPr>
          <w:rFonts w:hint="eastAsia" w:ascii="宋体" w:hAnsi="宋体" w:cs="宋体"/>
          <w:color w:val="333333"/>
          <w:kern w:val="0"/>
          <w:sz w:val="24"/>
          <w:szCs w:val="24"/>
        </w:rPr>
        <w:t>装修材料。</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1030</w:t>
      </w:r>
      <w:r>
        <w:rPr>
          <w:rFonts w:hint="eastAsia" w:ascii="宋体" w:hAnsi="宋体" w:cs="宋体"/>
          <w:color w:val="333333"/>
          <w:kern w:val="0"/>
          <w:sz w:val="24"/>
          <w:szCs w:val="24"/>
        </w:rPr>
        <w:t>）甲、乙类厂房、有明火的丁类地下厂房，其墙面应采用不低于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的装修材料。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1031</w:t>
      </w:r>
      <w:r>
        <w:rPr>
          <w:rFonts w:hint="eastAsia" w:ascii="宋体" w:hAnsi="宋体" w:cs="宋体"/>
          <w:color w:val="333333"/>
          <w:kern w:val="0"/>
          <w:sz w:val="24"/>
          <w:szCs w:val="24"/>
        </w:rPr>
        <w:t>）高层丙类厂房，其隔断应采用不低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1032</w:t>
      </w:r>
      <w:r>
        <w:rPr>
          <w:rFonts w:hint="eastAsia" w:ascii="宋体" w:hAnsi="宋体" w:cs="宋体"/>
          <w:color w:val="333333"/>
          <w:kern w:val="0"/>
          <w:sz w:val="24"/>
          <w:szCs w:val="24"/>
        </w:rPr>
        <w:t>）地下无明火的丁类厂房、戊类厂房</w:t>
      </w:r>
      <w:r>
        <w:rPr>
          <w:rFonts w:ascii="宋体" w:hAnsi="宋体" w:cs="宋体"/>
          <w:color w:val="333333"/>
          <w:kern w:val="0"/>
          <w:sz w:val="24"/>
          <w:szCs w:val="24"/>
        </w:rPr>
        <w:t xml:space="preserve">, </w:t>
      </w:r>
      <w:r>
        <w:rPr>
          <w:rFonts w:hint="eastAsia" w:ascii="宋体" w:hAnsi="宋体" w:cs="宋体"/>
          <w:color w:val="333333"/>
          <w:kern w:val="0"/>
          <w:sz w:val="24"/>
          <w:szCs w:val="24"/>
        </w:rPr>
        <w:t>其地面应采用不低于</w:t>
      </w:r>
      <w:r>
        <w:rPr>
          <w:rFonts w:ascii="宋体" w:hAnsi="宋体" w:cs="宋体"/>
          <w:color w:val="333333"/>
          <w:kern w:val="0"/>
          <w:sz w:val="24"/>
          <w:szCs w:val="24"/>
        </w:rPr>
        <w:t>_______</w:t>
      </w:r>
      <w:r>
        <w:rPr>
          <w:rFonts w:hint="eastAsia" w:ascii="宋体" w:hAnsi="宋体" w:cs="宋体"/>
          <w:color w:val="333333"/>
          <w:kern w:val="0"/>
          <w:sz w:val="24"/>
          <w:szCs w:val="24"/>
        </w:rPr>
        <w:t>的装修材料。</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1033</w:t>
      </w:r>
      <w:r>
        <w:rPr>
          <w:rFonts w:hint="eastAsia" w:ascii="宋体" w:hAnsi="宋体" w:cs="宋体"/>
          <w:color w:val="333333"/>
          <w:kern w:val="0"/>
          <w:sz w:val="24"/>
          <w:szCs w:val="24"/>
        </w:rPr>
        <w:t>）当厂房中房间的地面为架空地板时，其地面装修材料的燃烧性能等级不应低于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1034</w:t>
      </w:r>
      <w:r>
        <w:rPr>
          <w:rFonts w:hint="eastAsia" w:ascii="宋体" w:hAnsi="宋体" w:cs="宋体"/>
          <w:color w:val="333333"/>
          <w:kern w:val="0"/>
          <w:sz w:val="24"/>
          <w:szCs w:val="24"/>
        </w:rPr>
        <w:t>）装有贵重机器、仪器的厂房或房间</w:t>
      </w:r>
      <w:r>
        <w:rPr>
          <w:rFonts w:ascii="宋体" w:cs="宋体"/>
          <w:color w:val="333333"/>
          <w:kern w:val="0"/>
          <w:sz w:val="24"/>
          <w:szCs w:val="24"/>
        </w:rPr>
        <w:t>,</w:t>
      </w:r>
      <w:r>
        <w:rPr>
          <w:rFonts w:hint="eastAsia" w:ascii="宋体" w:hAnsi="宋体" w:cs="宋体"/>
          <w:color w:val="333333"/>
          <w:kern w:val="0"/>
          <w:sz w:val="24"/>
          <w:szCs w:val="24"/>
        </w:rPr>
        <w:t>其顶棚和墙面应采用</w:t>
      </w:r>
      <w:r>
        <w:rPr>
          <w:rFonts w:ascii="宋体" w:hAnsi="宋体" w:cs="宋体"/>
          <w:color w:val="333333"/>
          <w:kern w:val="0"/>
          <w:sz w:val="24"/>
          <w:szCs w:val="24"/>
        </w:rPr>
        <w:t>_______</w:t>
      </w:r>
      <w:r>
        <w:rPr>
          <w:rFonts w:hint="eastAsia" w:ascii="宋体" w:hAnsi="宋体" w:cs="宋体"/>
          <w:color w:val="333333"/>
          <w:kern w:val="0"/>
          <w:sz w:val="24"/>
          <w:szCs w:val="24"/>
        </w:rPr>
        <w:t>装修材料。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C.B2</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1035</w:t>
      </w:r>
      <w:r>
        <w:rPr>
          <w:rFonts w:hint="eastAsia" w:ascii="宋体" w:hAnsi="宋体" w:cs="宋体"/>
          <w:color w:val="333333"/>
          <w:kern w:val="0"/>
          <w:sz w:val="24"/>
          <w:szCs w:val="24"/>
        </w:rPr>
        <w:t>）《档案馆建筑设计规范》规定，档案馆建筑防火设计，除应符合本规范的规定外，尚应符合国家现行</w:t>
      </w:r>
      <w:r>
        <w:rPr>
          <w:rFonts w:ascii="宋体" w:hAnsi="宋体" w:cs="宋体"/>
          <w:color w:val="333333"/>
          <w:kern w:val="0"/>
          <w:sz w:val="24"/>
          <w:szCs w:val="24"/>
        </w:rPr>
        <w:t>_______</w:t>
      </w:r>
      <w:r>
        <w:rPr>
          <w:rFonts w:hint="eastAsia" w:ascii="宋体" w:hAnsi="宋体" w:cs="宋体"/>
          <w:color w:val="333333"/>
          <w:kern w:val="0"/>
          <w:sz w:val="24"/>
          <w:szCs w:val="24"/>
        </w:rPr>
        <w:t>的有关规定。</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《建筑设计防火规范》</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《高层民用建筑设计防火规范》</w:t>
      </w:r>
      <w:r>
        <w:rPr>
          <w:rFonts w:ascii="宋体" w:cs="宋体"/>
          <w:color w:val="333333"/>
          <w:kern w:val="0"/>
          <w:sz w:val="24"/>
          <w:szCs w:val="24"/>
        </w:rPr>
        <w:br w:type="textWrapping"/>
      </w:r>
      <w:r>
        <w:rPr>
          <w:rFonts w:ascii="宋体" w:hAnsi="宋体" w:cs="宋体"/>
          <w:color w:val="333333"/>
          <w:kern w:val="0"/>
          <w:sz w:val="24"/>
          <w:szCs w:val="24"/>
        </w:rPr>
        <w:t>1036</w:t>
      </w:r>
      <w:r>
        <w:rPr>
          <w:rFonts w:hint="eastAsia" w:ascii="宋体" w:hAnsi="宋体" w:cs="宋体"/>
          <w:color w:val="333333"/>
          <w:kern w:val="0"/>
          <w:sz w:val="24"/>
          <w:szCs w:val="24"/>
        </w:rPr>
        <w:t>）《档案馆建筑设计规范》规定，档案库区中同一防火分区内的库房之间的隔墙均应采用耐火极限不低于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的防火墙。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A.2.0h</w:t>
      </w:r>
      <w:r>
        <w:rPr>
          <w:rFonts w:ascii="宋体" w:hAnsi="宋体" w:cs="宋体"/>
          <w:color w:val="333333"/>
          <w:kern w:val="0"/>
          <w:sz w:val="24"/>
          <w:szCs w:val="24"/>
        </w:rPr>
        <w:br w:type="textWrapping"/>
      </w:r>
      <w:r>
        <w:rPr>
          <w:rFonts w:ascii="宋体" w:hAnsi="宋体" w:cs="宋体"/>
          <w:color w:val="333333"/>
          <w:kern w:val="0"/>
          <w:sz w:val="24"/>
          <w:szCs w:val="24"/>
        </w:rPr>
        <w:t>B.3.0h</w:t>
      </w:r>
      <w:r>
        <w:rPr>
          <w:rFonts w:ascii="宋体" w:hAnsi="宋体" w:cs="宋体"/>
          <w:color w:val="333333"/>
          <w:kern w:val="0"/>
          <w:sz w:val="24"/>
          <w:szCs w:val="24"/>
        </w:rPr>
        <w:br w:type="textWrapping"/>
      </w:r>
      <w:r>
        <w:rPr>
          <w:rFonts w:ascii="宋体" w:hAnsi="宋体" w:cs="宋体"/>
          <w:color w:val="333333"/>
          <w:kern w:val="0"/>
          <w:sz w:val="24"/>
          <w:szCs w:val="24"/>
        </w:rPr>
        <w:t>C.4.0h</w:t>
      </w:r>
      <w:r>
        <w:rPr>
          <w:rFonts w:ascii="宋体" w:hAnsi="宋体" w:cs="宋体"/>
          <w:color w:val="333333"/>
          <w:kern w:val="0"/>
          <w:sz w:val="24"/>
          <w:szCs w:val="24"/>
        </w:rPr>
        <w:br w:type="textWrapping"/>
      </w:r>
      <w:r>
        <w:rPr>
          <w:rFonts w:ascii="宋体" w:hAnsi="宋体" w:cs="宋体"/>
          <w:color w:val="333333"/>
          <w:kern w:val="0"/>
          <w:sz w:val="24"/>
          <w:szCs w:val="24"/>
        </w:rPr>
        <w:t>1037</w:t>
      </w:r>
      <w:r>
        <w:rPr>
          <w:rFonts w:hint="eastAsia" w:ascii="宋体" w:hAnsi="宋体" w:cs="宋体"/>
          <w:color w:val="333333"/>
          <w:kern w:val="0"/>
          <w:sz w:val="24"/>
          <w:szCs w:val="24"/>
        </w:rPr>
        <w:t>）《档案馆建筑设计规范》规定，防火分区间及库区与其他部分之间的墙应采用耐火极限不少于</w:t>
      </w:r>
      <w:r>
        <w:rPr>
          <w:rFonts w:ascii="宋体" w:hAnsi="宋体" w:cs="宋体"/>
          <w:color w:val="333333"/>
          <w:kern w:val="0"/>
          <w:sz w:val="24"/>
          <w:szCs w:val="24"/>
        </w:rPr>
        <w:t>_______h</w:t>
      </w:r>
      <w:r>
        <w:rPr>
          <w:rFonts w:hint="eastAsia" w:ascii="宋体" w:hAnsi="宋体" w:cs="宋体"/>
          <w:color w:val="333333"/>
          <w:kern w:val="0"/>
          <w:sz w:val="24"/>
          <w:szCs w:val="24"/>
        </w:rPr>
        <w:t>的防火墙。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A.2.0h</w:t>
      </w:r>
      <w:r>
        <w:rPr>
          <w:rFonts w:ascii="宋体" w:hAnsi="宋体" w:cs="宋体"/>
          <w:color w:val="333333"/>
          <w:kern w:val="0"/>
          <w:sz w:val="24"/>
          <w:szCs w:val="24"/>
        </w:rPr>
        <w:br w:type="textWrapping"/>
      </w:r>
      <w:r>
        <w:rPr>
          <w:rFonts w:ascii="宋体" w:hAnsi="宋体" w:cs="宋体"/>
          <w:color w:val="333333"/>
          <w:kern w:val="0"/>
          <w:sz w:val="24"/>
          <w:szCs w:val="24"/>
        </w:rPr>
        <w:t>B.3.0h</w:t>
      </w:r>
      <w:r>
        <w:rPr>
          <w:rFonts w:ascii="宋体" w:hAnsi="宋体" w:cs="宋体"/>
          <w:color w:val="333333"/>
          <w:kern w:val="0"/>
          <w:sz w:val="24"/>
          <w:szCs w:val="24"/>
        </w:rPr>
        <w:br w:type="textWrapping"/>
      </w:r>
      <w:r>
        <w:rPr>
          <w:rFonts w:ascii="宋体" w:hAnsi="宋体" w:cs="宋体"/>
          <w:color w:val="333333"/>
          <w:kern w:val="0"/>
          <w:sz w:val="24"/>
          <w:szCs w:val="24"/>
        </w:rPr>
        <w:t>C.4.0h</w:t>
      </w:r>
      <w:r>
        <w:rPr>
          <w:rFonts w:ascii="宋体" w:hAnsi="宋体" w:cs="宋体"/>
          <w:color w:val="333333"/>
          <w:kern w:val="0"/>
          <w:sz w:val="24"/>
          <w:szCs w:val="24"/>
        </w:rPr>
        <w:br w:type="textWrapping"/>
      </w:r>
      <w:r>
        <w:rPr>
          <w:rFonts w:ascii="宋体" w:hAnsi="宋体" w:cs="宋体"/>
          <w:color w:val="333333"/>
          <w:kern w:val="0"/>
          <w:sz w:val="24"/>
          <w:szCs w:val="24"/>
        </w:rPr>
        <w:t>1038</w:t>
      </w:r>
      <w:r>
        <w:rPr>
          <w:rFonts w:hint="eastAsia" w:ascii="宋体" w:hAnsi="宋体" w:cs="宋体"/>
          <w:color w:val="333333"/>
          <w:kern w:val="0"/>
          <w:sz w:val="24"/>
          <w:szCs w:val="24"/>
        </w:rPr>
        <w:t>）《档案馆建筑设计规范》规定，档案库中楼板的耐火极限不应低于</w:t>
      </w:r>
      <w:r>
        <w:rPr>
          <w:rFonts w:ascii="宋体" w:hAnsi="宋体" w:cs="宋体"/>
          <w:color w:val="333333"/>
          <w:kern w:val="0"/>
          <w:sz w:val="24"/>
          <w:szCs w:val="24"/>
        </w:rPr>
        <w:t>_______ h</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1.0</w:t>
      </w:r>
      <w:r>
        <w:rPr>
          <w:rFonts w:ascii="宋体" w:hAnsi="宋体" w:cs="宋体"/>
          <w:color w:val="333333"/>
          <w:kern w:val="0"/>
          <w:sz w:val="24"/>
          <w:szCs w:val="24"/>
        </w:rPr>
        <w:br w:type="textWrapping"/>
      </w:r>
      <w:r>
        <w:rPr>
          <w:rFonts w:ascii="宋体" w:hAnsi="宋体" w:cs="宋体"/>
          <w:color w:val="333333"/>
          <w:kern w:val="0"/>
          <w:sz w:val="24"/>
          <w:szCs w:val="24"/>
        </w:rPr>
        <w:t>B.1.5</w:t>
      </w:r>
      <w:r>
        <w:rPr>
          <w:rFonts w:ascii="宋体" w:hAnsi="宋体" w:cs="宋体"/>
          <w:color w:val="333333"/>
          <w:kern w:val="0"/>
          <w:sz w:val="24"/>
          <w:szCs w:val="24"/>
        </w:rPr>
        <w:br w:type="textWrapping"/>
      </w:r>
      <w:r>
        <w:rPr>
          <w:rFonts w:ascii="宋体" w:hAnsi="宋体" w:cs="宋体"/>
          <w:color w:val="333333"/>
          <w:kern w:val="0"/>
          <w:sz w:val="24"/>
          <w:szCs w:val="24"/>
        </w:rPr>
        <w:t>C.2.5</w:t>
      </w:r>
      <w:r>
        <w:rPr>
          <w:rFonts w:ascii="宋体" w:hAnsi="宋体" w:cs="宋体"/>
          <w:color w:val="333333"/>
          <w:kern w:val="0"/>
          <w:sz w:val="24"/>
          <w:szCs w:val="24"/>
        </w:rPr>
        <w:br w:type="textWrapping"/>
      </w:r>
      <w:r>
        <w:rPr>
          <w:rFonts w:ascii="宋体" w:hAnsi="宋体" w:cs="宋体"/>
          <w:color w:val="333333"/>
          <w:kern w:val="0"/>
          <w:sz w:val="24"/>
          <w:szCs w:val="24"/>
        </w:rPr>
        <w:t>1039</w:t>
      </w:r>
      <w:r>
        <w:rPr>
          <w:rFonts w:hint="eastAsia" w:ascii="宋体" w:hAnsi="宋体" w:cs="宋体"/>
          <w:color w:val="333333"/>
          <w:kern w:val="0"/>
          <w:sz w:val="24"/>
          <w:szCs w:val="24"/>
        </w:rPr>
        <w:t>）《档案馆建筑设计规范》规定，特级、甲级档案馆中的珍藏库和非纸质档案库应设</w:t>
      </w:r>
      <w:r>
        <w:rPr>
          <w:rFonts w:ascii="宋体" w:hAnsi="宋体" w:cs="宋体"/>
          <w:color w:val="333333"/>
          <w:kern w:val="0"/>
          <w:sz w:val="24"/>
          <w:szCs w:val="24"/>
        </w:rPr>
        <w:t>_______</w:t>
      </w:r>
      <w:r>
        <w:rPr>
          <w:rFonts w:hint="eastAsia" w:ascii="宋体" w:hAnsi="宋体" w:cs="宋体"/>
          <w:color w:val="333333"/>
          <w:kern w:val="0"/>
          <w:sz w:val="24"/>
          <w:szCs w:val="24"/>
        </w:rPr>
        <w:t>灭火系统。</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水喷雾</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非卤代烷气体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惰性气体</w:t>
      </w:r>
      <w:r>
        <w:rPr>
          <w:rFonts w:ascii="宋体" w:cs="宋体"/>
          <w:color w:val="333333"/>
          <w:kern w:val="0"/>
          <w:sz w:val="24"/>
          <w:szCs w:val="24"/>
        </w:rPr>
        <w:br w:type="textWrapping"/>
      </w:r>
      <w:r>
        <w:rPr>
          <w:rFonts w:ascii="宋体" w:hAnsi="宋体" w:cs="宋体"/>
          <w:color w:val="333333"/>
          <w:kern w:val="0"/>
          <w:sz w:val="24"/>
          <w:szCs w:val="24"/>
        </w:rPr>
        <w:t>1040</w:t>
      </w:r>
      <w:r>
        <w:rPr>
          <w:rFonts w:hint="eastAsia" w:ascii="宋体" w:hAnsi="宋体" w:cs="宋体"/>
          <w:color w:val="333333"/>
          <w:kern w:val="0"/>
          <w:sz w:val="24"/>
          <w:szCs w:val="24"/>
        </w:rPr>
        <w:t>）《档案馆建筑设计规范》规定，档案馆库区建筑及每个防火分区通往室外的安全出口不应少于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B.2</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C.3</w:t>
      </w:r>
      <w:r>
        <w:rPr>
          <w:rFonts w:hint="eastAsia" w:ascii="宋体" w:hAnsi="宋体" w:cs="宋体"/>
          <w:color w:val="333333"/>
          <w:kern w:val="0"/>
          <w:sz w:val="24"/>
          <w:szCs w:val="24"/>
        </w:rPr>
        <w:t>个</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1041</w:t>
      </w:r>
      <w:r>
        <w:rPr>
          <w:rFonts w:hint="eastAsia" w:ascii="宋体" w:hAnsi="宋体" w:cs="宋体"/>
          <w:color w:val="333333"/>
          <w:kern w:val="0"/>
          <w:sz w:val="24"/>
          <w:szCs w:val="24"/>
        </w:rPr>
        <w:t>）《档案馆建筑设计规范》规定，库区缓冲间及档案库的门均应向疏散方向开启，并应为</w:t>
      </w:r>
      <w:r>
        <w:rPr>
          <w:rFonts w:ascii="宋体" w:hAnsi="宋体" w:cs="宋体"/>
          <w:color w:val="333333"/>
          <w:kern w:val="0"/>
          <w:sz w:val="24"/>
          <w:szCs w:val="24"/>
        </w:rPr>
        <w:t>_______</w:t>
      </w:r>
      <w:r>
        <w:rPr>
          <w:rFonts w:hint="eastAsia" w:ascii="宋体" w:hAnsi="宋体" w:cs="宋体"/>
          <w:color w:val="333333"/>
          <w:kern w:val="0"/>
          <w:sz w:val="24"/>
          <w:szCs w:val="24"/>
        </w:rPr>
        <w:t>防火门。</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1042</w:t>
      </w:r>
      <w:r>
        <w:rPr>
          <w:rFonts w:hint="eastAsia" w:ascii="宋体" w:hAnsi="宋体" w:cs="宋体"/>
          <w:color w:val="333333"/>
          <w:kern w:val="0"/>
          <w:sz w:val="24"/>
          <w:szCs w:val="24"/>
        </w:rPr>
        <w:t>）《办公建筑设计规范》规定，办公建筑的开放式、半开放式办公室，其室内任何一点至最近的安全出口的直线距离不应超过</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ascii="宋体" w:hAnsi="宋体" w:cs="宋体"/>
          <w:color w:val="333333"/>
          <w:kern w:val="0"/>
          <w:sz w:val="24"/>
          <w:szCs w:val="24"/>
        </w:rPr>
        <w:br w:type="textWrapping"/>
      </w:r>
      <w:r>
        <w:rPr>
          <w:rFonts w:ascii="宋体" w:hAnsi="宋体" w:cs="宋体"/>
          <w:color w:val="333333"/>
          <w:kern w:val="0"/>
          <w:sz w:val="24"/>
          <w:szCs w:val="24"/>
        </w:rPr>
        <w:t>B.25</w:t>
      </w:r>
      <w:r>
        <w:rPr>
          <w:rFonts w:ascii="宋体" w:hAnsi="宋体" w:cs="宋体"/>
          <w:color w:val="333333"/>
          <w:kern w:val="0"/>
          <w:sz w:val="24"/>
          <w:szCs w:val="24"/>
        </w:rPr>
        <w:br w:type="textWrapping"/>
      </w:r>
      <w:r>
        <w:rPr>
          <w:rFonts w:ascii="宋体" w:hAnsi="宋体" w:cs="宋体"/>
          <w:color w:val="333333"/>
          <w:kern w:val="0"/>
          <w:sz w:val="24"/>
          <w:szCs w:val="24"/>
        </w:rPr>
        <w:t>C.30</w:t>
      </w:r>
      <w:r>
        <w:rPr>
          <w:rFonts w:ascii="宋体" w:hAnsi="宋体" w:cs="宋体"/>
          <w:color w:val="333333"/>
          <w:kern w:val="0"/>
          <w:sz w:val="24"/>
          <w:szCs w:val="24"/>
        </w:rPr>
        <w:br w:type="textWrapping"/>
      </w:r>
      <w:r>
        <w:rPr>
          <w:rFonts w:ascii="宋体" w:hAnsi="宋体" w:cs="宋体"/>
          <w:color w:val="333333"/>
          <w:kern w:val="0"/>
          <w:sz w:val="24"/>
          <w:szCs w:val="24"/>
        </w:rPr>
        <w:t>1043</w:t>
      </w:r>
      <w:r>
        <w:rPr>
          <w:rFonts w:hint="eastAsia" w:ascii="宋体" w:hAnsi="宋体" w:cs="宋体"/>
          <w:color w:val="333333"/>
          <w:kern w:val="0"/>
          <w:sz w:val="24"/>
          <w:szCs w:val="24"/>
        </w:rPr>
        <w:t>）《办公建筑设计规范》规定，综合楼内的办公部分的</w:t>
      </w:r>
      <w:r>
        <w:rPr>
          <w:rFonts w:ascii="宋体" w:hAnsi="宋体" w:cs="宋体"/>
          <w:color w:val="333333"/>
          <w:kern w:val="0"/>
          <w:sz w:val="24"/>
          <w:szCs w:val="24"/>
        </w:rPr>
        <w:t>_______</w:t>
      </w:r>
      <w:r>
        <w:rPr>
          <w:rFonts w:hint="eastAsia" w:ascii="宋体" w:hAnsi="宋体" w:cs="宋体"/>
          <w:color w:val="333333"/>
          <w:kern w:val="0"/>
          <w:sz w:val="24"/>
          <w:szCs w:val="24"/>
        </w:rPr>
        <w:t>不应与同一楼内对外的商场、营业厅、娱乐、餐饮等人员密集场所的共用。</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疏散出入口</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疏散走道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疏散楼梯</w:t>
      </w:r>
      <w:r>
        <w:rPr>
          <w:rFonts w:ascii="宋体" w:cs="宋体"/>
          <w:color w:val="333333"/>
          <w:kern w:val="0"/>
          <w:sz w:val="24"/>
          <w:szCs w:val="24"/>
        </w:rPr>
        <w:br w:type="textWrapping"/>
      </w:r>
      <w:r>
        <w:rPr>
          <w:rFonts w:ascii="宋体" w:hAnsi="宋体" w:cs="宋体"/>
          <w:color w:val="333333"/>
          <w:kern w:val="0"/>
          <w:sz w:val="24"/>
          <w:szCs w:val="24"/>
        </w:rPr>
        <w:t>1044</w:t>
      </w:r>
      <w:r>
        <w:rPr>
          <w:rFonts w:hint="eastAsia" w:ascii="宋体" w:hAnsi="宋体" w:cs="宋体"/>
          <w:color w:val="333333"/>
          <w:kern w:val="0"/>
          <w:sz w:val="24"/>
          <w:szCs w:val="24"/>
        </w:rPr>
        <w:t>）《办公建筑设计规范》规定，</w:t>
      </w:r>
      <w:r>
        <w:rPr>
          <w:rFonts w:ascii="宋体" w:hAnsi="宋体" w:cs="宋体"/>
          <w:color w:val="333333"/>
          <w:kern w:val="0"/>
          <w:sz w:val="24"/>
          <w:szCs w:val="24"/>
        </w:rPr>
        <w:t xml:space="preserve">_______ </w:t>
      </w:r>
      <w:r>
        <w:rPr>
          <w:rFonts w:hint="eastAsia" w:ascii="宋体" w:hAnsi="宋体" w:cs="宋体"/>
          <w:color w:val="333333"/>
          <w:kern w:val="0"/>
          <w:sz w:val="24"/>
          <w:szCs w:val="24"/>
        </w:rPr>
        <w:t>办公建筑的避难层</w:t>
      </w:r>
      <w:r>
        <w:rPr>
          <w:rFonts w:ascii="宋体" w:hAnsi="宋体" w:cs="宋体"/>
          <w:color w:val="333333"/>
          <w:kern w:val="0"/>
          <w:sz w:val="24"/>
          <w:szCs w:val="24"/>
        </w:rPr>
        <w:t>(</w:t>
      </w:r>
      <w:r>
        <w:rPr>
          <w:rFonts w:hint="eastAsia" w:ascii="宋体" w:hAnsi="宋体" w:cs="宋体"/>
          <w:color w:val="333333"/>
          <w:kern w:val="0"/>
          <w:sz w:val="24"/>
          <w:szCs w:val="24"/>
        </w:rPr>
        <w:t>区</w:t>
      </w:r>
      <w:r>
        <w:rPr>
          <w:rFonts w:ascii="宋体" w:hAnsi="宋体" w:cs="宋体"/>
          <w:color w:val="333333"/>
          <w:kern w:val="0"/>
          <w:sz w:val="24"/>
          <w:szCs w:val="24"/>
        </w:rPr>
        <w:t>)</w:t>
      </w:r>
      <w:r>
        <w:rPr>
          <w:rFonts w:hint="eastAsia" w:ascii="宋体" w:hAnsi="宋体" w:cs="宋体"/>
          <w:color w:val="333333"/>
          <w:kern w:val="0"/>
          <w:sz w:val="24"/>
          <w:szCs w:val="24"/>
        </w:rPr>
        <w:t>、屋顶直升机停机坪等设置应执行国家和专业部门的有关规定。</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中高层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高层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超高层</w:t>
      </w:r>
      <w:r>
        <w:rPr>
          <w:rFonts w:ascii="宋体" w:cs="宋体"/>
          <w:color w:val="333333"/>
          <w:kern w:val="0"/>
          <w:sz w:val="24"/>
          <w:szCs w:val="24"/>
        </w:rPr>
        <w:br w:type="textWrapping"/>
      </w:r>
      <w:r>
        <w:rPr>
          <w:rFonts w:ascii="宋体" w:hAnsi="宋体" w:cs="宋体"/>
          <w:color w:val="333333"/>
          <w:kern w:val="0"/>
          <w:sz w:val="24"/>
          <w:szCs w:val="24"/>
        </w:rPr>
        <w:t>1045</w:t>
      </w:r>
      <w:r>
        <w:rPr>
          <w:rFonts w:hint="eastAsia" w:ascii="宋体" w:hAnsi="宋体" w:cs="宋体"/>
          <w:color w:val="333333"/>
          <w:kern w:val="0"/>
          <w:sz w:val="24"/>
          <w:szCs w:val="24"/>
        </w:rPr>
        <w:t>）《办公建筑设计规范》规定，机要室、档案室和重要库房等隔墙的耐火极限不应小于</w:t>
      </w:r>
      <w:r>
        <w:rPr>
          <w:rFonts w:ascii="宋体" w:hAnsi="宋体" w:cs="宋体"/>
          <w:color w:val="333333"/>
          <w:kern w:val="0"/>
          <w:sz w:val="24"/>
          <w:szCs w:val="24"/>
        </w:rPr>
        <w:t>_______</w:t>
      </w:r>
      <w:r>
        <w:rPr>
          <w:rFonts w:hint="eastAsia" w:ascii="宋体" w:hAnsi="宋体" w:cs="宋体"/>
          <w:color w:val="333333"/>
          <w:kern w:val="0"/>
          <w:sz w:val="24"/>
          <w:szCs w:val="24"/>
        </w:rPr>
        <w:t>，楼板不应小于</w:t>
      </w:r>
      <w:r>
        <w:rPr>
          <w:rFonts w:ascii="宋体" w:hAnsi="宋体" w:cs="宋体"/>
          <w:color w:val="333333"/>
          <w:kern w:val="0"/>
          <w:sz w:val="24"/>
          <w:szCs w:val="24"/>
        </w:rPr>
        <w:t>_______</w:t>
      </w:r>
      <w:r>
        <w:rPr>
          <w:rFonts w:hint="eastAsia" w:ascii="宋体" w:hAnsi="宋体" w:cs="宋体"/>
          <w:color w:val="333333"/>
          <w:kern w:val="0"/>
          <w:sz w:val="24"/>
          <w:szCs w:val="24"/>
        </w:rPr>
        <w:t>，并应采用甲级防火门。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A.1.5h</w:t>
      </w:r>
      <w:r>
        <w:rPr>
          <w:rFonts w:hint="eastAsia" w:ascii="宋体" w:hAnsi="宋体" w:cs="宋体"/>
          <w:color w:val="333333"/>
          <w:kern w:val="0"/>
          <w:sz w:val="24"/>
          <w:szCs w:val="24"/>
        </w:rPr>
        <w:t>，</w:t>
      </w:r>
      <w:r>
        <w:rPr>
          <w:rFonts w:ascii="宋体" w:hAnsi="宋体" w:cs="宋体"/>
          <w:color w:val="333333"/>
          <w:kern w:val="0"/>
          <w:sz w:val="24"/>
          <w:szCs w:val="24"/>
        </w:rPr>
        <w:t>1h</w:t>
      </w:r>
      <w:r>
        <w:rPr>
          <w:rFonts w:ascii="宋体" w:hAnsi="宋体" w:cs="宋体"/>
          <w:color w:val="333333"/>
          <w:kern w:val="0"/>
          <w:sz w:val="24"/>
          <w:szCs w:val="24"/>
        </w:rPr>
        <w:br w:type="textWrapping"/>
      </w:r>
      <w:r>
        <w:rPr>
          <w:rFonts w:ascii="宋体" w:hAnsi="宋体" w:cs="宋体"/>
          <w:color w:val="333333"/>
          <w:kern w:val="0"/>
          <w:sz w:val="24"/>
          <w:szCs w:val="24"/>
        </w:rPr>
        <w:t>B.2h</w:t>
      </w:r>
      <w:r>
        <w:rPr>
          <w:rFonts w:hint="eastAsia" w:ascii="宋体" w:hAnsi="宋体" w:cs="宋体"/>
          <w:color w:val="333333"/>
          <w:kern w:val="0"/>
          <w:sz w:val="24"/>
          <w:szCs w:val="24"/>
        </w:rPr>
        <w:t>，</w:t>
      </w:r>
      <w:r>
        <w:rPr>
          <w:rFonts w:ascii="宋体" w:hAnsi="宋体" w:cs="宋体"/>
          <w:color w:val="333333"/>
          <w:kern w:val="0"/>
          <w:sz w:val="24"/>
          <w:szCs w:val="24"/>
        </w:rPr>
        <w:t>1.5h</w:t>
      </w:r>
      <w:r>
        <w:rPr>
          <w:rFonts w:ascii="宋体" w:hAnsi="宋体" w:cs="宋体"/>
          <w:color w:val="333333"/>
          <w:kern w:val="0"/>
          <w:sz w:val="24"/>
          <w:szCs w:val="24"/>
        </w:rPr>
        <w:br w:type="textWrapping"/>
      </w:r>
      <w:r>
        <w:rPr>
          <w:rFonts w:ascii="宋体" w:hAnsi="宋体" w:cs="宋体"/>
          <w:color w:val="333333"/>
          <w:kern w:val="0"/>
          <w:sz w:val="24"/>
          <w:szCs w:val="24"/>
        </w:rPr>
        <w:t>C.2.5h</w:t>
      </w:r>
      <w:r>
        <w:rPr>
          <w:rFonts w:hint="eastAsia" w:ascii="宋体" w:hAnsi="宋体" w:cs="宋体"/>
          <w:color w:val="333333"/>
          <w:kern w:val="0"/>
          <w:sz w:val="24"/>
          <w:szCs w:val="24"/>
        </w:rPr>
        <w:t>，</w:t>
      </w:r>
      <w:r>
        <w:rPr>
          <w:rFonts w:ascii="宋体" w:hAnsi="宋体" w:cs="宋体"/>
          <w:color w:val="333333"/>
          <w:kern w:val="0"/>
          <w:sz w:val="24"/>
          <w:szCs w:val="24"/>
        </w:rPr>
        <w:t>2h</w:t>
      </w:r>
      <w:r>
        <w:rPr>
          <w:rFonts w:ascii="宋体" w:hAnsi="宋体" w:cs="宋体"/>
          <w:color w:val="333333"/>
          <w:kern w:val="0"/>
          <w:sz w:val="24"/>
          <w:szCs w:val="24"/>
        </w:rPr>
        <w:br w:type="textWrapping"/>
      </w:r>
      <w:r>
        <w:rPr>
          <w:rFonts w:ascii="宋体" w:hAnsi="宋体" w:cs="宋体"/>
          <w:color w:val="333333"/>
          <w:kern w:val="0"/>
          <w:sz w:val="24"/>
          <w:szCs w:val="24"/>
        </w:rPr>
        <w:t>1046</w:t>
      </w:r>
      <w:r>
        <w:rPr>
          <w:rFonts w:hint="eastAsia" w:ascii="宋体" w:hAnsi="宋体" w:cs="宋体"/>
          <w:color w:val="333333"/>
          <w:kern w:val="0"/>
          <w:sz w:val="24"/>
          <w:szCs w:val="24"/>
        </w:rPr>
        <w:t>）《博物馆建筑设计规范》规定，陈列区的防火分区面积不得大于</w:t>
      </w:r>
      <w:r>
        <w:rPr>
          <w:rFonts w:ascii="宋体" w:hAnsi="宋体" w:cs="宋体"/>
          <w:color w:val="333333"/>
          <w:kern w:val="0"/>
          <w:sz w:val="24"/>
          <w:szCs w:val="24"/>
        </w:rPr>
        <w:t>_______</w:t>
      </w:r>
      <w:r>
        <w:rPr>
          <w:rFonts w:hint="eastAsia" w:ascii="宋体" w:hAnsi="宋体" w:cs="宋体"/>
          <w:color w:val="333333"/>
          <w:kern w:val="0"/>
          <w:sz w:val="24"/>
          <w:szCs w:val="24"/>
        </w:rPr>
        <w:t>㎡，同一防火分区内的隔间面积不得大于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A.1500</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B.2000</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C.2500</w:t>
      </w:r>
      <w:r>
        <w:rPr>
          <w:rFonts w:hint="eastAsia" w:ascii="宋体" w:hAnsi="宋体" w:cs="宋体"/>
          <w:color w:val="333333"/>
          <w:kern w:val="0"/>
          <w:sz w:val="24"/>
          <w:szCs w:val="24"/>
        </w:rPr>
        <w:t>，</w:t>
      </w:r>
      <w:r>
        <w:rPr>
          <w:rFonts w:ascii="宋体" w:hAnsi="宋体" w:cs="宋体"/>
          <w:color w:val="333333"/>
          <w:kern w:val="0"/>
          <w:sz w:val="24"/>
          <w:szCs w:val="24"/>
        </w:rPr>
        <w:t>1000</w:t>
      </w:r>
      <w:r>
        <w:rPr>
          <w:rFonts w:ascii="宋体" w:hAnsi="宋体" w:cs="宋体"/>
          <w:color w:val="333333"/>
          <w:kern w:val="0"/>
          <w:sz w:val="24"/>
          <w:szCs w:val="24"/>
        </w:rPr>
        <w:br w:type="textWrapping"/>
      </w:r>
      <w:r>
        <w:rPr>
          <w:rFonts w:ascii="宋体" w:hAnsi="宋体" w:cs="宋体"/>
          <w:color w:val="333333"/>
          <w:kern w:val="0"/>
          <w:sz w:val="24"/>
          <w:szCs w:val="24"/>
        </w:rPr>
        <w:t>1047</w:t>
      </w:r>
      <w:r>
        <w:rPr>
          <w:rFonts w:hint="eastAsia" w:ascii="宋体" w:hAnsi="宋体" w:cs="宋体"/>
          <w:color w:val="333333"/>
          <w:kern w:val="0"/>
          <w:sz w:val="24"/>
          <w:szCs w:val="24"/>
        </w:rPr>
        <w:t>）《博物馆建筑设计规范》规定，藏品库房、陈列室的防火分区内的隔间应采用耐火极限不低于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的隔墙和</w:t>
      </w:r>
      <w:r>
        <w:rPr>
          <w:rFonts w:ascii="宋体" w:hAnsi="宋体" w:cs="宋体"/>
          <w:color w:val="333333"/>
          <w:kern w:val="0"/>
          <w:sz w:val="24"/>
          <w:szCs w:val="24"/>
        </w:rPr>
        <w:t>_______</w:t>
      </w:r>
      <w:r>
        <w:rPr>
          <w:rFonts w:hint="eastAsia" w:ascii="宋体" w:hAnsi="宋体" w:cs="宋体"/>
          <w:color w:val="333333"/>
          <w:kern w:val="0"/>
          <w:sz w:val="24"/>
          <w:szCs w:val="24"/>
        </w:rPr>
        <w:t>防火门分隔。</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B.3</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C.3</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1048</w:t>
      </w:r>
      <w:r>
        <w:rPr>
          <w:rFonts w:hint="eastAsia" w:ascii="宋体" w:hAnsi="宋体" w:cs="宋体"/>
          <w:color w:val="333333"/>
          <w:kern w:val="0"/>
          <w:sz w:val="24"/>
          <w:szCs w:val="24"/>
        </w:rPr>
        <w:t>）《博物馆建筑设计规范》规定，藏品库房和陈列室内的固定装修应选用</w:t>
      </w:r>
      <w:r>
        <w:rPr>
          <w:rFonts w:ascii="宋体" w:hAnsi="宋体" w:cs="宋体"/>
          <w:color w:val="333333"/>
          <w:kern w:val="0"/>
          <w:sz w:val="24"/>
          <w:szCs w:val="24"/>
        </w:rPr>
        <w:t>_______</w:t>
      </w:r>
      <w:r>
        <w:rPr>
          <w:rFonts w:hint="eastAsia" w:ascii="宋体" w:hAnsi="宋体" w:cs="宋体"/>
          <w:color w:val="333333"/>
          <w:kern w:val="0"/>
          <w:sz w:val="24"/>
          <w:szCs w:val="24"/>
        </w:rPr>
        <w:t>或阻燃材料。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非燃烧体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难燃烧体</w:t>
      </w:r>
      <w:r>
        <w:rPr>
          <w:rFonts w:ascii="宋体" w:cs="宋体"/>
          <w:color w:val="333333"/>
          <w:kern w:val="0"/>
          <w:sz w:val="24"/>
          <w:szCs w:val="24"/>
        </w:rPr>
        <w:br w:type="textWrapping"/>
      </w:r>
      <w:r>
        <w:rPr>
          <w:rFonts w:ascii="宋体" w:hAnsi="宋体" w:cs="宋体"/>
          <w:color w:val="333333"/>
          <w:kern w:val="0"/>
          <w:sz w:val="24"/>
          <w:szCs w:val="24"/>
        </w:rPr>
        <w:t>1049</w:t>
      </w:r>
      <w:r>
        <w:rPr>
          <w:rFonts w:hint="eastAsia" w:ascii="宋体" w:hAnsi="宋体" w:cs="宋体"/>
          <w:color w:val="333333"/>
          <w:kern w:val="0"/>
          <w:sz w:val="24"/>
          <w:szCs w:val="24"/>
        </w:rPr>
        <w:t>）《博物馆建筑设计规范》规定，藏品库区的电梯和安全疏散楼梯应设在每层藏品库房的</w:t>
      </w:r>
      <w:r>
        <w:rPr>
          <w:rFonts w:ascii="宋体" w:hAnsi="宋体" w:cs="宋体"/>
          <w:color w:val="333333"/>
          <w:kern w:val="0"/>
          <w:sz w:val="24"/>
          <w:szCs w:val="24"/>
        </w:rPr>
        <w:t>_______</w:t>
      </w:r>
      <w:r>
        <w:rPr>
          <w:rFonts w:hint="eastAsia" w:ascii="宋体" w:hAnsi="宋体" w:cs="宋体"/>
          <w:color w:val="333333"/>
          <w:kern w:val="0"/>
          <w:sz w:val="24"/>
          <w:szCs w:val="24"/>
        </w:rPr>
        <w:t>，疏散楼梯宜采用封闭楼梯间。</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总门之外</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总门之内</w:t>
      </w:r>
      <w:r>
        <w:rPr>
          <w:rFonts w:ascii="宋体" w:cs="宋体"/>
          <w:color w:val="333333"/>
          <w:kern w:val="0"/>
          <w:sz w:val="24"/>
          <w:szCs w:val="24"/>
        </w:rPr>
        <w:br w:type="textWrapping"/>
      </w:r>
      <w:r>
        <w:rPr>
          <w:rFonts w:ascii="宋体" w:hAnsi="宋体" w:cs="宋体"/>
          <w:color w:val="333333"/>
          <w:kern w:val="0"/>
          <w:sz w:val="24"/>
          <w:szCs w:val="24"/>
        </w:rPr>
        <w:t>1050</w:t>
      </w:r>
      <w:r>
        <w:rPr>
          <w:rFonts w:hint="eastAsia" w:ascii="宋体" w:hAnsi="宋体" w:cs="宋体"/>
          <w:color w:val="333333"/>
          <w:kern w:val="0"/>
          <w:sz w:val="24"/>
          <w:szCs w:val="24"/>
        </w:rPr>
        <w:t>）《博物馆建筑设计规范》规定，</w:t>
      </w:r>
      <w:r>
        <w:rPr>
          <w:rFonts w:ascii="宋体" w:hAnsi="宋体" w:cs="宋体"/>
          <w:color w:val="333333"/>
          <w:kern w:val="0"/>
          <w:sz w:val="24"/>
          <w:szCs w:val="24"/>
        </w:rPr>
        <w:t>_______</w:t>
      </w:r>
      <w:r>
        <w:rPr>
          <w:rFonts w:hint="eastAsia" w:ascii="宋体" w:hAnsi="宋体" w:cs="宋体"/>
          <w:color w:val="333333"/>
          <w:kern w:val="0"/>
          <w:sz w:val="24"/>
          <w:szCs w:val="24"/>
        </w:rPr>
        <w:t>的外门应向外开启</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藏品库房</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陈列室</w:t>
      </w:r>
      <w:r>
        <w:rPr>
          <w:rFonts w:ascii="宋体" w:cs="宋体"/>
          <w:color w:val="333333"/>
          <w:kern w:val="0"/>
          <w:sz w:val="24"/>
          <w:szCs w:val="24"/>
        </w:rPr>
        <w:br w:type="textWrapping"/>
      </w:r>
      <w:r>
        <w:rPr>
          <w:rFonts w:ascii="宋体" w:hAnsi="宋体" w:cs="宋体"/>
          <w:color w:val="333333"/>
          <w:kern w:val="0"/>
          <w:sz w:val="24"/>
          <w:szCs w:val="24"/>
        </w:rPr>
        <w:t>1051</w:t>
      </w:r>
      <w:r>
        <w:rPr>
          <w:rFonts w:hint="eastAsia" w:ascii="宋体" w:hAnsi="宋体" w:cs="宋体"/>
          <w:color w:val="333333"/>
          <w:kern w:val="0"/>
          <w:sz w:val="24"/>
          <w:szCs w:val="24"/>
        </w:rPr>
        <w:t>）《图书馆建筑设计规范》规定，藏书量超过</w:t>
      </w:r>
      <w:r>
        <w:rPr>
          <w:rFonts w:ascii="宋体" w:hAnsi="宋体" w:cs="宋体"/>
          <w:color w:val="333333"/>
          <w:kern w:val="0"/>
          <w:sz w:val="24"/>
          <w:szCs w:val="24"/>
        </w:rPr>
        <w:t>_______</w:t>
      </w:r>
      <w:r>
        <w:rPr>
          <w:rFonts w:hint="eastAsia" w:ascii="宋体" w:hAnsi="宋体" w:cs="宋体"/>
          <w:color w:val="333333"/>
          <w:kern w:val="0"/>
          <w:sz w:val="24"/>
          <w:szCs w:val="24"/>
        </w:rPr>
        <w:t>万册的图书馆、书库，耐火等级应为一级。</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A.50</w:t>
      </w:r>
      <w:r>
        <w:rPr>
          <w:rFonts w:ascii="宋体" w:hAnsi="宋体" w:cs="宋体"/>
          <w:color w:val="333333"/>
          <w:kern w:val="0"/>
          <w:sz w:val="24"/>
          <w:szCs w:val="24"/>
        </w:rPr>
        <w:br w:type="textWrapping"/>
      </w:r>
      <w:r>
        <w:rPr>
          <w:rFonts w:ascii="宋体" w:hAnsi="宋体" w:cs="宋体"/>
          <w:color w:val="333333"/>
          <w:kern w:val="0"/>
          <w:sz w:val="24"/>
          <w:szCs w:val="24"/>
        </w:rPr>
        <w:t>B.75</w:t>
      </w:r>
      <w:r>
        <w:rPr>
          <w:rFonts w:ascii="宋体" w:hAnsi="宋体" w:cs="宋体"/>
          <w:color w:val="333333"/>
          <w:kern w:val="0"/>
          <w:sz w:val="24"/>
          <w:szCs w:val="24"/>
        </w:rPr>
        <w:br w:type="textWrapping"/>
      </w:r>
      <w:r>
        <w:rPr>
          <w:rFonts w:ascii="宋体" w:hAnsi="宋体" w:cs="宋体"/>
          <w:color w:val="333333"/>
          <w:kern w:val="0"/>
          <w:sz w:val="24"/>
          <w:szCs w:val="24"/>
        </w:rPr>
        <w:t>C.100 </w:t>
      </w:r>
      <w:r>
        <w:rPr>
          <w:rFonts w:ascii="宋体" w:hAnsi="宋体" w:cs="宋体"/>
          <w:color w:val="333333"/>
          <w:kern w:val="0"/>
          <w:sz w:val="24"/>
          <w:szCs w:val="24"/>
        </w:rPr>
        <w:br w:type="textWrapping"/>
      </w:r>
      <w:r>
        <w:rPr>
          <w:rFonts w:ascii="宋体" w:hAnsi="宋体" w:cs="宋体"/>
          <w:color w:val="333333"/>
          <w:kern w:val="0"/>
          <w:sz w:val="24"/>
          <w:szCs w:val="24"/>
        </w:rPr>
        <w:t>1052</w:t>
      </w:r>
      <w:r>
        <w:rPr>
          <w:rFonts w:hint="eastAsia" w:ascii="宋体" w:hAnsi="宋体" w:cs="宋体"/>
          <w:color w:val="333333"/>
          <w:kern w:val="0"/>
          <w:sz w:val="24"/>
          <w:szCs w:val="24"/>
        </w:rPr>
        <w:t>）《图书馆建筑设计规范》规定，图书馆特藏库、珍善本书库的耐火等级均应为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1053</w:t>
      </w:r>
      <w:r>
        <w:rPr>
          <w:rFonts w:hint="eastAsia" w:ascii="宋体" w:hAnsi="宋体" w:cs="宋体"/>
          <w:color w:val="333333"/>
          <w:kern w:val="0"/>
          <w:sz w:val="24"/>
          <w:szCs w:val="24"/>
        </w:rPr>
        <w:t>）《图书馆建筑设计规范》规定，建筑高度超过</w:t>
      </w:r>
      <w:r>
        <w:rPr>
          <w:rFonts w:ascii="宋体" w:hAnsi="宋体" w:cs="宋体"/>
          <w:color w:val="333333"/>
          <w:kern w:val="0"/>
          <w:sz w:val="24"/>
          <w:szCs w:val="24"/>
        </w:rPr>
        <w:t>_______m</w:t>
      </w:r>
      <w:r>
        <w:rPr>
          <w:rFonts w:hint="eastAsia" w:ascii="宋体" w:hAnsi="宋体" w:cs="宋体"/>
          <w:color w:val="333333"/>
          <w:kern w:val="0"/>
          <w:sz w:val="24"/>
          <w:szCs w:val="24"/>
        </w:rPr>
        <w:t>，藏书量不超过</w:t>
      </w:r>
      <w:r>
        <w:rPr>
          <w:rFonts w:ascii="宋体" w:hAnsi="宋体" w:cs="宋体"/>
          <w:color w:val="333333"/>
          <w:kern w:val="0"/>
          <w:sz w:val="24"/>
          <w:szCs w:val="24"/>
        </w:rPr>
        <w:t>100</w:t>
      </w:r>
      <w:r>
        <w:rPr>
          <w:rFonts w:hint="eastAsia" w:ascii="宋体" w:hAnsi="宋体" w:cs="宋体"/>
          <w:color w:val="333333"/>
          <w:kern w:val="0"/>
          <w:sz w:val="24"/>
          <w:szCs w:val="24"/>
        </w:rPr>
        <w:t>万册的图书馆、书库，耐火等级不应低于二级。</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A.18.0</w:t>
      </w:r>
      <w:r>
        <w:rPr>
          <w:rFonts w:ascii="宋体" w:hAnsi="宋体" w:cs="宋体"/>
          <w:color w:val="333333"/>
          <w:kern w:val="0"/>
          <w:sz w:val="24"/>
          <w:szCs w:val="24"/>
        </w:rPr>
        <w:br w:type="textWrapping"/>
      </w:r>
      <w:r>
        <w:rPr>
          <w:rFonts w:ascii="宋体" w:hAnsi="宋体" w:cs="宋体"/>
          <w:color w:val="333333"/>
          <w:kern w:val="0"/>
          <w:sz w:val="24"/>
          <w:szCs w:val="24"/>
        </w:rPr>
        <w:t>B.21.0</w:t>
      </w:r>
      <w:r>
        <w:rPr>
          <w:rFonts w:ascii="宋体" w:hAnsi="宋体" w:cs="宋体"/>
          <w:color w:val="333333"/>
          <w:kern w:val="0"/>
          <w:sz w:val="24"/>
          <w:szCs w:val="24"/>
        </w:rPr>
        <w:br w:type="textWrapping"/>
      </w:r>
      <w:r>
        <w:rPr>
          <w:rFonts w:ascii="宋体" w:hAnsi="宋体" w:cs="宋体"/>
          <w:color w:val="333333"/>
          <w:kern w:val="0"/>
          <w:sz w:val="24"/>
          <w:szCs w:val="24"/>
        </w:rPr>
        <w:t>C.24.0</w:t>
      </w:r>
      <w:r>
        <w:rPr>
          <w:rFonts w:ascii="宋体" w:hAnsi="宋体" w:cs="宋体"/>
          <w:color w:val="333333"/>
          <w:kern w:val="0"/>
          <w:sz w:val="24"/>
          <w:szCs w:val="24"/>
        </w:rPr>
        <w:br w:type="textWrapping"/>
      </w:r>
      <w:r>
        <w:rPr>
          <w:rFonts w:ascii="宋体" w:hAnsi="宋体" w:cs="宋体"/>
          <w:color w:val="333333"/>
          <w:kern w:val="0"/>
          <w:sz w:val="24"/>
          <w:szCs w:val="24"/>
        </w:rPr>
        <w:t>1054</w:t>
      </w:r>
      <w:r>
        <w:rPr>
          <w:rFonts w:hint="eastAsia" w:ascii="宋体" w:hAnsi="宋体" w:cs="宋体"/>
          <w:color w:val="333333"/>
          <w:kern w:val="0"/>
          <w:sz w:val="24"/>
          <w:szCs w:val="24"/>
        </w:rPr>
        <w:t>）《图书馆建筑设计规范》规定，建筑高度不超过</w:t>
      </w:r>
      <w:r>
        <w:rPr>
          <w:rFonts w:ascii="宋体" w:hAnsi="宋体" w:cs="宋体"/>
          <w:color w:val="333333"/>
          <w:kern w:val="0"/>
          <w:sz w:val="24"/>
          <w:szCs w:val="24"/>
        </w:rPr>
        <w:t>24.00m</w:t>
      </w:r>
      <w:r>
        <w:rPr>
          <w:rFonts w:hint="eastAsia" w:ascii="宋体" w:hAnsi="宋体" w:cs="宋体"/>
          <w:color w:val="333333"/>
          <w:kern w:val="0"/>
          <w:sz w:val="24"/>
          <w:szCs w:val="24"/>
        </w:rPr>
        <w:t>，藏书量超过</w:t>
      </w:r>
      <w:r>
        <w:rPr>
          <w:rFonts w:ascii="宋体" w:hAnsi="宋体" w:cs="宋体"/>
          <w:color w:val="333333"/>
          <w:kern w:val="0"/>
          <w:sz w:val="24"/>
          <w:szCs w:val="24"/>
        </w:rPr>
        <w:t>10</w:t>
      </w:r>
      <w:r>
        <w:rPr>
          <w:rFonts w:hint="eastAsia" w:ascii="宋体" w:hAnsi="宋体" w:cs="宋体"/>
          <w:color w:val="333333"/>
          <w:kern w:val="0"/>
          <w:sz w:val="24"/>
          <w:szCs w:val="24"/>
        </w:rPr>
        <w:t>万册但不超过</w:t>
      </w:r>
      <w:r>
        <w:rPr>
          <w:rFonts w:ascii="宋体" w:hAnsi="宋体" w:cs="宋体"/>
          <w:color w:val="333333"/>
          <w:kern w:val="0"/>
          <w:sz w:val="24"/>
          <w:szCs w:val="24"/>
        </w:rPr>
        <w:t>100</w:t>
      </w:r>
      <w:r>
        <w:rPr>
          <w:rFonts w:hint="eastAsia" w:ascii="宋体" w:hAnsi="宋体" w:cs="宋体"/>
          <w:color w:val="333333"/>
          <w:kern w:val="0"/>
          <w:sz w:val="24"/>
          <w:szCs w:val="24"/>
        </w:rPr>
        <w:t>万册的图书馆、书库，耐火等级不应低于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1055</w:t>
      </w:r>
      <w:r>
        <w:rPr>
          <w:rFonts w:hint="eastAsia" w:ascii="宋体" w:hAnsi="宋体" w:cs="宋体"/>
          <w:color w:val="333333"/>
          <w:kern w:val="0"/>
          <w:sz w:val="24"/>
          <w:szCs w:val="24"/>
        </w:rPr>
        <w:t>）《图书馆建筑设计规范》规定，建筑高度不超过</w:t>
      </w:r>
      <w:r>
        <w:rPr>
          <w:rFonts w:ascii="宋体" w:hAnsi="宋体" w:cs="宋体"/>
          <w:color w:val="333333"/>
          <w:kern w:val="0"/>
          <w:sz w:val="24"/>
          <w:szCs w:val="24"/>
        </w:rPr>
        <w:t>24.00m</w:t>
      </w:r>
      <w:r>
        <w:rPr>
          <w:rFonts w:hint="eastAsia" w:ascii="宋体" w:hAnsi="宋体" w:cs="宋体"/>
          <w:color w:val="333333"/>
          <w:kern w:val="0"/>
          <w:sz w:val="24"/>
          <w:szCs w:val="24"/>
        </w:rPr>
        <w:t>，建筑层数不超过</w:t>
      </w:r>
      <w:r>
        <w:rPr>
          <w:rFonts w:ascii="宋体" w:hAnsi="宋体" w:cs="宋体"/>
          <w:color w:val="333333"/>
          <w:kern w:val="0"/>
          <w:sz w:val="24"/>
          <w:szCs w:val="24"/>
        </w:rPr>
        <w:t>_______</w:t>
      </w:r>
      <w:r>
        <w:rPr>
          <w:rFonts w:hint="eastAsia" w:ascii="宋体" w:hAnsi="宋体" w:cs="宋体"/>
          <w:color w:val="333333"/>
          <w:kern w:val="0"/>
          <w:sz w:val="24"/>
          <w:szCs w:val="24"/>
        </w:rPr>
        <w:t>，藏书量不超过</w:t>
      </w:r>
      <w:r>
        <w:rPr>
          <w:rFonts w:ascii="宋体" w:hAnsi="宋体" w:cs="宋体"/>
          <w:color w:val="333333"/>
          <w:kern w:val="0"/>
          <w:sz w:val="24"/>
          <w:szCs w:val="24"/>
        </w:rPr>
        <w:t>10</w:t>
      </w:r>
      <w:r>
        <w:rPr>
          <w:rFonts w:hint="eastAsia" w:ascii="宋体" w:hAnsi="宋体" w:cs="宋体"/>
          <w:color w:val="333333"/>
          <w:kern w:val="0"/>
          <w:sz w:val="24"/>
          <w:szCs w:val="24"/>
        </w:rPr>
        <w:t>万册的图书馆，耐火等级不应低于三级，但其书库和开架阅览室部分的耐火等级不得低于二级。</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四层</w:t>
      </w:r>
      <w:r>
        <w:rPr>
          <w:rFonts w:ascii="宋体" w:cs="宋体"/>
          <w:color w:val="333333"/>
          <w:kern w:val="0"/>
          <w:sz w:val="24"/>
          <w:szCs w:val="24"/>
        </w:rPr>
        <w:br w:type="textWrapping"/>
      </w:r>
      <w:r>
        <w:rPr>
          <w:rFonts w:ascii="宋体" w:hAnsi="宋体" w:cs="宋体"/>
          <w:color w:val="333333"/>
          <w:kern w:val="0"/>
          <w:sz w:val="24"/>
          <w:szCs w:val="24"/>
        </w:rPr>
        <w:t>1056</w:t>
      </w:r>
      <w:r>
        <w:rPr>
          <w:rFonts w:hint="eastAsia" w:ascii="宋体" w:hAnsi="宋体" w:cs="宋体"/>
          <w:color w:val="333333"/>
          <w:kern w:val="0"/>
          <w:sz w:val="24"/>
          <w:szCs w:val="24"/>
        </w:rPr>
        <w:t>）《图书馆建筑设计规范》规定，基本书库、非书资料库应用防火墙与其毗邻的建筑完全隔离，防火墙的耐火极限不应低于</w:t>
      </w:r>
      <w:r>
        <w:rPr>
          <w:rFonts w:ascii="宋体" w:hAnsi="宋体" w:cs="宋体"/>
          <w:color w:val="333333"/>
          <w:kern w:val="0"/>
          <w:sz w:val="24"/>
          <w:szCs w:val="24"/>
        </w:rPr>
        <w:t>_______h</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ascii="宋体" w:hAnsi="宋体" w:cs="宋体"/>
          <w:color w:val="333333"/>
          <w:kern w:val="0"/>
          <w:sz w:val="24"/>
          <w:szCs w:val="24"/>
        </w:rPr>
        <w:br w:type="textWrapping"/>
      </w:r>
      <w:r>
        <w:rPr>
          <w:rFonts w:ascii="宋体" w:hAnsi="宋体" w:cs="宋体"/>
          <w:color w:val="333333"/>
          <w:kern w:val="0"/>
          <w:sz w:val="24"/>
          <w:szCs w:val="24"/>
        </w:rPr>
        <w:t>B.2.50</w:t>
      </w:r>
      <w:r>
        <w:rPr>
          <w:rFonts w:ascii="宋体" w:hAnsi="宋体" w:cs="宋体"/>
          <w:color w:val="333333"/>
          <w:kern w:val="0"/>
          <w:sz w:val="24"/>
          <w:szCs w:val="24"/>
        </w:rPr>
        <w:br w:type="textWrapping"/>
      </w:r>
      <w:r>
        <w:rPr>
          <w:rFonts w:ascii="宋体" w:hAnsi="宋体" w:cs="宋体"/>
          <w:color w:val="333333"/>
          <w:kern w:val="0"/>
          <w:sz w:val="24"/>
          <w:szCs w:val="24"/>
        </w:rPr>
        <w:t>C.3.00</w:t>
      </w:r>
      <w:r>
        <w:rPr>
          <w:rFonts w:ascii="宋体" w:hAnsi="宋体" w:cs="宋体"/>
          <w:color w:val="333333"/>
          <w:kern w:val="0"/>
          <w:sz w:val="24"/>
          <w:szCs w:val="24"/>
        </w:rPr>
        <w:br w:type="textWrapping"/>
      </w:r>
      <w:r>
        <w:rPr>
          <w:rFonts w:ascii="宋体" w:hAnsi="宋体" w:cs="宋体"/>
          <w:color w:val="333333"/>
          <w:kern w:val="0"/>
          <w:sz w:val="24"/>
          <w:szCs w:val="24"/>
        </w:rPr>
        <w:t>1057</w:t>
      </w:r>
      <w:r>
        <w:rPr>
          <w:rFonts w:hint="eastAsia" w:ascii="宋体" w:hAnsi="宋体" w:cs="宋体"/>
          <w:color w:val="333333"/>
          <w:kern w:val="0"/>
          <w:sz w:val="24"/>
          <w:szCs w:val="24"/>
        </w:rPr>
        <w:t>）《图书馆建筑设计规范》规定，基本书库、非书资料库，藏阅合一的阅览空间防火分区最大允许建筑面积：当为单层时，不应大于</w:t>
      </w:r>
      <w:r>
        <w:rPr>
          <w:rFonts w:ascii="宋体" w:hAnsi="宋体" w:cs="宋体"/>
          <w:color w:val="333333"/>
          <w:kern w:val="0"/>
          <w:sz w:val="24"/>
          <w:szCs w:val="24"/>
        </w:rPr>
        <w:t>1500 m2</w:t>
      </w:r>
      <w:r>
        <w:rPr>
          <w:rFonts w:hint="eastAsia" w:ascii="宋体" w:hAnsi="宋体" w:cs="宋体"/>
          <w:color w:val="333333"/>
          <w:kern w:val="0"/>
          <w:sz w:val="24"/>
          <w:szCs w:val="24"/>
        </w:rPr>
        <w:t>；当高度超过</w:t>
      </w:r>
      <w:r>
        <w:rPr>
          <w:rFonts w:ascii="宋体" w:hAnsi="宋体" w:cs="宋体"/>
          <w:color w:val="333333"/>
          <w:kern w:val="0"/>
          <w:sz w:val="24"/>
          <w:szCs w:val="24"/>
        </w:rPr>
        <w:t>24.00m</w:t>
      </w:r>
      <w:r>
        <w:rPr>
          <w:rFonts w:hint="eastAsia" w:ascii="宋体" w:hAnsi="宋体" w:cs="宋体"/>
          <w:color w:val="333333"/>
          <w:kern w:val="0"/>
          <w:sz w:val="24"/>
          <w:szCs w:val="24"/>
        </w:rPr>
        <w:t>时，不应大于</w:t>
      </w:r>
      <w:r>
        <w:rPr>
          <w:rFonts w:ascii="宋体" w:hAnsi="宋体" w:cs="宋体"/>
          <w:color w:val="333333"/>
          <w:kern w:val="0"/>
          <w:sz w:val="24"/>
          <w:szCs w:val="24"/>
        </w:rPr>
        <w:t>_______ m2</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A.700</w:t>
      </w:r>
      <w:r>
        <w:rPr>
          <w:rFonts w:ascii="宋体" w:hAnsi="宋体" w:cs="宋体"/>
          <w:color w:val="333333"/>
          <w:kern w:val="0"/>
          <w:sz w:val="24"/>
          <w:szCs w:val="24"/>
        </w:rPr>
        <w:br w:type="textWrapping"/>
      </w:r>
      <w:r>
        <w:rPr>
          <w:rFonts w:ascii="宋体" w:hAnsi="宋体" w:cs="宋体"/>
          <w:color w:val="333333"/>
          <w:kern w:val="0"/>
          <w:sz w:val="24"/>
          <w:szCs w:val="24"/>
        </w:rPr>
        <w:t>B.1000</w:t>
      </w:r>
      <w:r>
        <w:rPr>
          <w:rFonts w:ascii="宋体" w:hAnsi="宋体" w:cs="宋体"/>
          <w:color w:val="333333"/>
          <w:kern w:val="0"/>
          <w:sz w:val="24"/>
          <w:szCs w:val="24"/>
        </w:rPr>
        <w:br w:type="textWrapping"/>
      </w:r>
      <w:r>
        <w:rPr>
          <w:rFonts w:ascii="宋体" w:hAnsi="宋体" w:cs="宋体"/>
          <w:color w:val="333333"/>
          <w:kern w:val="0"/>
          <w:sz w:val="24"/>
          <w:szCs w:val="24"/>
        </w:rPr>
        <w:t>C.1200 </w:t>
      </w:r>
      <w:r>
        <w:rPr>
          <w:rFonts w:ascii="宋体" w:hAnsi="宋体" w:cs="宋体"/>
          <w:color w:val="333333"/>
          <w:kern w:val="0"/>
          <w:sz w:val="24"/>
          <w:szCs w:val="24"/>
        </w:rPr>
        <w:br w:type="textWrapping"/>
      </w:r>
      <w:r>
        <w:rPr>
          <w:rFonts w:ascii="宋体" w:hAnsi="宋体" w:cs="宋体"/>
          <w:color w:val="333333"/>
          <w:kern w:val="0"/>
          <w:sz w:val="24"/>
          <w:szCs w:val="24"/>
        </w:rPr>
        <w:t>1058</w:t>
      </w:r>
      <w:r>
        <w:rPr>
          <w:rFonts w:hint="eastAsia" w:ascii="宋体" w:hAnsi="宋体" w:cs="宋体"/>
          <w:color w:val="333333"/>
          <w:kern w:val="0"/>
          <w:sz w:val="24"/>
          <w:szCs w:val="24"/>
        </w:rPr>
        <w:t>）《图书馆建筑设计规范》规定，珍善本书库、</w:t>
      </w:r>
      <w:r>
        <w:rPr>
          <w:rFonts w:ascii="宋体" w:hAnsi="宋体" w:cs="宋体"/>
          <w:color w:val="333333"/>
          <w:kern w:val="0"/>
          <w:sz w:val="24"/>
          <w:szCs w:val="24"/>
        </w:rPr>
        <w:t>_______</w:t>
      </w:r>
      <w:r>
        <w:rPr>
          <w:rFonts w:hint="eastAsia" w:ascii="宋体" w:hAnsi="宋体" w:cs="宋体"/>
          <w:color w:val="333333"/>
          <w:kern w:val="0"/>
          <w:sz w:val="24"/>
          <w:szCs w:val="24"/>
        </w:rPr>
        <w:t>，应单独设置防火分区。</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书库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非书资料库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特藏库</w:t>
      </w:r>
      <w:r>
        <w:rPr>
          <w:rFonts w:ascii="宋体" w:cs="宋体"/>
          <w:color w:val="333333"/>
          <w:kern w:val="0"/>
          <w:sz w:val="24"/>
          <w:szCs w:val="24"/>
        </w:rPr>
        <w:br w:type="textWrapping"/>
      </w:r>
      <w:r>
        <w:rPr>
          <w:rFonts w:ascii="宋体" w:hAnsi="宋体" w:cs="宋体"/>
          <w:color w:val="333333"/>
          <w:kern w:val="0"/>
          <w:sz w:val="24"/>
          <w:szCs w:val="24"/>
        </w:rPr>
        <w:t>1059</w:t>
      </w:r>
      <w:r>
        <w:rPr>
          <w:rFonts w:hint="eastAsia" w:ascii="宋体" w:hAnsi="宋体" w:cs="宋体"/>
          <w:color w:val="333333"/>
          <w:kern w:val="0"/>
          <w:sz w:val="24"/>
          <w:szCs w:val="24"/>
        </w:rPr>
        <w:t>）《图书馆建筑设计规范》规定，采用积层书架的书库，划分防火分区时，应将书架层的面积</w:t>
      </w:r>
      <w:r>
        <w:rPr>
          <w:rFonts w:ascii="宋体" w:hAnsi="宋体" w:cs="宋体"/>
          <w:color w:val="333333"/>
          <w:kern w:val="0"/>
          <w:sz w:val="24"/>
          <w:szCs w:val="24"/>
        </w:rPr>
        <w:t>_______</w:t>
      </w:r>
      <w:r>
        <w:rPr>
          <w:rFonts w:hint="eastAsia" w:ascii="宋体" w:hAnsi="宋体" w:cs="宋体"/>
          <w:color w:val="333333"/>
          <w:kern w:val="0"/>
          <w:sz w:val="24"/>
          <w:szCs w:val="24"/>
        </w:rPr>
        <w:t>计算。</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分开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合并</w:t>
      </w:r>
      <w:r>
        <w:rPr>
          <w:rFonts w:ascii="宋体" w:cs="宋体"/>
          <w:color w:val="333333"/>
          <w:kern w:val="0"/>
          <w:sz w:val="24"/>
          <w:szCs w:val="24"/>
        </w:rPr>
        <w:br w:type="textWrapping"/>
      </w:r>
      <w:r>
        <w:rPr>
          <w:rFonts w:ascii="宋体" w:hAnsi="宋体" w:cs="宋体"/>
          <w:color w:val="333333"/>
          <w:kern w:val="0"/>
          <w:sz w:val="24"/>
          <w:szCs w:val="24"/>
        </w:rPr>
        <w:t>1060</w:t>
      </w:r>
      <w:r>
        <w:rPr>
          <w:rFonts w:hint="eastAsia" w:ascii="宋体" w:hAnsi="宋体" w:cs="宋体"/>
          <w:color w:val="333333"/>
          <w:kern w:val="0"/>
          <w:sz w:val="24"/>
          <w:szCs w:val="24"/>
        </w:rPr>
        <w:t>）《图书馆建筑设计规范》规定，书库、非书资料库、珍善本书库、特藏书库等防火墙上的防火门应为</w:t>
      </w:r>
      <w:r>
        <w:rPr>
          <w:rFonts w:ascii="宋体" w:hAnsi="宋体" w:cs="宋体"/>
          <w:color w:val="333333"/>
          <w:kern w:val="0"/>
          <w:sz w:val="24"/>
          <w:szCs w:val="24"/>
        </w:rPr>
        <w:t>_______</w:t>
      </w:r>
      <w:r>
        <w:rPr>
          <w:rFonts w:hint="eastAsia" w:ascii="宋体" w:hAnsi="宋体" w:cs="宋体"/>
          <w:color w:val="333333"/>
          <w:kern w:val="0"/>
          <w:sz w:val="24"/>
          <w:szCs w:val="24"/>
        </w:rPr>
        <w:t>防火门。</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1061</w:t>
      </w:r>
      <w:r>
        <w:rPr>
          <w:rFonts w:hint="eastAsia" w:ascii="宋体" w:hAnsi="宋体" w:cs="宋体"/>
          <w:color w:val="333333"/>
          <w:kern w:val="0"/>
          <w:sz w:val="24"/>
          <w:szCs w:val="24"/>
        </w:rPr>
        <w:t>）《图书馆建筑设计规范》规定，书库楼板不得任意开洞，提升设备的井道井壁（不含电梯）应为耐火极限不低于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的不燃烧体，井壁上的传递洞口应安装防火闸门。</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A.1.00</w:t>
      </w:r>
      <w:r>
        <w:rPr>
          <w:rFonts w:ascii="宋体" w:hAnsi="宋体" w:cs="宋体"/>
          <w:color w:val="333333"/>
          <w:kern w:val="0"/>
          <w:sz w:val="24"/>
          <w:szCs w:val="24"/>
        </w:rPr>
        <w:br w:type="textWrapping"/>
      </w:r>
      <w:r>
        <w:rPr>
          <w:rFonts w:ascii="宋体" w:hAnsi="宋体" w:cs="宋体"/>
          <w:color w:val="333333"/>
          <w:kern w:val="0"/>
          <w:sz w:val="24"/>
          <w:szCs w:val="24"/>
        </w:rPr>
        <w:t>B.1.50</w:t>
      </w:r>
      <w:r>
        <w:rPr>
          <w:rFonts w:ascii="宋体" w:hAnsi="宋体" w:cs="宋体"/>
          <w:color w:val="333333"/>
          <w:kern w:val="0"/>
          <w:sz w:val="24"/>
          <w:szCs w:val="24"/>
        </w:rPr>
        <w:br w:type="textWrapping"/>
      </w:r>
      <w:r>
        <w:rPr>
          <w:rFonts w:ascii="宋体" w:hAnsi="宋体" w:cs="宋体"/>
          <w:color w:val="333333"/>
          <w:kern w:val="0"/>
          <w:sz w:val="24"/>
          <w:szCs w:val="24"/>
        </w:rPr>
        <w:t>C.2.00</w:t>
      </w:r>
      <w:r>
        <w:rPr>
          <w:rFonts w:ascii="宋体" w:hAnsi="宋体" w:cs="宋体"/>
          <w:color w:val="333333"/>
          <w:kern w:val="0"/>
          <w:sz w:val="24"/>
          <w:szCs w:val="24"/>
        </w:rPr>
        <w:br w:type="textWrapping"/>
      </w:r>
      <w:r>
        <w:rPr>
          <w:rFonts w:ascii="宋体" w:hAnsi="宋体" w:cs="宋体"/>
          <w:color w:val="333333"/>
          <w:kern w:val="0"/>
          <w:sz w:val="24"/>
          <w:szCs w:val="24"/>
        </w:rPr>
        <w:t>1062</w:t>
      </w:r>
      <w:r>
        <w:rPr>
          <w:rFonts w:hint="eastAsia" w:ascii="宋体" w:hAnsi="宋体" w:cs="宋体"/>
          <w:color w:val="333333"/>
          <w:kern w:val="0"/>
          <w:sz w:val="24"/>
          <w:szCs w:val="24"/>
        </w:rPr>
        <w:t>）《图书馆建筑设计规范》规定，藏书量超过</w:t>
      </w:r>
      <w:r>
        <w:rPr>
          <w:rFonts w:ascii="宋体" w:hAnsi="宋体" w:cs="宋体"/>
          <w:color w:val="333333"/>
          <w:kern w:val="0"/>
          <w:sz w:val="24"/>
          <w:szCs w:val="24"/>
        </w:rPr>
        <w:t>100</w:t>
      </w:r>
      <w:r>
        <w:rPr>
          <w:rFonts w:hint="eastAsia" w:ascii="宋体" w:hAnsi="宋体" w:cs="宋体"/>
          <w:color w:val="333333"/>
          <w:kern w:val="0"/>
          <w:sz w:val="24"/>
          <w:szCs w:val="24"/>
        </w:rPr>
        <w:t>万册的图书馆、建筑高度超过</w:t>
      </w:r>
      <w:r>
        <w:rPr>
          <w:rFonts w:ascii="宋体" w:hAnsi="宋体" w:cs="宋体"/>
          <w:color w:val="333333"/>
          <w:kern w:val="0"/>
          <w:sz w:val="24"/>
          <w:szCs w:val="24"/>
        </w:rPr>
        <w:t>24.00m</w:t>
      </w:r>
      <w:r>
        <w:rPr>
          <w:rFonts w:hint="eastAsia" w:ascii="宋体" w:hAnsi="宋体" w:cs="宋体"/>
          <w:color w:val="333333"/>
          <w:kern w:val="0"/>
          <w:sz w:val="24"/>
          <w:szCs w:val="24"/>
        </w:rPr>
        <w:t>的书库和非书资料库，以及图书馆内的珍善本书库，应设置</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自动喷水灭火装置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火灾自动报警系统</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排烟设施</w:t>
      </w:r>
      <w:r>
        <w:rPr>
          <w:rFonts w:ascii="宋体" w:cs="宋体"/>
          <w:color w:val="333333"/>
          <w:kern w:val="0"/>
          <w:sz w:val="24"/>
          <w:szCs w:val="24"/>
        </w:rPr>
        <w:br w:type="textWrapping"/>
      </w:r>
      <w:r>
        <w:rPr>
          <w:rFonts w:ascii="宋体" w:hAnsi="宋体" w:cs="宋体"/>
          <w:color w:val="333333"/>
          <w:kern w:val="0"/>
          <w:sz w:val="24"/>
          <w:szCs w:val="24"/>
        </w:rPr>
        <w:t>1063</w:t>
      </w:r>
      <w:r>
        <w:rPr>
          <w:rFonts w:hint="eastAsia" w:ascii="宋体" w:hAnsi="宋体" w:cs="宋体"/>
          <w:color w:val="333333"/>
          <w:kern w:val="0"/>
          <w:sz w:val="24"/>
          <w:szCs w:val="24"/>
        </w:rPr>
        <w:t>）《图书馆建筑设计规范》规定，珍善本书库、特藏库应设</w:t>
      </w:r>
      <w:r>
        <w:rPr>
          <w:rFonts w:ascii="宋体" w:hAnsi="宋体" w:cs="宋体"/>
          <w:color w:val="333333"/>
          <w:kern w:val="0"/>
          <w:sz w:val="24"/>
          <w:szCs w:val="24"/>
        </w:rPr>
        <w:t>_______</w:t>
      </w:r>
      <w:r>
        <w:rPr>
          <w:rFonts w:hint="eastAsia" w:ascii="宋体" w:hAnsi="宋体" w:cs="宋体"/>
          <w:color w:val="333333"/>
          <w:kern w:val="0"/>
          <w:sz w:val="24"/>
          <w:szCs w:val="24"/>
        </w:rPr>
        <w:t>等灭火系统。</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气体</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泡沫</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干粉</w:t>
      </w:r>
      <w:r>
        <w:rPr>
          <w:rFonts w:ascii="宋体" w:cs="宋体"/>
          <w:color w:val="333333"/>
          <w:kern w:val="0"/>
          <w:sz w:val="24"/>
          <w:szCs w:val="24"/>
        </w:rPr>
        <w:br w:type="textWrapping"/>
      </w:r>
      <w:r>
        <w:rPr>
          <w:rFonts w:ascii="宋体" w:hAnsi="宋体" w:cs="宋体"/>
          <w:color w:val="333333"/>
          <w:kern w:val="0"/>
          <w:sz w:val="24"/>
          <w:szCs w:val="24"/>
        </w:rPr>
        <w:t>1064</w:t>
      </w:r>
      <w:r>
        <w:rPr>
          <w:rFonts w:hint="eastAsia" w:ascii="宋体" w:hAnsi="宋体" w:cs="宋体"/>
          <w:color w:val="333333"/>
          <w:kern w:val="0"/>
          <w:sz w:val="24"/>
          <w:szCs w:val="24"/>
        </w:rPr>
        <w:t>）《图书馆建筑设计规范》规定，图书馆的安全出口不应少于</w:t>
      </w:r>
      <w:r>
        <w:rPr>
          <w:rFonts w:ascii="宋体" w:hAnsi="宋体" w:cs="宋体"/>
          <w:color w:val="333333"/>
          <w:kern w:val="0"/>
          <w:sz w:val="24"/>
          <w:szCs w:val="24"/>
        </w:rPr>
        <w:t>_______</w:t>
      </w:r>
      <w:r>
        <w:rPr>
          <w:rFonts w:hint="eastAsia" w:ascii="宋体" w:hAnsi="宋体" w:cs="宋体"/>
          <w:color w:val="333333"/>
          <w:kern w:val="0"/>
          <w:sz w:val="24"/>
          <w:szCs w:val="24"/>
        </w:rPr>
        <w:t>，并应分散设置。</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一个</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两个</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三个</w:t>
      </w:r>
      <w:r>
        <w:rPr>
          <w:rFonts w:ascii="宋体" w:cs="宋体"/>
          <w:color w:val="333333"/>
          <w:kern w:val="0"/>
          <w:sz w:val="24"/>
          <w:szCs w:val="24"/>
        </w:rPr>
        <w:br w:type="textWrapping"/>
      </w:r>
      <w:r>
        <w:rPr>
          <w:rFonts w:ascii="宋体" w:hAnsi="宋体" w:cs="宋体"/>
          <w:color w:val="333333"/>
          <w:kern w:val="0"/>
          <w:sz w:val="24"/>
          <w:szCs w:val="24"/>
        </w:rPr>
        <w:t>1065</w:t>
      </w:r>
      <w:r>
        <w:rPr>
          <w:rFonts w:hint="eastAsia" w:ascii="宋体" w:hAnsi="宋体" w:cs="宋体"/>
          <w:color w:val="333333"/>
          <w:kern w:val="0"/>
          <w:sz w:val="24"/>
          <w:szCs w:val="24"/>
        </w:rPr>
        <w:t>）《图书馆建筑设计规范》规定，书库、非书资料库、藏阅合一的藏书空间，每个防火分区的安全出口不应少于两个。但符合</w:t>
      </w:r>
      <w:r>
        <w:rPr>
          <w:rFonts w:ascii="宋体" w:hAnsi="宋体" w:cs="宋体"/>
          <w:color w:val="333333"/>
          <w:kern w:val="0"/>
          <w:sz w:val="24"/>
          <w:szCs w:val="24"/>
        </w:rPr>
        <w:t xml:space="preserve">_______ </w:t>
      </w:r>
      <w:r>
        <w:rPr>
          <w:rFonts w:hint="eastAsia" w:ascii="宋体" w:hAnsi="宋体" w:cs="宋体"/>
          <w:color w:val="333333"/>
          <w:kern w:val="0"/>
          <w:sz w:val="24"/>
          <w:szCs w:val="24"/>
        </w:rPr>
        <w:t>时，可设一个安全出口。</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建筑面积不超过</w:t>
      </w:r>
      <w:r>
        <w:rPr>
          <w:rFonts w:ascii="宋体" w:hAnsi="宋体" w:cs="宋体"/>
          <w:color w:val="333333"/>
          <w:kern w:val="0"/>
          <w:sz w:val="24"/>
          <w:szCs w:val="24"/>
        </w:rPr>
        <w:t>150.00 m2</w:t>
      </w:r>
      <w:r>
        <w:rPr>
          <w:rFonts w:hint="eastAsia" w:ascii="宋体" w:hAnsi="宋体" w:cs="宋体"/>
          <w:color w:val="333333"/>
          <w:kern w:val="0"/>
          <w:sz w:val="24"/>
          <w:szCs w:val="24"/>
        </w:rPr>
        <w:t>的特藏库、胶片库和珍善本书库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建筑面积不超过</w:t>
      </w:r>
      <w:r>
        <w:rPr>
          <w:rFonts w:ascii="宋体" w:hAnsi="宋体" w:cs="宋体"/>
          <w:color w:val="333333"/>
          <w:kern w:val="0"/>
          <w:sz w:val="24"/>
          <w:szCs w:val="24"/>
        </w:rPr>
        <w:t>200.00 m2</w:t>
      </w:r>
      <w:r>
        <w:rPr>
          <w:rFonts w:hint="eastAsia" w:ascii="宋体" w:hAnsi="宋体" w:cs="宋体"/>
          <w:color w:val="333333"/>
          <w:kern w:val="0"/>
          <w:sz w:val="24"/>
          <w:szCs w:val="24"/>
        </w:rPr>
        <w:t>的地下室或半地下室书库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占地面积不超过</w:t>
      </w:r>
      <w:r>
        <w:rPr>
          <w:rFonts w:ascii="宋体" w:hAnsi="宋体" w:cs="宋体"/>
          <w:color w:val="333333"/>
          <w:kern w:val="0"/>
          <w:sz w:val="24"/>
          <w:szCs w:val="24"/>
        </w:rPr>
        <w:t>300.00 m2</w:t>
      </w:r>
      <w:r>
        <w:rPr>
          <w:rFonts w:hint="eastAsia" w:ascii="宋体" w:hAnsi="宋体" w:cs="宋体"/>
          <w:color w:val="333333"/>
          <w:kern w:val="0"/>
          <w:sz w:val="24"/>
          <w:szCs w:val="24"/>
        </w:rPr>
        <w:t>的多层书库</w:t>
      </w:r>
      <w:r>
        <w:rPr>
          <w:rFonts w:ascii="宋体" w:cs="宋体"/>
          <w:color w:val="333333"/>
          <w:kern w:val="0"/>
          <w:sz w:val="24"/>
          <w:szCs w:val="24"/>
        </w:rPr>
        <w:br w:type="textWrapping"/>
      </w:r>
      <w:r>
        <w:rPr>
          <w:rFonts w:ascii="宋体" w:hAnsi="宋体" w:cs="宋体"/>
          <w:color w:val="333333"/>
          <w:kern w:val="0"/>
          <w:sz w:val="24"/>
          <w:szCs w:val="24"/>
        </w:rPr>
        <w:t>1066</w:t>
      </w:r>
      <w:r>
        <w:rPr>
          <w:rFonts w:hint="eastAsia" w:ascii="宋体" w:hAnsi="宋体" w:cs="宋体"/>
          <w:color w:val="333333"/>
          <w:kern w:val="0"/>
          <w:sz w:val="24"/>
          <w:szCs w:val="24"/>
        </w:rPr>
        <w:t>）《图书馆建筑设计规范》规定，书库、</w:t>
      </w:r>
      <w:r>
        <w:rPr>
          <w:rFonts w:ascii="宋体" w:hAnsi="宋体" w:cs="宋体"/>
          <w:color w:val="333333"/>
          <w:kern w:val="0"/>
          <w:sz w:val="24"/>
          <w:szCs w:val="24"/>
        </w:rPr>
        <w:t>_______</w:t>
      </w:r>
      <w:r>
        <w:rPr>
          <w:rFonts w:hint="eastAsia" w:ascii="宋体" w:hAnsi="宋体" w:cs="宋体"/>
          <w:color w:val="333333"/>
          <w:kern w:val="0"/>
          <w:sz w:val="24"/>
          <w:szCs w:val="24"/>
        </w:rPr>
        <w:t>的疏散楼梯，应设计为封闭楼梯间或防烟楼梯间，宜在库门外邻近设置。</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非书资料库</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珍善本书库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特藏书库</w:t>
      </w:r>
      <w:r>
        <w:rPr>
          <w:rFonts w:ascii="宋体" w:cs="宋体"/>
          <w:color w:val="333333"/>
          <w:kern w:val="0"/>
          <w:sz w:val="24"/>
          <w:szCs w:val="24"/>
        </w:rPr>
        <w:br w:type="textWrapping"/>
      </w:r>
      <w:r>
        <w:rPr>
          <w:rFonts w:ascii="宋体" w:hAnsi="宋体" w:cs="宋体"/>
          <w:color w:val="333333"/>
          <w:kern w:val="0"/>
          <w:sz w:val="24"/>
          <w:szCs w:val="24"/>
        </w:rPr>
        <w:t>1067</w:t>
      </w:r>
      <w:r>
        <w:rPr>
          <w:rFonts w:hint="eastAsia" w:ascii="宋体" w:hAnsi="宋体" w:cs="宋体"/>
          <w:color w:val="333333"/>
          <w:kern w:val="0"/>
          <w:sz w:val="24"/>
          <w:szCs w:val="24"/>
        </w:rPr>
        <w:t>）《图书馆建筑设计规范》规定，超过</w:t>
      </w:r>
      <w:r>
        <w:rPr>
          <w:rFonts w:ascii="宋体" w:hAnsi="宋体" w:cs="宋体"/>
          <w:color w:val="333333"/>
          <w:kern w:val="0"/>
          <w:sz w:val="24"/>
          <w:szCs w:val="24"/>
        </w:rPr>
        <w:t>_______</w:t>
      </w:r>
      <w:r>
        <w:rPr>
          <w:rFonts w:hint="eastAsia" w:ascii="宋体" w:hAnsi="宋体" w:cs="宋体"/>
          <w:color w:val="333333"/>
          <w:kern w:val="0"/>
          <w:sz w:val="24"/>
          <w:szCs w:val="24"/>
        </w:rPr>
        <w:t>的报告厅，应独立设置安全出口，并不得少于两个。</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hint="eastAsia" w:ascii="宋体" w:hAnsi="宋体" w:cs="宋体"/>
          <w:color w:val="333333"/>
          <w:kern w:val="0"/>
          <w:sz w:val="24"/>
          <w:szCs w:val="24"/>
        </w:rPr>
        <w:t>座位</w:t>
      </w:r>
      <w:r>
        <w:rPr>
          <w:rFonts w:ascii="宋体" w:cs="宋体"/>
          <w:color w:val="333333"/>
          <w:kern w:val="0"/>
          <w:sz w:val="24"/>
          <w:szCs w:val="24"/>
        </w:rPr>
        <w:br w:type="textWrapping"/>
      </w:r>
      <w:r>
        <w:rPr>
          <w:rFonts w:ascii="宋体" w:hAnsi="宋体" w:cs="宋体"/>
          <w:color w:val="333333"/>
          <w:kern w:val="0"/>
          <w:sz w:val="24"/>
          <w:szCs w:val="24"/>
        </w:rPr>
        <w:t>B.300</w:t>
      </w:r>
      <w:r>
        <w:rPr>
          <w:rFonts w:hint="eastAsia" w:ascii="宋体" w:hAnsi="宋体" w:cs="宋体"/>
          <w:color w:val="333333"/>
          <w:kern w:val="0"/>
          <w:sz w:val="24"/>
          <w:szCs w:val="24"/>
        </w:rPr>
        <w:t>座位</w:t>
      </w:r>
      <w:r>
        <w:rPr>
          <w:rFonts w:ascii="宋体" w:cs="宋体"/>
          <w:color w:val="333333"/>
          <w:kern w:val="0"/>
          <w:sz w:val="24"/>
          <w:szCs w:val="24"/>
        </w:rPr>
        <w:br w:type="textWrapping"/>
      </w:r>
      <w:r>
        <w:rPr>
          <w:rFonts w:ascii="宋体" w:hAnsi="宋体" w:cs="宋体"/>
          <w:color w:val="333333"/>
          <w:kern w:val="0"/>
          <w:sz w:val="24"/>
          <w:szCs w:val="24"/>
        </w:rPr>
        <w:t>C.400</w:t>
      </w:r>
      <w:r>
        <w:rPr>
          <w:rFonts w:hint="eastAsia" w:ascii="宋体" w:hAnsi="宋体" w:cs="宋体"/>
          <w:color w:val="333333"/>
          <w:kern w:val="0"/>
          <w:sz w:val="24"/>
          <w:szCs w:val="24"/>
        </w:rPr>
        <w:t>座位</w:t>
      </w:r>
      <w:r>
        <w:rPr>
          <w:rFonts w:ascii="宋体" w:cs="宋体"/>
          <w:color w:val="333333"/>
          <w:kern w:val="0"/>
          <w:sz w:val="24"/>
          <w:szCs w:val="24"/>
        </w:rPr>
        <w:br w:type="textWrapping"/>
      </w:r>
      <w:r>
        <w:rPr>
          <w:rFonts w:ascii="宋体" w:hAnsi="宋体" w:cs="宋体"/>
          <w:color w:val="333333"/>
          <w:kern w:val="0"/>
          <w:sz w:val="24"/>
          <w:szCs w:val="24"/>
        </w:rPr>
        <w:t>1068</w:t>
      </w:r>
      <w:r>
        <w:rPr>
          <w:rFonts w:hint="eastAsia" w:ascii="宋体" w:hAnsi="宋体" w:cs="宋体"/>
          <w:color w:val="333333"/>
          <w:kern w:val="0"/>
          <w:sz w:val="24"/>
          <w:szCs w:val="24"/>
        </w:rPr>
        <w:t>）《宿舍建筑设计规范》规定，七层至十一层的通廊式宿舍应设</w:t>
      </w:r>
      <w:r>
        <w:rPr>
          <w:rFonts w:ascii="宋体" w:hAnsi="宋体" w:cs="宋体"/>
          <w:color w:val="333333"/>
          <w:kern w:val="0"/>
          <w:sz w:val="24"/>
          <w:szCs w:val="24"/>
        </w:rPr>
        <w:t>_______</w:t>
      </w:r>
      <w:r>
        <w:rPr>
          <w:rFonts w:hint="eastAsia" w:ascii="宋体" w:hAnsi="宋体" w:cs="宋体"/>
          <w:color w:val="333333"/>
          <w:kern w:val="0"/>
          <w:sz w:val="24"/>
          <w:szCs w:val="24"/>
        </w:rPr>
        <w:t>，十二层及十二层以上的应设</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封闭楼梯间；防烟楼梯间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防烟楼梯间；封闭楼梯间</w:t>
      </w:r>
      <w:r>
        <w:rPr>
          <w:rFonts w:ascii="宋体" w:cs="宋体"/>
          <w:color w:val="333333"/>
          <w:kern w:val="0"/>
          <w:sz w:val="24"/>
          <w:szCs w:val="24"/>
        </w:rPr>
        <w:br w:type="textWrapping"/>
      </w:r>
      <w:r>
        <w:rPr>
          <w:rFonts w:ascii="宋体" w:hAnsi="宋体" w:cs="宋体"/>
          <w:color w:val="333333"/>
          <w:kern w:val="0"/>
          <w:sz w:val="24"/>
          <w:szCs w:val="24"/>
        </w:rPr>
        <w:t>1069</w:t>
      </w:r>
      <w:r>
        <w:rPr>
          <w:rFonts w:hint="eastAsia" w:ascii="宋体" w:hAnsi="宋体" w:cs="宋体"/>
          <w:color w:val="333333"/>
          <w:kern w:val="0"/>
          <w:sz w:val="24"/>
          <w:szCs w:val="24"/>
        </w:rPr>
        <w:t>）《宿舍建筑设计规范》规定，七层及七层以上各单元的楼梯间均应通至屋顶。但</w:t>
      </w:r>
      <w:r>
        <w:rPr>
          <w:rFonts w:ascii="宋体" w:hAnsi="宋体" w:cs="宋体"/>
          <w:color w:val="333333"/>
          <w:kern w:val="0"/>
          <w:sz w:val="24"/>
          <w:szCs w:val="24"/>
        </w:rPr>
        <w:t>_______</w:t>
      </w:r>
      <w:r>
        <w:rPr>
          <w:rFonts w:hint="eastAsia" w:ascii="宋体" w:hAnsi="宋体" w:cs="宋体"/>
          <w:color w:val="333333"/>
          <w:kern w:val="0"/>
          <w:sz w:val="24"/>
          <w:szCs w:val="24"/>
        </w:rPr>
        <w:t>以下的宿舍，在每层居室通向楼梯间的出入口处有乙级防火门分隔时，则该楼梯间可不通至屋顶。</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八层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九层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十层</w:t>
      </w:r>
      <w:r>
        <w:rPr>
          <w:rFonts w:ascii="宋体" w:cs="宋体"/>
          <w:color w:val="333333"/>
          <w:kern w:val="0"/>
          <w:sz w:val="24"/>
          <w:szCs w:val="24"/>
        </w:rPr>
        <w:br w:type="textWrapping"/>
      </w:r>
      <w:r>
        <w:rPr>
          <w:rFonts w:ascii="宋体" w:hAnsi="宋体" w:cs="宋体"/>
          <w:color w:val="333333"/>
          <w:kern w:val="0"/>
          <w:sz w:val="24"/>
          <w:szCs w:val="24"/>
        </w:rPr>
        <w:t>1070</w:t>
      </w:r>
      <w:r>
        <w:rPr>
          <w:rFonts w:hint="eastAsia" w:ascii="宋体" w:hAnsi="宋体" w:cs="宋体"/>
          <w:color w:val="333333"/>
          <w:kern w:val="0"/>
          <w:sz w:val="24"/>
          <w:szCs w:val="24"/>
        </w:rPr>
        <w:t>）根据《宿舍建筑设计规范》规定，楼梯门、楼梯及走道总宽度应按每层通过人数每</w:t>
      </w:r>
      <w:r>
        <w:rPr>
          <w:rFonts w:ascii="宋体" w:hAnsi="宋体" w:cs="宋体"/>
          <w:color w:val="333333"/>
          <w:kern w:val="0"/>
          <w:sz w:val="24"/>
          <w:szCs w:val="24"/>
        </w:rPr>
        <w:t>100</w:t>
      </w:r>
      <w:r>
        <w:rPr>
          <w:rFonts w:hint="eastAsia" w:ascii="宋体" w:hAnsi="宋体" w:cs="宋体"/>
          <w:color w:val="333333"/>
          <w:kern w:val="0"/>
          <w:sz w:val="24"/>
          <w:szCs w:val="24"/>
        </w:rPr>
        <w:t>人不小于</w:t>
      </w:r>
      <w:r>
        <w:rPr>
          <w:rFonts w:ascii="宋体" w:hAnsi="宋体" w:cs="宋体"/>
          <w:color w:val="333333"/>
          <w:kern w:val="0"/>
          <w:sz w:val="24"/>
          <w:szCs w:val="24"/>
        </w:rPr>
        <w:t>_______</w:t>
      </w:r>
      <w:r>
        <w:rPr>
          <w:rFonts w:hint="eastAsia" w:ascii="宋体" w:hAnsi="宋体" w:cs="宋体"/>
          <w:color w:val="333333"/>
          <w:kern w:val="0"/>
          <w:sz w:val="24"/>
          <w:szCs w:val="24"/>
        </w:rPr>
        <w:t>计算，且梯段净宽不应小于</w:t>
      </w:r>
      <w:r>
        <w:rPr>
          <w:rFonts w:ascii="宋体" w:hAnsi="宋体" w:cs="宋体"/>
          <w:color w:val="333333"/>
          <w:kern w:val="0"/>
          <w:sz w:val="24"/>
          <w:szCs w:val="24"/>
        </w:rPr>
        <w:t>_______</w:t>
      </w:r>
      <w:r>
        <w:rPr>
          <w:rFonts w:hint="eastAsia" w:ascii="宋体" w:hAnsi="宋体" w:cs="宋体"/>
          <w:color w:val="333333"/>
          <w:kern w:val="0"/>
          <w:sz w:val="24"/>
          <w:szCs w:val="24"/>
        </w:rPr>
        <w:t>，楼梯平台宽度不应小于楼梯梯段净</w:t>
      </w:r>
      <w:r>
        <w:rPr>
          <w:rFonts w:ascii="宋体" w:hAnsi="宋体" w:cs="宋体"/>
          <w:color w:val="333333"/>
          <w:kern w:val="0"/>
          <w:sz w:val="24"/>
          <w:szCs w:val="24"/>
        </w:rPr>
        <w:t xml:space="preserve"> </w:t>
      </w:r>
      <w:r>
        <w:rPr>
          <w:rFonts w:hint="eastAsia" w:ascii="宋体" w:hAnsi="宋体" w:cs="宋体"/>
          <w:color w:val="333333"/>
          <w:kern w:val="0"/>
          <w:sz w:val="24"/>
          <w:szCs w:val="24"/>
        </w:rPr>
        <w:t>宽。</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A.0.9m</w:t>
      </w:r>
      <w:r>
        <w:rPr>
          <w:rFonts w:hint="eastAsia" w:ascii="宋体" w:hAnsi="宋体" w:cs="宋体"/>
          <w:color w:val="333333"/>
          <w:kern w:val="0"/>
          <w:sz w:val="24"/>
          <w:szCs w:val="24"/>
        </w:rPr>
        <w:t>；</w:t>
      </w:r>
      <w:r>
        <w:rPr>
          <w:rFonts w:ascii="宋体" w:hAnsi="宋体" w:cs="宋体"/>
          <w:color w:val="333333"/>
          <w:kern w:val="0"/>
          <w:sz w:val="24"/>
          <w:szCs w:val="24"/>
        </w:rPr>
        <w:t>1.10m</w:t>
      </w:r>
      <w:r>
        <w:rPr>
          <w:rFonts w:ascii="宋体" w:hAnsi="宋体" w:cs="宋体"/>
          <w:color w:val="333333"/>
          <w:kern w:val="0"/>
          <w:sz w:val="24"/>
          <w:szCs w:val="24"/>
        </w:rPr>
        <w:br w:type="textWrapping"/>
      </w:r>
      <w:r>
        <w:rPr>
          <w:rFonts w:ascii="宋体" w:hAnsi="宋体" w:cs="宋体"/>
          <w:color w:val="333333"/>
          <w:kern w:val="0"/>
          <w:sz w:val="24"/>
          <w:szCs w:val="24"/>
        </w:rPr>
        <w:t>B.1m</w:t>
      </w:r>
      <w:r>
        <w:rPr>
          <w:rFonts w:hint="eastAsia" w:ascii="宋体" w:hAnsi="宋体" w:cs="宋体"/>
          <w:color w:val="333333"/>
          <w:kern w:val="0"/>
          <w:sz w:val="24"/>
          <w:szCs w:val="24"/>
        </w:rPr>
        <w:t>；</w:t>
      </w:r>
      <w:r>
        <w:rPr>
          <w:rFonts w:ascii="宋体" w:hAnsi="宋体" w:cs="宋体"/>
          <w:color w:val="333333"/>
          <w:kern w:val="0"/>
          <w:sz w:val="24"/>
          <w:szCs w:val="24"/>
        </w:rPr>
        <w:t>1.20m</w:t>
      </w:r>
      <w:r>
        <w:rPr>
          <w:rFonts w:ascii="宋体" w:hAnsi="宋体" w:cs="宋体"/>
          <w:color w:val="333333"/>
          <w:kern w:val="0"/>
          <w:sz w:val="24"/>
          <w:szCs w:val="24"/>
        </w:rPr>
        <w:br w:type="textWrapping"/>
      </w:r>
      <w:r>
        <w:rPr>
          <w:rFonts w:ascii="宋体" w:hAnsi="宋体" w:cs="宋体"/>
          <w:color w:val="333333"/>
          <w:kern w:val="0"/>
          <w:sz w:val="24"/>
          <w:szCs w:val="24"/>
        </w:rPr>
        <w:t>C.1.1m</w:t>
      </w:r>
      <w:r>
        <w:rPr>
          <w:rFonts w:hint="eastAsia" w:ascii="宋体" w:hAnsi="宋体" w:cs="宋体"/>
          <w:color w:val="333333"/>
          <w:kern w:val="0"/>
          <w:sz w:val="24"/>
          <w:szCs w:val="24"/>
        </w:rPr>
        <w:t>；</w:t>
      </w:r>
      <w:r>
        <w:rPr>
          <w:rFonts w:ascii="宋体" w:hAnsi="宋体" w:cs="宋体"/>
          <w:color w:val="333333"/>
          <w:kern w:val="0"/>
          <w:sz w:val="24"/>
          <w:szCs w:val="24"/>
        </w:rPr>
        <w:t>1.30m</w:t>
      </w:r>
      <w:r>
        <w:rPr>
          <w:rFonts w:ascii="宋体" w:hAnsi="宋体" w:cs="宋体"/>
          <w:color w:val="333333"/>
          <w:kern w:val="0"/>
          <w:sz w:val="24"/>
          <w:szCs w:val="24"/>
        </w:rPr>
        <w:br w:type="textWrapping"/>
      </w:r>
      <w:r>
        <w:rPr>
          <w:rFonts w:ascii="宋体" w:hAnsi="宋体" w:cs="宋体"/>
          <w:color w:val="333333"/>
          <w:kern w:val="0"/>
          <w:sz w:val="24"/>
          <w:szCs w:val="24"/>
        </w:rPr>
        <w:t>1071</w:t>
      </w:r>
      <w:r>
        <w:rPr>
          <w:rFonts w:hint="eastAsia" w:ascii="宋体" w:hAnsi="宋体" w:cs="宋体"/>
          <w:color w:val="333333"/>
          <w:kern w:val="0"/>
          <w:sz w:val="24"/>
          <w:szCs w:val="24"/>
        </w:rPr>
        <w:t>）《宿舍建筑设计规范》规定，小学宿舍楼梯踏步宽度不应小于</w:t>
      </w:r>
      <w:r>
        <w:rPr>
          <w:rFonts w:ascii="宋体" w:hAnsi="宋体" w:cs="宋体"/>
          <w:color w:val="333333"/>
          <w:kern w:val="0"/>
          <w:sz w:val="24"/>
          <w:szCs w:val="24"/>
        </w:rPr>
        <w:t>_______m</w:t>
      </w:r>
      <w:r>
        <w:rPr>
          <w:rFonts w:hint="eastAsia" w:ascii="宋体" w:hAnsi="宋体" w:cs="宋体"/>
          <w:color w:val="333333"/>
          <w:kern w:val="0"/>
          <w:sz w:val="24"/>
          <w:szCs w:val="24"/>
        </w:rPr>
        <w:t>，踏步高度不应大于</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A.0.25</w:t>
      </w:r>
      <w:r>
        <w:rPr>
          <w:rFonts w:hint="eastAsia" w:ascii="宋体" w:hAnsi="宋体" w:cs="宋体"/>
          <w:color w:val="333333"/>
          <w:kern w:val="0"/>
          <w:sz w:val="24"/>
          <w:szCs w:val="24"/>
        </w:rPr>
        <w:t>，</w:t>
      </w:r>
      <w:r>
        <w:rPr>
          <w:rFonts w:ascii="宋体" w:hAnsi="宋体" w:cs="宋体"/>
          <w:color w:val="333333"/>
          <w:kern w:val="0"/>
          <w:sz w:val="24"/>
          <w:szCs w:val="24"/>
        </w:rPr>
        <w:t>0.145</w:t>
      </w:r>
      <w:r>
        <w:rPr>
          <w:rFonts w:ascii="宋体" w:hAnsi="宋体" w:cs="宋体"/>
          <w:color w:val="333333"/>
          <w:kern w:val="0"/>
          <w:sz w:val="24"/>
          <w:szCs w:val="24"/>
        </w:rPr>
        <w:br w:type="textWrapping"/>
      </w:r>
      <w:r>
        <w:rPr>
          <w:rFonts w:ascii="宋体" w:hAnsi="宋体" w:cs="宋体"/>
          <w:color w:val="333333"/>
          <w:kern w:val="0"/>
          <w:sz w:val="24"/>
          <w:szCs w:val="24"/>
        </w:rPr>
        <w:t>B.0.26</w:t>
      </w:r>
      <w:r>
        <w:rPr>
          <w:rFonts w:hint="eastAsia" w:ascii="宋体" w:hAnsi="宋体" w:cs="宋体"/>
          <w:color w:val="333333"/>
          <w:kern w:val="0"/>
          <w:sz w:val="24"/>
          <w:szCs w:val="24"/>
        </w:rPr>
        <w:t>，</w:t>
      </w:r>
      <w:r>
        <w:rPr>
          <w:rFonts w:ascii="宋体" w:hAnsi="宋体" w:cs="宋体"/>
          <w:color w:val="333333"/>
          <w:kern w:val="0"/>
          <w:sz w:val="24"/>
          <w:szCs w:val="24"/>
        </w:rPr>
        <w:t>0.150</w:t>
      </w:r>
      <w:r>
        <w:rPr>
          <w:rFonts w:ascii="宋体" w:hAnsi="宋体" w:cs="宋体"/>
          <w:color w:val="333333"/>
          <w:kern w:val="0"/>
          <w:sz w:val="24"/>
          <w:szCs w:val="24"/>
        </w:rPr>
        <w:br w:type="textWrapping"/>
      </w:r>
      <w:r>
        <w:rPr>
          <w:rFonts w:ascii="宋体" w:hAnsi="宋体" w:cs="宋体"/>
          <w:color w:val="333333"/>
          <w:kern w:val="0"/>
          <w:sz w:val="24"/>
          <w:szCs w:val="24"/>
        </w:rPr>
        <w:t>C.0.27</w:t>
      </w:r>
      <w:r>
        <w:rPr>
          <w:rFonts w:hint="eastAsia" w:ascii="宋体" w:hAnsi="宋体" w:cs="宋体"/>
          <w:color w:val="333333"/>
          <w:kern w:val="0"/>
          <w:sz w:val="24"/>
          <w:szCs w:val="24"/>
        </w:rPr>
        <w:t>，</w:t>
      </w:r>
      <w:r>
        <w:rPr>
          <w:rFonts w:ascii="宋体" w:hAnsi="宋体" w:cs="宋体"/>
          <w:color w:val="333333"/>
          <w:kern w:val="0"/>
          <w:sz w:val="24"/>
          <w:szCs w:val="24"/>
        </w:rPr>
        <w:t>0.165</w:t>
      </w:r>
      <w:r>
        <w:rPr>
          <w:rFonts w:ascii="宋体" w:hAnsi="宋体" w:cs="宋体"/>
          <w:color w:val="333333"/>
          <w:kern w:val="0"/>
          <w:sz w:val="24"/>
          <w:szCs w:val="24"/>
        </w:rPr>
        <w:br w:type="textWrapping"/>
      </w:r>
      <w:r>
        <w:rPr>
          <w:rFonts w:ascii="宋体" w:hAnsi="宋体" w:cs="宋体"/>
          <w:color w:val="333333"/>
          <w:kern w:val="0"/>
          <w:sz w:val="24"/>
          <w:szCs w:val="24"/>
        </w:rPr>
        <w:t>1072</w:t>
      </w:r>
      <w:r>
        <w:rPr>
          <w:rFonts w:hint="eastAsia" w:ascii="宋体" w:hAnsi="宋体" w:cs="宋体"/>
          <w:color w:val="333333"/>
          <w:kern w:val="0"/>
          <w:sz w:val="24"/>
          <w:szCs w:val="24"/>
        </w:rPr>
        <w:t>）《宿舍建筑设计规范》规定，中小学宿舍楼梯扶手应采用竖向栏杆，且杆件间的净宽不应大于</w:t>
      </w:r>
      <w:r>
        <w:rPr>
          <w:rFonts w:ascii="宋体" w:hAnsi="宋体" w:cs="宋体"/>
          <w:color w:val="333333"/>
          <w:kern w:val="0"/>
          <w:sz w:val="24"/>
          <w:szCs w:val="24"/>
        </w:rPr>
        <w:t>_______m</w:t>
      </w:r>
      <w:r>
        <w:rPr>
          <w:rFonts w:hint="eastAsia" w:ascii="宋体" w:hAnsi="宋体" w:cs="宋体"/>
          <w:color w:val="333333"/>
          <w:kern w:val="0"/>
          <w:sz w:val="24"/>
          <w:szCs w:val="24"/>
        </w:rPr>
        <w:t>，楼梯井净宽不应大于</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A.0.11</w:t>
      </w:r>
      <w:r>
        <w:rPr>
          <w:rFonts w:hint="eastAsia" w:ascii="宋体" w:hAnsi="宋体" w:cs="宋体"/>
          <w:color w:val="333333"/>
          <w:kern w:val="0"/>
          <w:sz w:val="24"/>
          <w:szCs w:val="24"/>
        </w:rPr>
        <w:t>，</w:t>
      </w:r>
      <w:r>
        <w:rPr>
          <w:rFonts w:ascii="宋体" w:hAnsi="宋体" w:cs="宋体"/>
          <w:color w:val="333333"/>
          <w:kern w:val="0"/>
          <w:sz w:val="24"/>
          <w:szCs w:val="24"/>
        </w:rPr>
        <w:t>0.20</w:t>
      </w:r>
      <w:r>
        <w:rPr>
          <w:rFonts w:ascii="宋体" w:hAnsi="宋体" w:cs="宋体"/>
          <w:color w:val="333333"/>
          <w:kern w:val="0"/>
          <w:sz w:val="24"/>
          <w:szCs w:val="24"/>
        </w:rPr>
        <w:br w:type="textWrapping"/>
      </w:r>
      <w:r>
        <w:rPr>
          <w:rFonts w:ascii="宋体" w:hAnsi="宋体" w:cs="宋体"/>
          <w:color w:val="333333"/>
          <w:kern w:val="0"/>
          <w:sz w:val="24"/>
          <w:szCs w:val="24"/>
        </w:rPr>
        <w:t>B.0.12</w:t>
      </w:r>
      <w:r>
        <w:rPr>
          <w:rFonts w:hint="eastAsia" w:ascii="宋体" w:hAnsi="宋体" w:cs="宋体"/>
          <w:color w:val="333333"/>
          <w:kern w:val="0"/>
          <w:sz w:val="24"/>
          <w:szCs w:val="24"/>
        </w:rPr>
        <w:t>，</w:t>
      </w:r>
      <w:r>
        <w:rPr>
          <w:rFonts w:ascii="宋体" w:hAnsi="宋体" w:cs="宋体"/>
          <w:color w:val="333333"/>
          <w:kern w:val="0"/>
          <w:sz w:val="24"/>
          <w:szCs w:val="24"/>
        </w:rPr>
        <w:t>0.25</w:t>
      </w:r>
      <w:r>
        <w:rPr>
          <w:rFonts w:ascii="宋体" w:hAnsi="宋体" w:cs="宋体"/>
          <w:color w:val="333333"/>
          <w:kern w:val="0"/>
          <w:sz w:val="24"/>
          <w:szCs w:val="24"/>
        </w:rPr>
        <w:br w:type="textWrapping"/>
      </w:r>
      <w:r>
        <w:rPr>
          <w:rFonts w:ascii="宋体" w:hAnsi="宋体" w:cs="宋体"/>
          <w:color w:val="333333"/>
          <w:kern w:val="0"/>
          <w:sz w:val="24"/>
          <w:szCs w:val="24"/>
        </w:rPr>
        <w:t>C.0.13</w:t>
      </w:r>
      <w:r>
        <w:rPr>
          <w:rFonts w:hint="eastAsia" w:ascii="宋体" w:hAnsi="宋体" w:cs="宋体"/>
          <w:color w:val="333333"/>
          <w:kern w:val="0"/>
          <w:sz w:val="24"/>
          <w:szCs w:val="24"/>
        </w:rPr>
        <w:t>，</w:t>
      </w:r>
      <w:r>
        <w:rPr>
          <w:rFonts w:ascii="宋体" w:hAnsi="宋体" w:cs="宋体"/>
          <w:color w:val="333333"/>
          <w:kern w:val="0"/>
          <w:sz w:val="24"/>
          <w:szCs w:val="24"/>
        </w:rPr>
        <w:t>0.30</w:t>
      </w:r>
      <w:r>
        <w:rPr>
          <w:rFonts w:ascii="宋体" w:hAnsi="宋体" w:cs="宋体"/>
          <w:color w:val="333333"/>
          <w:kern w:val="0"/>
          <w:sz w:val="24"/>
          <w:szCs w:val="24"/>
        </w:rPr>
        <w:br w:type="textWrapping"/>
      </w:r>
      <w:r>
        <w:rPr>
          <w:rFonts w:ascii="宋体" w:hAnsi="宋体" w:cs="宋体"/>
          <w:color w:val="333333"/>
          <w:kern w:val="0"/>
          <w:sz w:val="24"/>
          <w:szCs w:val="24"/>
        </w:rPr>
        <w:t>1073</w:t>
      </w:r>
      <w:r>
        <w:rPr>
          <w:rFonts w:hint="eastAsia" w:ascii="宋体" w:hAnsi="宋体" w:cs="宋体"/>
          <w:color w:val="333333"/>
          <w:kern w:val="0"/>
          <w:sz w:val="24"/>
          <w:szCs w:val="24"/>
        </w:rPr>
        <w:t>）《宿舍建筑设计规范》规定，七层及七层以上宿舍或居室最高入口层楼面距室外设计地面的高度大于</w:t>
      </w:r>
      <w:r>
        <w:rPr>
          <w:rFonts w:ascii="宋体" w:hAnsi="宋体" w:cs="宋体"/>
          <w:color w:val="333333"/>
          <w:kern w:val="0"/>
          <w:sz w:val="24"/>
          <w:szCs w:val="24"/>
        </w:rPr>
        <w:t>_______</w:t>
      </w:r>
      <w:r>
        <w:rPr>
          <w:rFonts w:hint="eastAsia" w:ascii="宋体" w:hAnsi="宋体" w:cs="宋体"/>
          <w:color w:val="333333"/>
          <w:kern w:val="0"/>
          <w:sz w:val="24"/>
          <w:szCs w:val="24"/>
        </w:rPr>
        <w:t>时，应设置电梯。</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A.20m</w:t>
      </w:r>
      <w:r>
        <w:rPr>
          <w:rFonts w:ascii="宋体" w:hAnsi="宋体" w:cs="宋体"/>
          <w:color w:val="333333"/>
          <w:kern w:val="0"/>
          <w:sz w:val="24"/>
          <w:szCs w:val="24"/>
        </w:rPr>
        <w:br w:type="textWrapping"/>
      </w:r>
      <w:r>
        <w:rPr>
          <w:rFonts w:ascii="宋体" w:hAnsi="宋体" w:cs="宋体"/>
          <w:color w:val="333333"/>
          <w:kern w:val="0"/>
          <w:sz w:val="24"/>
          <w:szCs w:val="24"/>
        </w:rPr>
        <w:t>B.21m</w:t>
      </w:r>
      <w:r>
        <w:rPr>
          <w:rFonts w:ascii="宋体" w:hAnsi="宋体" w:cs="宋体"/>
          <w:color w:val="333333"/>
          <w:kern w:val="0"/>
          <w:sz w:val="24"/>
          <w:szCs w:val="24"/>
        </w:rPr>
        <w:br w:type="textWrapping"/>
      </w:r>
      <w:r>
        <w:rPr>
          <w:rFonts w:ascii="宋体" w:hAnsi="宋体" w:cs="宋体"/>
          <w:color w:val="333333"/>
          <w:kern w:val="0"/>
          <w:sz w:val="24"/>
          <w:szCs w:val="24"/>
        </w:rPr>
        <w:t>C.22m</w:t>
      </w:r>
      <w:r>
        <w:rPr>
          <w:rFonts w:ascii="宋体" w:hAnsi="宋体" w:cs="宋体"/>
          <w:color w:val="333333"/>
          <w:kern w:val="0"/>
          <w:sz w:val="24"/>
          <w:szCs w:val="24"/>
        </w:rPr>
        <w:br w:type="textWrapping"/>
      </w:r>
      <w:r>
        <w:rPr>
          <w:rFonts w:ascii="宋体" w:hAnsi="宋体" w:cs="宋体"/>
          <w:color w:val="333333"/>
          <w:kern w:val="0"/>
          <w:sz w:val="24"/>
          <w:szCs w:val="24"/>
        </w:rPr>
        <w:t>1074</w:t>
      </w:r>
      <w:r>
        <w:rPr>
          <w:rFonts w:hint="eastAsia" w:ascii="宋体" w:hAnsi="宋体" w:cs="宋体"/>
          <w:color w:val="333333"/>
          <w:kern w:val="0"/>
          <w:sz w:val="24"/>
          <w:szCs w:val="24"/>
        </w:rPr>
        <w:t>）《宿舍建筑设计规范》规定，宿舍安全出口门不应设置门槛，其净宽不应小于</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A.1.40</w:t>
      </w:r>
      <w:r>
        <w:rPr>
          <w:rFonts w:ascii="宋体" w:hAnsi="宋体" w:cs="宋体"/>
          <w:color w:val="333333"/>
          <w:kern w:val="0"/>
          <w:sz w:val="24"/>
          <w:szCs w:val="24"/>
        </w:rPr>
        <w:br w:type="textWrapping"/>
      </w:r>
      <w:r>
        <w:rPr>
          <w:rFonts w:ascii="宋体" w:hAnsi="宋体" w:cs="宋体"/>
          <w:color w:val="333333"/>
          <w:kern w:val="0"/>
          <w:sz w:val="24"/>
          <w:szCs w:val="24"/>
        </w:rPr>
        <w:t>B.1.50</w:t>
      </w:r>
      <w:r>
        <w:rPr>
          <w:rFonts w:ascii="宋体" w:hAnsi="宋体" w:cs="宋体"/>
          <w:color w:val="333333"/>
          <w:kern w:val="0"/>
          <w:sz w:val="24"/>
          <w:szCs w:val="24"/>
        </w:rPr>
        <w:br w:type="textWrapping"/>
      </w:r>
      <w:r>
        <w:rPr>
          <w:rFonts w:ascii="宋体" w:hAnsi="宋体" w:cs="宋体"/>
          <w:color w:val="333333"/>
          <w:kern w:val="0"/>
          <w:sz w:val="24"/>
          <w:szCs w:val="24"/>
        </w:rPr>
        <w:t>C.1.60</w:t>
      </w:r>
      <w:r>
        <w:rPr>
          <w:rFonts w:ascii="宋体" w:hAnsi="宋体" w:cs="宋体"/>
          <w:color w:val="333333"/>
          <w:kern w:val="0"/>
          <w:sz w:val="24"/>
          <w:szCs w:val="24"/>
        </w:rPr>
        <w:br w:type="textWrapping"/>
      </w:r>
      <w:r>
        <w:rPr>
          <w:rFonts w:ascii="宋体" w:hAnsi="宋体" w:cs="宋体"/>
          <w:color w:val="333333"/>
          <w:kern w:val="0"/>
          <w:sz w:val="24"/>
          <w:szCs w:val="24"/>
        </w:rPr>
        <w:t>1075</w:t>
      </w:r>
      <w:r>
        <w:rPr>
          <w:rFonts w:hint="eastAsia" w:ascii="宋体" w:hAnsi="宋体" w:cs="宋体"/>
          <w:color w:val="333333"/>
          <w:kern w:val="0"/>
          <w:sz w:val="24"/>
          <w:szCs w:val="24"/>
        </w:rPr>
        <w:t>）《综合医院建筑设计规范》规定，医院建筑耐火等级一般不应低于二级。当为三级时，不应超过</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三层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四层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五层</w:t>
      </w:r>
      <w:r>
        <w:rPr>
          <w:rFonts w:ascii="宋体" w:cs="宋体"/>
          <w:color w:val="333333"/>
          <w:kern w:val="0"/>
          <w:sz w:val="24"/>
          <w:szCs w:val="24"/>
        </w:rPr>
        <w:br w:type="textWrapping"/>
      </w:r>
      <w:r>
        <w:rPr>
          <w:rFonts w:ascii="宋体" w:hAnsi="宋体" w:cs="宋体"/>
          <w:color w:val="333333"/>
          <w:kern w:val="0"/>
          <w:sz w:val="24"/>
          <w:szCs w:val="24"/>
        </w:rPr>
        <w:t>1076</w:t>
      </w:r>
      <w:r>
        <w:rPr>
          <w:rFonts w:hint="eastAsia" w:ascii="宋体" w:hAnsi="宋体" w:cs="宋体"/>
          <w:color w:val="333333"/>
          <w:kern w:val="0"/>
          <w:sz w:val="24"/>
          <w:szCs w:val="24"/>
        </w:rPr>
        <w:t>）《综合医院建筑设计规范》规定，防火分区的面积除按建筑耐火等级和</w:t>
      </w:r>
      <w:r>
        <w:rPr>
          <w:rFonts w:ascii="宋体" w:hAnsi="宋体" w:cs="宋体"/>
          <w:color w:val="333333"/>
          <w:kern w:val="0"/>
          <w:sz w:val="24"/>
          <w:szCs w:val="24"/>
        </w:rPr>
        <w:t>_______</w:t>
      </w:r>
      <w:r>
        <w:rPr>
          <w:rFonts w:hint="eastAsia" w:ascii="宋体" w:hAnsi="宋体" w:cs="宋体"/>
          <w:color w:val="333333"/>
          <w:kern w:val="0"/>
          <w:sz w:val="24"/>
          <w:szCs w:val="24"/>
        </w:rPr>
        <w:t>确定外；病房部分每层防火分区内，尚应根据面积大小和疏散路线进行防火再分隔。</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建筑物层数</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建筑物高度</w:t>
      </w:r>
      <w:r>
        <w:rPr>
          <w:rFonts w:ascii="宋体" w:cs="宋体"/>
          <w:color w:val="333333"/>
          <w:kern w:val="0"/>
          <w:sz w:val="24"/>
          <w:szCs w:val="24"/>
        </w:rPr>
        <w:br w:type="textWrapping"/>
      </w:r>
      <w:r>
        <w:rPr>
          <w:rFonts w:ascii="宋体" w:hAnsi="宋体" w:cs="宋体"/>
          <w:color w:val="333333"/>
          <w:kern w:val="0"/>
          <w:sz w:val="24"/>
          <w:szCs w:val="24"/>
        </w:rPr>
        <w:t>1077</w:t>
      </w:r>
      <w:r>
        <w:rPr>
          <w:rFonts w:hint="eastAsia" w:ascii="宋体" w:hAnsi="宋体" w:cs="宋体"/>
          <w:color w:val="333333"/>
          <w:kern w:val="0"/>
          <w:sz w:val="24"/>
          <w:szCs w:val="24"/>
        </w:rPr>
        <w:t>）《综合医院建筑设计规范》规定，防火分区内的病房、产房、手术部、精密贵重医疗装备用房等，均应采用耐火极限不低于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的非燃烧体与其他部分隔开。</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A.0.5</w:t>
      </w:r>
      <w:r>
        <w:rPr>
          <w:rFonts w:ascii="宋体" w:hAnsi="宋体" w:cs="宋体"/>
          <w:color w:val="333333"/>
          <w:kern w:val="0"/>
          <w:sz w:val="24"/>
          <w:szCs w:val="24"/>
        </w:rPr>
        <w:br w:type="textWrapping"/>
      </w:r>
      <w:r>
        <w:rPr>
          <w:rFonts w:ascii="宋体" w:hAnsi="宋体" w:cs="宋体"/>
          <w:color w:val="333333"/>
          <w:kern w:val="0"/>
          <w:sz w:val="24"/>
          <w:szCs w:val="24"/>
        </w:rPr>
        <w:t>B.0.75</w:t>
      </w:r>
      <w:r>
        <w:rPr>
          <w:rFonts w:ascii="宋体" w:hAnsi="宋体" w:cs="宋体"/>
          <w:color w:val="333333"/>
          <w:kern w:val="0"/>
          <w:sz w:val="24"/>
          <w:szCs w:val="24"/>
        </w:rPr>
        <w:br w:type="textWrapping"/>
      </w:r>
      <w:r>
        <w:rPr>
          <w:rFonts w:ascii="宋体" w:hAnsi="宋体" w:cs="宋体"/>
          <w:color w:val="333333"/>
          <w:kern w:val="0"/>
          <w:sz w:val="24"/>
          <w:szCs w:val="24"/>
        </w:rPr>
        <w:t>C.1.0</w:t>
      </w:r>
      <w:r>
        <w:rPr>
          <w:rFonts w:ascii="宋体" w:hAnsi="宋体" w:cs="宋体"/>
          <w:color w:val="333333"/>
          <w:kern w:val="0"/>
          <w:sz w:val="24"/>
          <w:szCs w:val="24"/>
        </w:rPr>
        <w:br w:type="textWrapping"/>
      </w:r>
      <w:r>
        <w:rPr>
          <w:rFonts w:ascii="宋体" w:hAnsi="宋体" w:cs="宋体"/>
          <w:color w:val="333333"/>
          <w:kern w:val="0"/>
          <w:sz w:val="24"/>
          <w:szCs w:val="24"/>
        </w:rPr>
        <w:t>1078</w:t>
      </w:r>
      <w:r>
        <w:rPr>
          <w:rFonts w:hint="eastAsia" w:ascii="宋体" w:hAnsi="宋体" w:cs="宋体"/>
          <w:color w:val="333333"/>
          <w:kern w:val="0"/>
          <w:sz w:val="24"/>
          <w:szCs w:val="24"/>
        </w:rPr>
        <w:t>）《综合医院建筑设计规范》规定，多层病房楼的疏散楼梯间，不论层数多少，均应为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防烟楼梯间</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封闭式楼梯间</w:t>
      </w:r>
      <w:r>
        <w:rPr>
          <w:rFonts w:ascii="宋体" w:cs="宋体"/>
          <w:color w:val="333333"/>
          <w:kern w:val="0"/>
          <w:sz w:val="24"/>
          <w:szCs w:val="24"/>
        </w:rPr>
        <w:br w:type="textWrapping"/>
      </w:r>
      <w:r>
        <w:rPr>
          <w:rFonts w:ascii="宋体" w:hAnsi="宋体" w:cs="宋体"/>
          <w:color w:val="333333"/>
          <w:kern w:val="0"/>
          <w:sz w:val="24"/>
          <w:szCs w:val="24"/>
        </w:rPr>
        <w:t>1079</w:t>
      </w:r>
      <w:r>
        <w:rPr>
          <w:rFonts w:hint="eastAsia" w:ascii="宋体" w:hAnsi="宋体" w:cs="宋体"/>
          <w:color w:val="333333"/>
          <w:kern w:val="0"/>
          <w:sz w:val="24"/>
          <w:szCs w:val="24"/>
        </w:rPr>
        <w:t>）《综合医院建筑设计规范》规定，在一般情况下，每个护理单元应有</w:t>
      </w:r>
      <w:r>
        <w:rPr>
          <w:rFonts w:ascii="宋体" w:hAnsi="宋体" w:cs="宋体"/>
          <w:color w:val="333333"/>
          <w:kern w:val="0"/>
          <w:sz w:val="24"/>
          <w:szCs w:val="24"/>
        </w:rPr>
        <w:t>_______</w:t>
      </w:r>
      <w:r>
        <w:rPr>
          <w:rFonts w:hint="eastAsia" w:ascii="宋体" w:hAnsi="宋体" w:cs="宋体"/>
          <w:color w:val="333333"/>
          <w:kern w:val="0"/>
          <w:sz w:val="24"/>
          <w:szCs w:val="24"/>
        </w:rPr>
        <w:t>不同方向的安全出口。</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二个</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三个</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四个</w:t>
      </w:r>
      <w:r>
        <w:rPr>
          <w:rFonts w:ascii="宋体" w:cs="宋体"/>
          <w:color w:val="333333"/>
          <w:kern w:val="0"/>
          <w:sz w:val="24"/>
          <w:szCs w:val="24"/>
        </w:rPr>
        <w:br w:type="textWrapping"/>
      </w:r>
      <w:r>
        <w:rPr>
          <w:rFonts w:ascii="宋体" w:hAnsi="宋体" w:cs="宋体"/>
          <w:color w:val="333333"/>
          <w:kern w:val="0"/>
          <w:sz w:val="24"/>
          <w:szCs w:val="24"/>
        </w:rPr>
        <w:t>1080</w:t>
      </w:r>
      <w:r>
        <w:rPr>
          <w:rFonts w:hint="eastAsia" w:ascii="宋体" w:hAnsi="宋体" w:cs="宋体"/>
          <w:color w:val="333333"/>
          <w:kern w:val="0"/>
          <w:sz w:val="24"/>
          <w:szCs w:val="24"/>
        </w:rPr>
        <w:t>）《综合医院建筑设计规范》规定，医疗用房应设疏散指示图标；疏散走道及楼梯间均应设</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疏散指示标志</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应急照明</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事故照明</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1081</w:t>
      </w:r>
      <w:r>
        <w:rPr>
          <w:rFonts w:hint="eastAsia" w:ascii="宋体" w:hAnsi="宋体" w:cs="宋体"/>
          <w:color w:val="333333"/>
          <w:kern w:val="0"/>
          <w:sz w:val="24"/>
          <w:szCs w:val="24"/>
        </w:rPr>
        <w:t>）《综合医院建筑设计规范》规定，</w:t>
      </w:r>
      <w:r>
        <w:rPr>
          <w:rFonts w:ascii="宋体" w:hAnsi="宋体" w:cs="宋体"/>
          <w:color w:val="333333"/>
          <w:kern w:val="0"/>
          <w:sz w:val="24"/>
          <w:szCs w:val="24"/>
        </w:rPr>
        <w:t>_______</w:t>
      </w:r>
      <w:r>
        <w:rPr>
          <w:rFonts w:hint="eastAsia" w:ascii="宋体" w:hAnsi="宋体" w:cs="宋体"/>
          <w:color w:val="333333"/>
          <w:kern w:val="0"/>
          <w:sz w:val="24"/>
          <w:szCs w:val="24"/>
        </w:rPr>
        <w:t>宜布置在主体建筑的墙外；并应远离热源、火源和易燃、易爆源。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供氧房</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医疗装备用房</w:t>
      </w:r>
      <w:r>
        <w:rPr>
          <w:rFonts w:ascii="宋体" w:cs="宋体"/>
          <w:color w:val="333333"/>
          <w:kern w:val="0"/>
          <w:sz w:val="24"/>
          <w:szCs w:val="24"/>
        </w:rPr>
        <w:br w:type="textWrapping"/>
      </w:r>
      <w:r>
        <w:rPr>
          <w:rFonts w:ascii="宋体" w:hAnsi="宋体" w:cs="宋体"/>
          <w:color w:val="333333"/>
          <w:kern w:val="0"/>
          <w:sz w:val="24"/>
          <w:szCs w:val="24"/>
        </w:rPr>
        <w:t>1082</w:t>
      </w:r>
      <w:r>
        <w:rPr>
          <w:rFonts w:hint="eastAsia" w:ascii="宋体" w:hAnsi="宋体" w:cs="宋体"/>
          <w:color w:val="333333"/>
          <w:kern w:val="0"/>
          <w:sz w:val="24"/>
          <w:szCs w:val="24"/>
        </w:rPr>
        <w:t>）《体育建筑设计规范》规定，观众厅、比赛厅或训练厅的安全出口应设置</w:t>
      </w:r>
      <w:r>
        <w:rPr>
          <w:rFonts w:ascii="宋体" w:hAnsi="宋体" w:cs="宋体"/>
          <w:color w:val="333333"/>
          <w:kern w:val="0"/>
          <w:sz w:val="24"/>
          <w:szCs w:val="24"/>
        </w:rPr>
        <w:t>_______</w:t>
      </w:r>
      <w:r>
        <w:rPr>
          <w:rFonts w:hint="eastAsia" w:ascii="宋体" w:hAnsi="宋体" w:cs="宋体"/>
          <w:color w:val="333333"/>
          <w:kern w:val="0"/>
          <w:sz w:val="24"/>
          <w:szCs w:val="24"/>
        </w:rPr>
        <w:t>防火门。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1083</w:t>
      </w:r>
      <w:r>
        <w:rPr>
          <w:rFonts w:hint="eastAsia" w:ascii="宋体" w:hAnsi="宋体" w:cs="宋体"/>
          <w:color w:val="333333"/>
          <w:kern w:val="0"/>
          <w:sz w:val="24"/>
          <w:szCs w:val="24"/>
        </w:rPr>
        <w:t>）《体育建筑设计规范》规定，室外观众看台上面的罩棚结构的金属构件可无防火保护，其屋面板可采用经阻燃处理的</w:t>
      </w:r>
      <w:r>
        <w:rPr>
          <w:rFonts w:ascii="宋体" w:hAnsi="宋体" w:cs="宋体"/>
          <w:color w:val="333333"/>
          <w:kern w:val="0"/>
          <w:sz w:val="24"/>
          <w:szCs w:val="24"/>
        </w:rPr>
        <w:t>_______</w:t>
      </w:r>
      <w:r>
        <w:rPr>
          <w:rFonts w:hint="eastAsia" w:ascii="宋体" w:hAnsi="宋体" w:cs="宋体"/>
          <w:color w:val="333333"/>
          <w:kern w:val="0"/>
          <w:sz w:val="24"/>
          <w:szCs w:val="24"/>
        </w:rPr>
        <w:t>材料。</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不燃烧体</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燃烧体</w:t>
      </w:r>
      <w:r>
        <w:rPr>
          <w:rFonts w:ascii="宋体" w:cs="宋体"/>
          <w:color w:val="333333"/>
          <w:kern w:val="0"/>
          <w:sz w:val="24"/>
          <w:szCs w:val="24"/>
        </w:rPr>
        <w:br w:type="textWrapping"/>
      </w:r>
      <w:r>
        <w:rPr>
          <w:rFonts w:ascii="宋体" w:hAnsi="宋体" w:cs="宋体"/>
          <w:color w:val="333333"/>
          <w:kern w:val="0"/>
          <w:sz w:val="24"/>
          <w:szCs w:val="24"/>
        </w:rPr>
        <w:t>1084</w:t>
      </w:r>
      <w:r>
        <w:rPr>
          <w:rFonts w:hint="eastAsia" w:ascii="宋体" w:hAnsi="宋体" w:cs="宋体"/>
          <w:color w:val="333333"/>
          <w:kern w:val="0"/>
          <w:sz w:val="24"/>
          <w:szCs w:val="24"/>
        </w:rPr>
        <w:t>）《体育建筑设计规范》规定，用于比赛、训练部位的室内墙面装修和顶棚</w:t>
      </w:r>
      <w:r>
        <w:rPr>
          <w:rFonts w:ascii="宋体" w:hAnsi="宋体" w:cs="宋体"/>
          <w:color w:val="333333"/>
          <w:kern w:val="0"/>
          <w:sz w:val="24"/>
          <w:szCs w:val="24"/>
        </w:rPr>
        <w:t>(</w:t>
      </w:r>
      <w:r>
        <w:rPr>
          <w:rFonts w:hint="eastAsia" w:ascii="宋体" w:hAnsi="宋体" w:cs="宋体"/>
          <w:color w:val="333333"/>
          <w:kern w:val="0"/>
          <w:sz w:val="24"/>
          <w:szCs w:val="24"/>
        </w:rPr>
        <w:t>包括吸声、隔热和保温处理</w:t>
      </w:r>
      <w:r>
        <w:rPr>
          <w:rFonts w:ascii="宋体" w:hAnsi="宋体" w:cs="宋体"/>
          <w:color w:val="333333"/>
          <w:kern w:val="0"/>
          <w:sz w:val="24"/>
          <w:szCs w:val="24"/>
        </w:rPr>
        <w:t>)</w:t>
      </w:r>
      <w:r>
        <w:rPr>
          <w:rFonts w:hint="eastAsia" w:ascii="宋体" w:hAnsi="宋体" w:cs="宋体"/>
          <w:color w:val="333333"/>
          <w:kern w:val="0"/>
          <w:sz w:val="24"/>
          <w:szCs w:val="24"/>
        </w:rPr>
        <w:t>，应采用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不燃烧体材料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难燃烧体材料</w:t>
      </w:r>
      <w:r>
        <w:rPr>
          <w:rFonts w:ascii="宋体" w:cs="宋体"/>
          <w:color w:val="333333"/>
          <w:kern w:val="0"/>
          <w:sz w:val="24"/>
          <w:szCs w:val="24"/>
        </w:rPr>
        <w:br w:type="textWrapping"/>
      </w:r>
      <w:r>
        <w:rPr>
          <w:rFonts w:ascii="宋体" w:hAnsi="宋体" w:cs="宋体"/>
          <w:color w:val="333333"/>
          <w:kern w:val="0"/>
          <w:sz w:val="24"/>
          <w:szCs w:val="24"/>
        </w:rPr>
        <w:t>1085</w:t>
      </w:r>
      <w:r>
        <w:rPr>
          <w:rFonts w:hint="eastAsia" w:ascii="宋体" w:hAnsi="宋体" w:cs="宋体"/>
          <w:color w:val="333333"/>
          <w:kern w:val="0"/>
          <w:sz w:val="24"/>
          <w:szCs w:val="24"/>
        </w:rPr>
        <w:t>）《体育建筑设计规范》规定，固定座位应采用烟密度指数</w:t>
      </w:r>
      <w:r>
        <w:rPr>
          <w:rFonts w:ascii="宋体" w:hAnsi="宋体" w:cs="宋体"/>
          <w:color w:val="333333"/>
          <w:kern w:val="0"/>
          <w:sz w:val="24"/>
          <w:szCs w:val="24"/>
        </w:rPr>
        <w:t>_______</w:t>
      </w:r>
      <w:r>
        <w:rPr>
          <w:rFonts w:hint="eastAsia" w:ascii="宋体" w:hAnsi="宋体" w:cs="宋体"/>
          <w:color w:val="333333"/>
          <w:kern w:val="0"/>
          <w:sz w:val="24"/>
          <w:szCs w:val="24"/>
        </w:rPr>
        <w:t>以下的难燃材料制作，地面可采用不低于难燃等级的材料制作。</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A.40</w:t>
      </w:r>
      <w:r>
        <w:rPr>
          <w:rFonts w:ascii="宋体" w:hAnsi="宋体" w:cs="宋体"/>
          <w:color w:val="333333"/>
          <w:kern w:val="0"/>
          <w:sz w:val="24"/>
          <w:szCs w:val="24"/>
        </w:rPr>
        <w:br w:type="textWrapping"/>
      </w:r>
      <w:r>
        <w:rPr>
          <w:rFonts w:ascii="宋体" w:hAnsi="宋体" w:cs="宋体"/>
          <w:color w:val="333333"/>
          <w:kern w:val="0"/>
          <w:sz w:val="24"/>
          <w:szCs w:val="24"/>
        </w:rPr>
        <w:t>B.50</w:t>
      </w:r>
      <w:r>
        <w:rPr>
          <w:rFonts w:ascii="宋体" w:hAnsi="宋体" w:cs="宋体"/>
          <w:color w:val="333333"/>
          <w:kern w:val="0"/>
          <w:sz w:val="24"/>
          <w:szCs w:val="24"/>
        </w:rPr>
        <w:br w:type="textWrapping"/>
      </w:r>
      <w:r>
        <w:rPr>
          <w:rFonts w:ascii="宋体" w:hAnsi="宋体" w:cs="宋体"/>
          <w:color w:val="333333"/>
          <w:kern w:val="0"/>
          <w:sz w:val="24"/>
          <w:szCs w:val="24"/>
        </w:rPr>
        <w:t>C.60</w:t>
      </w:r>
      <w:r>
        <w:rPr>
          <w:rFonts w:ascii="宋体" w:hAnsi="宋体" w:cs="宋体"/>
          <w:color w:val="333333"/>
          <w:kern w:val="0"/>
          <w:sz w:val="24"/>
          <w:szCs w:val="24"/>
        </w:rPr>
        <w:br w:type="textWrapping"/>
      </w:r>
      <w:r>
        <w:rPr>
          <w:rFonts w:ascii="宋体" w:hAnsi="宋体" w:cs="宋体"/>
          <w:color w:val="333333"/>
          <w:kern w:val="0"/>
          <w:sz w:val="24"/>
          <w:szCs w:val="24"/>
        </w:rPr>
        <w:t>1086</w:t>
      </w:r>
      <w:r>
        <w:rPr>
          <w:rFonts w:hint="eastAsia" w:ascii="宋体" w:hAnsi="宋体" w:cs="宋体"/>
          <w:color w:val="333333"/>
          <w:kern w:val="0"/>
          <w:sz w:val="24"/>
          <w:szCs w:val="24"/>
        </w:rPr>
        <w:t>）《体育建筑设计规范》规定，比赛训练大厅的顶棚内可根据顶棚结构、检修要求、顶棚高度等因素设置马道，其宽度不应小于</w:t>
      </w:r>
      <w:r>
        <w:rPr>
          <w:rFonts w:ascii="宋体" w:hAnsi="宋体" w:cs="宋体"/>
          <w:color w:val="333333"/>
          <w:kern w:val="0"/>
          <w:sz w:val="24"/>
          <w:szCs w:val="24"/>
        </w:rPr>
        <w:t>_______m</w:t>
      </w:r>
      <w:r>
        <w:rPr>
          <w:rFonts w:hint="eastAsia" w:ascii="宋体" w:hAnsi="宋体" w:cs="宋体"/>
          <w:color w:val="333333"/>
          <w:kern w:val="0"/>
          <w:sz w:val="24"/>
          <w:szCs w:val="24"/>
        </w:rPr>
        <w:t>，马道应采用</w:t>
      </w:r>
      <w:r>
        <w:rPr>
          <w:rFonts w:ascii="宋体" w:hAnsi="宋体" w:cs="宋体"/>
          <w:color w:val="333333"/>
          <w:kern w:val="0"/>
          <w:sz w:val="24"/>
          <w:szCs w:val="24"/>
        </w:rPr>
        <w:t>_______</w:t>
      </w:r>
      <w:r>
        <w:rPr>
          <w:rFonts w:hint="eastAsia" w:ascii="宋体" w:hAnsi="宋体" w:cs="宋体"/>
          <w:color w:val="333333"/>
          <w:kern w:val="0"/>
          <w:sz w:val="24"/>
          <w:szCs w:val="24"/>
        </w:rPr>
        <w:t>材料，其垂直交通可采用钢质梯。</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A.0.65</w:t>
      </w:r>
      <w:r>
        <w:rPr>
          <w:rFonts w:hint="eastAsia" w:ascii="宋体" w:hAnsi="宋体" w:cs="宋体"/>
          <w:color w:val="333333"/>
          <w:kern w:val="0"/>
          <w:sz w:val="24"/>
          <w:szCs w:val="24"/>
        </w:rPr>
        <w:t>，不燃烧体</w:t>
      </w:r>
      <w:r>
        <w:rPr>
          <w:rFonts w:ascii="宋体" w:cs="宋体"/>
          <w:color w:val="333333"/>
          <w:kern w:val="0"/>
          <w:sz w:val="24"/>
          <w:szCs w:val="24"/>
        </w:rPr>
        <w:br w:type="textWrapping"/>
      </w:r>
      <w:r>
        <w:rPr>
          <w:rFonts w:ascii="宋体" w:hAnsi="宋体" w:cs="宋体"/>
          <w:color w:val="333333"/>
          <w:kern w:val="0"/>
          <w:sz w:val="24"/>
          <w:szCs w:val="24"/>
        </w:rPr>
        <w:t>B.0.65</w:t>
      </w:r>
      <w:r>
        <w:rPr>
          <w:rFonts w:hint="eastAsia" w:ascii="宋体" w:hAnsi="宋体" w:cs="宋体"/>
          <w:color w:val="333333"/>
          <w:kern w:val="0"/>
          <w:sz w:val="24"/>
          <w:szCs w:val="24"/>
        </w:rPr>
        <w:t>，难燃烧体</w:t>
      </w:r>
      <w:r>
        <w:rPr>
          <w:rFonts w:ascii="宋体" w:cs="宋体"/>
          <w:color w:val="333333"/>
          <w:kern w:val="0"/>
          <w:sz w:val="24"/>
          <w:szCs w:val="24"/>
        </w:rPr>
        <w:br w:type="textWrapping"/>
      </w:r>
      <w:r>
        <w:rPr>
          <w:rFonts w:ascii="宋体" w:hAnsi="宋体" w:cs="宋体"/>
          <w:color w:val="333333"/>
          <w:kern w:val="0"/>
          <w:sz w:val="24"/>
          <w:szCs w:val="24"/>
        </w:rPr>
        <w:t>C.0.75</w:t>
      </w:r>
      <w:r>
        <w:rPr>
          <w:rFonts w:hint="eastAsia" w:ascii="宋体" w:hAnsi="宋体" w:cs="宋体"/>
          <w:color w:val="333333"/>
          <w:kern w:val="0"/>
          <w:sz w:val="24"/>
          <w:szCs w:val="24"/>
        </w:rPr>
        <w:t>，难燃烧体</w:t>
      </w:r>
      <w:r>
        <w:rPr>
          <w:rFonts w:ascii="宋体" w:cs="宋体"/>
          <w:color w:val="333333"/>
          <w:kern w:val="0"/>
          <w:sz w:val="24"/>
          <w:szCs w:val="24"/>
        </w:rPr>
        <w:br w:type="textWrapping"/>
      </w:r>
      <w:r>
        <w:rPr>
          <w:rFonts w:ascii="宋体" w:hAnsi="宋体" w:cs="宋体"/>
          <w:color w:val="333333"/>
          <w:kern w:val="0"/>
          <w:sz w:val="24"/>
          <w:szCs w:val="24"/>
        </w:rPr>
        <w:t>1087</w:t>
      </w:r>
      <w:r>
        <w:rPr>
          <w:rFonts w:hint="eastAsia" w:ascii="宋体" w:hAnsi="宋体" w:cs="宋体"/>
          <w:color w:val="333333"/>
          <w:kern w:val="0"/>
          <w:sz w:val="24"/>
          <w:szCs w:val="24"/>
        </w:rPr>
        <w:t>）《体育建筑设计规范》规定，比赛和训练建筑的配电室、发电机房、空调机房、重要库房、消防控制室等部位，应采用耐火极限不低于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的墙体和耐火极限不小于</w:t>
      </w:r>
      <w:r>
        <w:rPr>
          <w:rFonts w:ascii="宋体" w:hAnsi="宋体" w:cs="宋体"/>
          <w:color w:val="333333"/>
          <w:kern w:val="0"/>
          <w:sz w:val="24"/>
          <w:szCs w:val="24"/>
        </w:rPr>
        <w:t>_______h</w:t>
      </w:r>
      <w:r>
        <w:rPr>
          <w:rFonts w:hint="eastAsia" w:ascii="宋体" w:hAnsi="宋体" w:cs="宋体"/>
          <w:color w:val="333333"/>
          <w:kern w:val="0"/>
          <w:sz w:val="24"/>
          <w:szCs w:val="24"/>
        </w:rPr>
        <w:t>的楼板同其他部位分隔。</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2.0,1.5</w:t>
      </w:r>
      <w:r>
        <w:rPr>
          <w:rFonts w:ascii="宋体" w:hAnsi="宋体" w:cs="宋体"/>
          <w:color w:val="333333"/>
          <w:kern w:val="0"/>
          <w:sz w:val="24"/>
          <w:szCs w:val="24"/>
        </w:rPr>
        <w:br w:type="textWrapping"/>
      </w:r>
      <w:r>
        <w:rPr>
          <w:rFonts w:ascii="宋体" w:hAnsi="宋体" w:cs="宋体"/>
          <w:color w:val="333333"/>
          <w:kern w:val="0"/>
          <w:sz w:val="24"/>
          <w:szCs w:val="24"/>
        </w:rPr>
        <w:t>B. 2.0,1.0 </w:t>
      </w:r>
      <w:r>
        <w:rPr>
          <w:rFonts w:ascii="宋体" w:hAnsi="宋体" w:cs="宋体"/>
          <w:color w:val="333333"/>
          <w:kern w:val="0"/>
          <w:sz w:val="24"/>
          <w:szCs w:val="24"/>
        </w:rPr>
        <w:br w:type="textWrapping"/>
      </w:r>
      <w:r>
        <w:rPr>
          <w:rFonts w:ascii="宋体" w:hAnsi="宋体" w:cs="宋体"/>
          <w:color w:val="333333"/>
          <w:kern w:val="0"/>
          <w:sz w:val="24"/>
          <w:szCs w:val="24"/>
        </w:rPr>
        <w:t>C.3.0,1.5</w:t>
      </w:r>
      <w:r>
        <w:rPr>
          <w:rFonts w:ascii="宋体" w:hAnsi="宋体" w:cs="宋体"/>
          <w:color w:val="333333"/>
          <w:kern w:val="0"/>
          <w:sz w:val="24"/>
          <w:szCs w:val="24"/>
        </w:rPr>
        <w:br w:type="textWrapping"/>
      </w:r>
      <w:r>
        <w:rPr>
          <w:rFonts w:ascii="宋体" w:hAnsi="宋体" w:cs="宋体"/>
          <w:color w:val="333333"/>
          <w:kern w:val="0"/>
          <w:sz w:val="24"/>
          <w:szCs w:val="24"/>
        </w:rPr>
        <w:t>D. 3.0,1.0</w:t>
      </w:r>
      <w:r>
        <w:rPr>
          <w:rFonts w:ascii="宋体" w:hAnsi="宋体" w:cs="宋体"/>
          <w:color w:val="333333"/>
          <w:kern w:val="0"/>
          <w:sz w:val="24"/>
          <w:szCs w:val="24"/>
        </w:rPr>
        <w:br w:type="textWrapping"/>
      </w:r>
      <w:r>
        <w:rPr>
          <w:rFonts w:ascii="宋体" w:hAnsi="宋体" w:cs="宋体"/>
          <w:color w:val="333333"/>
          <w:kern w:val="0"/>
          <w:sz w:val="24"/>
          <w:szCs w:val="24"/>
        </w:rPr>
        <w:t>1088</w:t>
      </w:r>
      <w:r>
        <w:rPr>
          <w:rFonts w:hint="eastAsia" w:ascii="宋体" w:hAnsi="宋体" w:cs="宋体"/>
          <w:color w:val="333333"/>
          <w:kern w:val="0"/>
          <w:sz w:val="24"/>
          <w:szCs w:val="24"/>
        </w:rPr>
        <w:t>）《体育建筑设计规范》规定，观众厅外的疏散走道</w:t>
      </w:r>
      <w:r>
        <w:rPr>
          <w:rFonts w:ascii="宋体" w:hAnsi="宋体" w:cs="宋体"/>
          <w:color w:val="333333"/>
          <w:kern w:val="0"/>
          <w:sz w:val="24"/>
          <w:szCs w:val="24"/>
        </w:rPr>
        <w:t xml:space="preserve">, </w:t>
      </w:r>
      <w:r>
        <w:rPr>
          <w:rFonts w:hint="eastAsia" w:ascii="宋体" w:hAnsi="宋体" w:cs="宋体"/>
          <w:color w:val="333333"/>
          <w:kern w:val="0"/>
          <w:sz w:val="24"/>
          <w:szCs w:val="24"/>
        </w:rPr>
        <w:t>室内坡道坡度不应大于</w:t>
      </w:r>
      <w:r>
        <w:rPr>
          <w:rFonts w:ascii="宋体" w:hAnsi="宋体" w:cs="宋体"/>
          <w:color w:val="333333"/>
          <w:kern w:val="0"/>
          <w:sz w:val="24"/>
          <w:szCs w:val="24"/>
        </w:rPr>
        <w:t>_______</w:t>
      </w:r>
      <w:r>
        <w:rPr>
          <w:rFonts w:hint="eastAsia" w:ascii="宋体" w:hAnsi="宋体" w:cs="宋体"/>
          <w:color w:val="333333"/>
          <w:kern w:val="0"/>
          <w:sz w:val="24"/>
          <w:szCs w:val="24"/>
        </w:rPr>
        <w:t>，室外坡道坡度不应大于</w:t>
      </w:r>
      <w:r>
        <w:rPr>
          <w:rFonts w:ascii="宋体" w:hAnsi="宋体" w:cs="宋体"/>
          <w:color w:val="333333"/>
          <w:kern w:val="0"/>
          <w:sz w:val="24"/>
          <w:szCs w:val="24"/>
        </w:rPr>
        <w:t>1:10</w:t>
      </w:r>
      <w:r>
        <w:rPr>
          <w:rFonts w:hint="eastAsia" w:ascii="宋体" w:hAnsi="宋体" w:cs="宋体"/>
          <w:color w:val="333333"/>
          <w:kern w:val="0"/>
          <w:sz w:val="24"/>
          <w:szCs w:val="24"/>
        </w:rPr>
        <w:t>，并应有防滑措施。</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A.1:8</w:t>
      </w:r>
      <w:r>
        <w:rPr>
          <w:rFonts w:ascii="宋体" w:hAnsi="宋体" w:cs="宋体"/>
          <w:color w:val="333333"/>
          <w:kern w:val="0"/>
          <w:sz w:val="24"/>
          <w:szCs w:val="24"/>
        </w:rPr>
        <w:br w:type="textWrapping"/>
      </w:r>
      <w:r>
        <w:rPr>
          <w:rFonts w:ascii="宋体" w:hAnsi="宋体" w:cs="宋体"/>
          <w:color w:val="333333"/>
          <w:kern w:val="0"/>
          <w:sz w:val="24"/>
          <w:szCs w:val="24"/>
        </w:rPr>
        <w:t>B.1:9</w:t>
      </w:r>
      <w:r>
        <w:rPr>
          <w:rFonts w:ascii="宋体" w:hAnsi="宋体" w:cs="宋体"/>
          <w:color w:val="333333"/>
          <w:kern w:val="0"/>
          <w:sz w:val="24"/>
          <w:szCs w:val="24"/>
        </w:rPr>
        <w:br w:type="textWrapping"/>
      </w:r>
      <w:r>
        <w:rPr>
          <w:rFonts w:ascii="宋体" w:hAnsi="宋体" w:cs="宋体"/>
          <w:color w:val="333333"/>
          <w:kern w:val="0"/>
          <w:sz w:val="24"/>
          <w:szCs w:val="24"/>
        </w:rPr>
        <w:t>C.1:10</w:t>
      </w:r>
      <w:r>
        <w:rPr>
          <w:rFonts w:ascii="宋体" w:hAnsi="宋体" w:cs="宋体"/>
          <w:color w:val="333333"/>
          <w:kern w:val="0"/>
          <w:sz w:val="24"/>
          <w:szCs w:val="24"/>
        </w:rPr>
        <w:br w:type="textWrapping"/>
      </w:r>
      <w:r>
        <w:rPr>
          <w:rFonts w:ascii="宋体" w:hAnsi="宋体" w:cs="宋体"/>
          <w:color w:val="333333"/>
          <w:kern w:val="0"/>
          <w:sz w:val="24"/>
          <w:szCs w:val="24"/>
        </w:rPr>
        <w:t>1089</w:t>
      </w:r>
      <w:r>
        <w:rPr>
          <w:rFonts w:hint="eastAsia" w:ascii="宋体" w:hAnsi="宋体" w:cs="宋体"/>
          <w:color w:val="333333"/>
          <w:kern w:val="0"/>
          <w:sz w:val="24"/>
          <w:szCs w:val="24"/>
        </w:rPr>
        <w:t>）《体育建筑设计规范》规定，观众席的安全出口上方和疏散走道出口、转折处应设</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疏散指示标志</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疏散标志灯</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导向标志灯</w:t>
      </w:r>
      <w:r>
        <w:rPr>
          <w:rFonts w:ascii="宋体" w:cs="宋体"/>
          <w:color w:val="333333"/>
          <w:kern w:val="0"/>
          <w:sz w:val="24"/>
          <w:szCs w:val="24"/>
        </w:rPr>
        <w:br w:type="textWrapping"/>
      </w:r>
      <w:r>
        <w:rPr>
          <w:rFonts w:ascii="宋体" w:hAnsi="宋体" w:cs="宋体"/>
          <w:color w:val="333333"/>
          <w:kern w:val="0"/>
          <w:sz w:val="24"/>
          <w:szCs w:val="24"/>
        </w:rPr>
        <w:t>1090</w:t>
      </w:r>
      <w:r>
        <w:rPr>
          <w:rFonts w:hint="eastAsia" w:ascii="宋体" w:hAnsi="宋体" w:cs="宋体"/>
          <w:color w:val="333333"/>
          <w:kern w:val="0"/>
          <w:sz w:val="24"/>
          <w:szCs w:val="24"/>
        </w:rPr>
        <w:t>）《剧场建筑设计规范》规定，甲等及乙等的大型、特大型剧场舞台台口应设</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防火门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防火幕</w:t>
      </w:r>
      <w:r>
        <w:rPr>
          <w:rFonts w:ascii="宋体" w:cs="宋体"/>
          <w:color w:val="333333"/>
          <w:kern w:val="0"/>
          <w:sz w:val="24"/>
          <w:szCs w:val="24"/>
        </w:rPr>
        <w:br w:type="textWrapping"/>
      </w:r>
      <w:r>
        <w:rPr>
          <w:rFonts w:ascii="宋体" w:hAnsi="宋体" w:cs="宋体"/>
          <w:color w:val="333333"/>
          <w:kern w:val="0"/>
          <w:sz w:val="24"/>
          <w:szCs w:val="24"/>
        </w:rPr>
        <w:t>1091</w:t>
      </w:r>
      <w:r>
        <w:rPr>
          <w:rFonts w:hint="eastAsia" w:ascii="宋体" w:hAnsi="宋体" w:cs="宋体"/>
          <w:color w:val="333333"/>
          <w:kern w:val="0"/>
          <w:sz w:val="24"/>
          <w:szCs w:val="24"/>
        </w:rPr>
        <w:t>）《剧场建筑设计规范》规定舞台主台通向各处洞口均应设</w:t>
      </w:r>
      <w:r>
        <w:rPr>
          <w:rFonts w:ascii="宋体" w:hAnsi="宋体" w:cs="宋体"/>
          <w:color w:val="333333"/>
          <w:kern w:val="0"/>
          <w:sz w:val="24"/>
          <w:szCs w:val="24"/>
        </w:rPr>
        <w:t>_______</w:t>
      </w:r>
      <w:r>
        <w:rPr>
          <w:rFonts w:hint="eastAsia" w:ascii="宋体" w:hAnsi="宋体" w:cs="宋体"/>
          <w:color w:val="333333"/>
          <w:kern w:val="0"/>
          <w:sz w:val="24"/>
          <w:szCs w:val="24"/>
        </w:rPr>
        <w:t>防火门。</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1092</w:t>
      </w:r>
      <w:r>
        <w:rPr>
          <w:rFonts w:hint="eastAsia" w:ascii="宋体" w:hAnsi="宋体" w:cs="宋体"/>
          <w:color w:val="333333"/>
          <w:kern w:val="0"/>
          <w:sz w:val="24"/>
          <w:szCs w:val="24"/>
        </w:rPr>
        <w:t>）《剧场建筑设计规范》规定，舞台与后台部分的隔墙及舞台下部台仓的周围墙体均应采用耐火极限不低于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的不燃烧体。</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B.2.5</w:t>
      </w:r>
      <w:r>
        <w:rPr>
          <w:rFonts w:ascii="宋体" w:hAnsi="宋体" w:cs="宋体"/>
          <w:color w:val="333333"/>
          <w:kern w:val="0"/>
          <w:sz w:val="24"/>
          <w:szCs w:val="24"/>
        </w:rPr>
        <w:br w:type="textWrapping"/>
      </w:r>
      <w:r>
        <w:rPr>
          <w:rFonts w:ascii="宋体" w:hAnsi="宋体" w:cs="宋体"/>
          <w:color w:val="333333"/>
          <w:kern w:val="0"/>
          <w:sz w:val="24"/>
          <w:szCs w:val="24"/>
        </w:rPr>
        <w:t>C.3.5</w:t>
      </w:r>
      <w:r>
        <w:rPr>
          <w:rFonts w:ascii="宋体" w:hAnsi="宋体" w:cs="宋体"/>
          <w:color w:val="333333"/>
          <w:kern w:val="0"/>
          <w:sz w:val="24"/>
          <w:szCs w:val="24"/>
        </w:rPr>
        <w:br w:type="textWrapping"/>
      </w:r>
      <w:r>
        <w:rPr>
          <w:rFonts w:ascii="宋体" w:hAnsi="宋体" w:cs="宋体"/>
          <w:color w:val="333333"/>
          <w:kern w:val="0"/>
          <w:sz w:val="24"/>
          <w:szCs w:val="24"/>
        </w:rPr>
        <w:t>1093</w:t>
      </w:r>
      <w:r>
        <w:rPr>
          <w:rFonts w:hint="eastAsia" w:ascii="宋体" w:hAnsi="宋体" w:cs="宋体"/>
          <w:color w:val="333333"/>
          <w:kern w:val="0"/>
          <w:sz w:val="24"/>
          <w:szCs w:val="24"/>
        </w:rPr>
        <w:t>）《剧场建筑设计规范》规定，舞台内的天桥、渡桥码头、平台板、栅顶应采用不燃烧体，耐火极限不应小于</w:t>
      </w:r>
      <w:r>
        <w:rPr>
          <w:rFonts w:ascii="宋体" w:hAnsi="宋体" w:cs="宋体"/>
          <w:color w:val="333333"/>
          <w:kern w:val="0"/>
          <w:sz w:val="24"/>
          <w:szCs w:val="24"/>
        </w:rPr>
        <w:t>_______ h</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A.0.5</w:t>
      </w:r>
      <w:r>
        <w:rPr>
          <w:rFonts w:ascii="宋体" w:hAnsi="宋体" w:cs="宋体"/>
          <w:color w:val="333333"/>
          <w:kern w:val="0"/>
          <w:sz w:val="24"/>
          <w:szCs w:val="24"/>
        </w:rPr>
        <w:br w:type="textWrapping"/>
      </w:r>
      <w:r>
        <w:rPr>
          <w:rFonts w:ascii="宋体" w:hAnsi="宋体" w:cs="宋体"/>
          <w:color w:val="333333"/>
          <w:kern w:val="0"/>
          <w:sz w:val="24"/>
          <w:szCs w:val="24"/>
        </w:rPr>
        <w:t>B.1.5</w:t>
      </w:r>
      <w:r>
        <w:rPr>
          <w:rFonts w:ascii="宋体" w:hAnsi="宋体" w:cs="宋体"/>
          <w:color w:val="333333"/>
          <w:kern w:val="0"/>
          <w:sz w:val="24"/>
          <w:szCs w:val="24"/>
        </w:rPr>
        <w:br w:type="textWrapping"/>
      </w:r>
      <w:r>
        <w:rPr>
          <w:rFonts w:ascii="宋体" w:hAnsi="宋体" w:cs="宋体"/>
          <w:color w:val="333333"/>
          <w:kern w:val="0"/>
          <w:sz w:val="24"/>
          <w:szCs w:val="24"/>
        </w:rPr>
        <w:t>C.2.5</w:t>
      </w:r>
      <w:r>
        <w:rPr>
          <w:rFonts w:ascii="宋体" w:hAnsi="宋体" w:cs="宋体"/>
          <w:color w:val="333333"/>
          <w:kern w:val="0"/>
          <w:sz w:val="24"/>
          <w:szCs w:val="24"/>
        </w:rPr>
        <w:br w:type="textWrapping"/>
      </w:r>
      <w:r>
        <w:rPr>
          <w:rFonts w:ascii="宋体" w:hAnsi="宋体" w:cs="宋体"/>
          <w:color w:val="333333"/>
          <w:kern w:val="0"/>
          <w:sz w:val="24"/>
          <w:szCs w:val="24"/>
        </w:rPr>
        <w:t>1094</w:t>
      </w:r>
      <w:r>
        <w:rPr>
          <w:rFonts w:hint="eastAsia" w:ascii="宋体" w:hAnsi="宋体" w:cs="宋体"/>
          <w:color w:val="333333"/>
          <w:kern w:val="0"/>
          <w:sz w:val="24"/>
          <w:szCs w:val="24"/>
        </w:rPr>
        <w:t>）《剧场建筑设计规范》规定，变电间之高、低压配电室与舞台、侧台、后台相连时，必须设置面积不小于</w:t>
      </w:r>
      <w:r>
        <w:rPr>
          <w:rFonts w:ascii="宋体" w:hAnsi="宋体" w:cs="宋体"/>
          <w:color w:val="333333"/>
          <w:kern w:val="0"/>
          <w:sz w:val="24"/>
          <w:szCs w:val="24"/>
        </w:rPr>
        <w:t>_______ m2</w:t>
      </w:r>
      <w:r>
        <w:rPr>
          <w:rFonts w:hint="eastAsia" w:ascii="宋体" w:hAnsi="宋体" w:cs="宋体"/>
          <w:color w:val="333333"/>
          <w:kern w:val="0"/>
          <w:sz w:val="24"/>
          <w:szCs w:val="24"/>
        </w:rPr>
        <w:t>的前室，并应设甲级防火门。</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B.5</w:t>
      </w:r>
      <w:r>
        <w:rPr>
          <w:rFonts w:ascii="宋体" w:hAnsi="宋体" w:cs="宋体"/>
          <w:color w:val="333333"/>
          <w:kern w:val="0"/>
          <w:sz w:val="24"/>
          <w:szCs w:val="24"/>
        </w:rPr>
        <w:br w:type="textWrapping"/>
      </w:r>
      <w:r>
        <w:rPr>
          <w:rFonts w:ascii="宋体" w:hAnsi="宋体" w:cs="宋体"/>
          <w:color w:val="333333"/>
          <w:kern w:val="0"/>
          <w:sz w:val="24"/>
          <w:szCs w:val="24"/>
        </w:rPr>
        <w:t>C.6</w:t>
      </w:r>
      <w:r>
        <w:rPr>
          <w:rFonts w:ascii="宋体" w:hAnsi="宋体" w:cs="宋体"/>
          <w:color w:val="333333"/>
          <w:kern w:val="0"/>
          <w:sz w:val="24"/>
          <w:szCs w:val="24"/>
        </w:rPr>
        <w:br w:type="textWrapping"/>
      </w:r>
      <w:r>
        <w:rPr>
          <w:rFonts w:ascii="宋体" w:hAnsi="宋体" w:cs="宋体"/>
          <w:color w:val="333333"/>
          <w:kern w:val="0"/>
          <w:sz w:val="24"/>
          <w:szCs w:val="24"/>
        </w:rPr>
        <w:t>1095</w:t>
      </w:r>
      <w:r>
        <w:rPr>
          <w:rFonts w:hint="eastAsia" w:ascii="宋体" w:hAnsi="宋体" w:cs="宋体"/>
          <w:color w:val="333333"/>
          <w:kern w:val="0"/>
          <w:sz w:val="24"/>
          <w:szCs w:val="24"/>
        </w:rPr>
        <w:t>）《剧场建筑设计规范》规定，甲等及乙等的大型、特大型剧场应设消防控制室，位置宜靠近舞台，并有对外的单独出入口，面积不应小于</w:t>
      </w:r>
      <w:r>
        <w:rPr>
          <w:rFonts w:ascii="宋体" w:hAnsi="宋体" w:cs="宋体"/>
          <w:color w:val="333333"/>
          <w:kern w:val="0"/>
          <w:sz w:val="24"/>
          <w:szCs w:val="24"/>
        </w:rPr>
        <w:t>_______m2</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A.9</w:t>
      </w:r>
      <w:r>
        <w:rPr>
          <w:rFonts w:ascii="宋体" w:hAnsi="宋体" w:cs="宋体"/>
          <w:color w:val="333333"/>
          <w:kern w:val="0"/>
          <w:sz w:val="24"/>
          <w:szCs w:val="24"/>
        </w:rPr>
        <w:br w:type="textWrapping"/>
      </w:r>
      <w:r>
        <w:rPr>
          <w:rFonts w:ascii="宋体" w:hAnsi="宋体" w:cs="宋体"/>
          <w:color w:val="333333"/>
          <w:kern w:val="0"/>
          <w:sz w:val="24"/>
          <w:szCs w:val="24"/>
        </w:rPr>
        <w:t>B.12</w:t>
      </w:r>
      <w:r>
        <w:rPr>
          <w:rFonts w:ascii="宋体" w:hAnsi="宋体" w:cs="宋体"/>
          <w:color w:val="333333"/>
          <w:kern w:val="0"/>
          <w:sz w:val="24"/>
          <w:szCs w:val="24"/>
        </w:rPr>
        <w:br w:type="textWrapping"/>
      </w:r>
      <w:r>
        <w:rPr>
          <w:rFonts w:ascii="宋体" w:hAnsi="宋体" w:cs="宋体"/>
          <w:color w:val="333333"/>
          <w:kern w:val="0"/>
          <w:sz w:val="24"/>
          <w:szCs w:val="24"/>
        </w:rPr>
        <w:t>C.15 </w:t>
      </w:r>
      <w:r>
        <w:rPr>
          <w:rFonts w:ascii="宋体" w:hAnsi="宋体" w:cs="宋体"/>
          <w:color w:val="333333"/>
          <w:kern w:val="0"/>
          <w:sz w:val="24"/>
          <w:szCs w:val="24"/>
        </w:rPr>
        <w:br w:type="textWrapping"/>
      </w:r>
      <w:r>
        <w:rPr>
          <w:rFonts w:ascii="宋体" w:hAnsi="宋体" w:cs="宋体"/>
          <w:color w:val="333333"/>
          <w:kern w:val="0"/>
          <w:sz w:val="24"/>
          <w:szCs w:val="24"/>
        </w:rPr>
        <w:t>1096</w:t>
      </w:r>
      <w:r>
        <w:rPr>
          <w:rFonts w:hint="eastAsia" w:ascii="宋体" w:hAnsi="宋体" w:cs="宋体"/>
          <w:color w:val="333333"/>
          <w:kern w:val="0"/>
          <w:sz w:val="24"/>
          <w:szCs w:val="24"/>
        </w:rPr>
        <w:t>）《剧场建筑设计规范》规定，观众厅吊顶内的吸声、隔热、保温材料应采用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难燃烧材料</w:t>
      </w:r>
      <w:r>
        <w:rPr>
          <w:rFonts w:ascii="宋体" w:cs="宋体"/>
          <w:color w:val="333333"/>
          <w:kern w:val="0"/>
          <w:sz w:val="24"/>
          <w:szCs w:val="24"/>
        </w:rPr>
        <w:br w:type="textWrapping"/>
      </w:r>
      <w:r>
        <w:rPr>
          <w:rFonts w:ascii="宋体" w:hAnsi="宋体" w:cs="宋体"/>
          <w:color w:val="333333"/>
          <w:kern w:val="0"/>
          <w:sz w:val="24"/>
          <w:szCs w:val="24"/>
        </w:rPr>
        <w:t>1097</w:t>
      </w:r>
      <w:r>
        <w:rPr>
          <w:rFonts w:hint="eastAsia" w:ascii="宋体" w:hAnsi="宋体" w:cs="宋体"/>
          <w:color w:val="333333"/>
          <w:kern w:val="0"/>
          <w:sz w:val="24"/>
          <w:szCs w:val="24"/>
        </w:rPr>
        <w:t>）《剧场建筑设计规范》规定，剧场检修马道应采用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难燃烧材料</w:t>
      </w:r>
      <w:r>
        <w:rPr>
          <w:rFonts w:ascii="宋体" w:cs="宋体"/>
          <w:color w:val="333333"/>
          <w:kern w:val="0"/>
          <w:sz w:val="24"/>
          <w:szCs w:val="24"/>
        </w:rPr>
        <w:br w:type="textWrapping"/>
      </w:r>
      <w:r>
        <w:rPr>
          <w:rFonts w:ascii="宋体" w:hAnsi="宋体" w:cs="宋体"/>
          <w:color w:val="333333"/>
          <w:kern w:val="0"/>
          <w:sz w:val="24"/>
          <w:szCs w:val="24"/>
        </w:rPr>
        <w:t>1098</w:t>
      </w:r>
      <w:r>
        <w:rPr>
          <w:rFonts w:hint="eastAsia" w:ascii="宋体" w:hAnsi="宋体" w:cs="宋体"/>
          <w:color w:val="333333"/>
          <w:kern w:val="0"/>
          <w:sz w:val="24"/>
          <w:szCs w:val="24"/>
        </w:rPr>
        <w:t>）《剧场建筑设计规范》规定，观众厅及舞台内的灯光控制室、面光桥及耳光室各界面构造均采用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不燃材料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难燃烧材料</w:t>
      </w:r>
      <w:r>
        <w:rPr>
          <w:rFonts w:ascii="宋体" w:cs="宋体"/>
          <w:color w:val="333333"/>
          <w:kern w:val="0"/>
          <w:sz w:val="24"/>
          <w:szCs w:val="24"/>
        </w:rPr>
        <w:br w:type="textWrapping"/>
      </w:r>
      <w:r>
        <w:rPr>
          <w:rFonts w:ascii="宋体" w:hAnsi="宋体" w:cs="宋体"/>
          <w:color w:val="333333"/>
          <w:kern w:val="0"/>
          <w:sz w:val="24"/>
          <w:szCs w:val="24"/>
        </w:rPr>
        <w:t>1099</w:t>
      </w:r>
      <w:r>
        <w:rPr>
          <w:rFonts w:hint="eastAsia" w:ascii="宋体" w:hAnsi="宋体" w:cs="宋体"/>
          <w:color w:val="333333"/>
          <w:kern w:val="0"/>
          <w:sz w:val="24"/>
          <w:szCs w:val="24"/>
        </w:rPr>
        <w:t>）《剧场建筑设计规范》规定，舞台上部屋顶或侧墙上应设置通风排烟设施。当舞台高度小于</w:t>
      </w:r>
      <w:r>
        <w:rPr>
          <w:rFonts w:ascii="宋体" w:hAnsi="宋体" w:cs="宋体"/>
          <w:color w:val="333333"/>
          <w:kern w:val="0"/>
          <w:sz w:val="24"/>
          <w:szCs w:val="24"/>
        </w:rPr>
        <w:t>12m</w:t>
      </w:r>
      <w:r>
        <w:rPr>
          <w:rFonts w:hint="eastAsia" w:ascii="宋体" w:hAnsi="宋体" w:cs="宋体"/>
          <w:color w:val="333333"/>
          <w:kern w:val="0"/>
          <w:sz w:val="24"/>
          <w:szCs w:val="24"/>
        </w:rPr>
        <w:t>时，可采用自然排烟，排烟窗的净面积不应小于主台地面面积的</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B.5%</w:t>
      </w:r>
      <w:r>
        <w:rPr>
          <w:rFonts w:ascii="宋体" w:hAnsi="宋体" w:cs="宋体"/>
          <w:color w:val="333333"/>
          <w:kern w:val="0"/>
          <w:sz w:val="24"/>
          <w:szCs w:val="24"/>
        </w:rPr>
        <w:br w:type="textWrapping"/>
      </w:r>
      <w:r>
        <w:rPr>
          <w:rFonts w:ascii="宋体" w:hAnsi="宋体" w:cs="宋体"/>
          <w:color w:val="333333"/>
          <w:kern w:val="0"/>
          <w:sz w:val="24"/>
          <w:szCs w:val="24"/>
        </w:rPr>
        <w:t>C.6%</w:t>
      </w:r>
      <w:r>
        <w:rPr>
          <w:rFonts w:ascii="宋体" w:hAnsi="宋体" w:cs="宋体"/>
          <w:color w:val="333333"/>
          <w:kern w:val="0"/>
          <w:sz w:val="24"/>
          <w:szCs w:val="24"/>
        </w:rPr>
        <w:br w:type="textWrapping"/>
      </w:r>
      <w:r>
        <w:rPr>
          <w:rFonts w:ascii="宋体" w:hAnsi="宋体" w:cs="宋体"/>
          <w:color w:val="333333"/>
          <w:kern w:val="0"/>
          <w:sz w:val="24"/>
          <w:szCs w:val="24"/>
        </w:rPr>
        <w:t>1100</w:t>
      </w:r>
      <w:r>
        <w:rPr>
          <w:rFonts w:hint="eastAsia" w:ascii="宋体" w:hAnsi="宋体" w:cs="宋体"/>
          <w:color w:val="333333"/>
          <w:kern w:val="0"/>
          <w:sz w:val="24"/>
          <w:szCs w:val="24"/>
        </w:rPr>
        <w:t>）《剧场建筑设计规范》规定，舞台内严禁设置燃气加热装置，后台使用上述装置时，应用耐火极限不低于</w:t>
      </w:r>
      <w:r>
        <w:rPr>
          <w:rFonts w:ascii="宋体" w:hAnsi="宋体" w:cs="宋体"/>
          <w:color w:val="333333"/>
          <w:kern w:val="0"/>
          <w:sz w:val="24"/>
          <w:szCs w:val="24"/>
        </w:rPr>
        <w:t>_______h</w:t>
      </w:r>
      <w:r>
        <w:rPr>
          <w:rFonts w:hint="eastAsia" w:ascii="宋体" w:hAnsi="宋体" w:cs="宋体"/>
          <w:color w:val="333333"/>
          <w:kern w:val="0"/>
          <w:sz w:val="24"/>
          <w:szCs w:val="24"/>
        </w:rPr>
        <w:t>的隔墙和甲级防火门分隔</w:t>
      </w:r>
      <w:r>
        <w:rPr>
          <w:rFonts w:ascii="宋体" w:hAnsi="宋体" w:cs="宋体"/>
          <w:color w:val="333333"/>
          <w:kern w:val="0"/>
          <w:sz w:val="24"/>
          <w:szCs w:val="24"/>
        </w:rPr>
        <w:t xml:space="preserve">, </w:t>
      </w:r>
      <w:r>
        <w:rPr>
          <w:rFonts w:hint="eastAsia" w:ascii="宋体" w:hAnsi="宋体" w:cs="宋体"/>
          <w:color w:val="333333"/>
          <w:kern w:val="0"/>
          <w:sz w:val="24"/>
          <w:szCs w:val="24"/>
        </w:rPr>
        <w:t>并不应靠近服装室、道具间。</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A.1.5</w:t>
      </w:r>
      <w:r>
        <w:rPr>
          <w:rFonts w:ascii="宋体" w:hAnsi="宋体" w:cs="宋体"/>
          <w:color w:val="333333"/>
          <w:kern w:val="0"/>
          <w:sz w:val="24"/>
          <w:szCs w:val="24"/>
        </w:rPr>
        <w:br w:type="textWrapping"/>
      </w:r>
      <w:r>
        <w:rPr>
          <w:rFonts w:ascii="宋体" w:hAnsi="宋体" w:cs="宋体"/>
          <w:color w:val="333333"/>
          <w:kern w:val="0"/>
          <w:sz w:val="24"/>
          <w:szCs w:val="24"/>
        </w:rPr>
        <w:t>B.2.0 </w:t>
      </w:r>
      <w:r>
        <w:rPr>
          <w:rFonts w:ascii="宋体" w:hAnsi="宋体" w:cs="宋体"/>
          <w:color w:val="333333"/>
          <w:kern w:val="0"/>
          <w:sz w:val="24"/>
          <w:szCs w:val="24"/>
        </w:rPr>
        <w:br w:type="textWrapping"/>
      </w:r>
      <w:r>
        <w:rPr>
          <w:rFonts w:ascii="宋体" w:hAnsi="宋体" w:cs="宋体"/>
          <w:color w:val="333333"/>
          <w:kern w:val="0"/>
          <w:sz w:val="24"/>
          <w:szCs w:val="24"/>
        </w:rPr>
        <w:t>C.2.5</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1101</w:t>
      </w:r>
      <w:r>
        <w:rPr>
          <w:rFonts w:hint="eastAsia" w:ascii="宋体" w:hAnsi="宋体" w:cs="宋体"/>
          <w:color w:val="333333"/>
          <w:kern w:val="0"/>
          <w:sz w:val="24"/>
          <w:szCs w:val="24"/>
        </w:rPr>
        <w:t>）《剧场建筑设计规范》规定，当剧场建筑与其他建筑合建或毗连时，应形成独立的防火分区，</w:t>
      </w:r>
      <w:r>
        <w:rPr>
          <w:rFonts w:ascii="宋体" w:hAnsi="宋体" w:cs="宋体"/>
          <w:color w:val="333333"/>
          <w:kern w:val="0"/>
          <w:sz w:val="24"/>
          <w:szCs w:val="24"/>
        </w:rPr>
        <w:t xml:space="preserve"> </w:t>
      </w:r>
      <w:r>
        <w:rPr>
          <w:rFonts w:hint="eastAsia" w:ascii="宋体" w:hAnsi="宋体" w:cs="宋体"/>
          <w:color w:val="333333"/>
          <w:kern w:val="0"/>
          <w:sz w:val="24"/>
          <w:szCs w:val="24"/>
        </w:rPr>
        <w:t>以防火墙隔开，并不得开门窗洞；当设门时，应设甲级防火门，上下楼板耐火极限不应低于</w:t>
      </w:r>
      <w:r>
        <w:rPr>
          <w:rFonts w:ascii="宋体" w:hAnsi="宋体" w:cs="宋体"/>
          <w:color w:val="333333"/>
          <w:kern w:val="0"/>
          <w:sz w:val="24"/>
          <w:szCs w:val="24"/>
        </w:rPr>
        <w:t>________h</w:t>
      </w:r>
      <w:r>
        <w:rPr>
          <w:rFonts w:hint="eastAsia" w:ascii="宋体" w:hAnsi="宋体" w:cs="宋体"/>
          <w:color w:val="333333"/>
          <w:kern w:val="0"/>
          <w:sz w:val="24"/>
          <w:szCs w:val="24"/>
        </w:rPr>
        <w:t>。</w:t>
      </w:r>
      <w:r>
        <w:rPr>
          <w:rFonts w:ascii="宋体" w:hAnsi="宋体" w:cs="宋体"/>
          <w:color w:val="333333"/>
          <w:kern w:val="0"/>
          <w:sz w:val="24"/>
          <w:szCs w:val="24"/>
        </w:rPr>
        <w:t>________(B)</w:t>
      </w:r>
      <w:r>
        <w:rPr>
          <w:rFonts w:ascii="宋体" w:hAnsi="宋体" w:cs="宋体"/>
          <w:color w:val="333333"/>
          <w:kern w:val="0"/>
          <w:sz w:val="24"/>
          <w:szCs w:val="24"/>
        </w:rPr>
        <w:br w:type="textWrapping"/>
      </w:r>
      <w:r>
        <w:rPr>
          <w:rFonts w:ascii="宋体" w:hAnsi="宋体" w:cs="宋体"/>
          <w:color w:val="333333"/>
          <w:kern w:val="0"/>
          <w:sz w:val="24"/>
          <w:szCs w:val="24"/>
        </w:rPr>
        <w:t>A. 1.0</w:t>
      </w:r>
      <w:r>
        <w:rPr>
          <w:rFonts w:ascii="宋体" w:hAnsi="宋体" w:cs="宋体"/>
          <w:color w:val="333333"/>
          <w:kern w:val="0"/>
          <w:sz w:val="24"/>
          <w:szCs w:val="24"/>
        </w:rPr>
        <w:br w:type="textWrapping"/>
      </w:r>
      <w:r>
        <w:rPr>
          <w:rFonts w:ascii="宋体" w:hAnsi="宋体" w:cs="宋体"/>
          <w:color w:val="333333"/>
          <w:kern w:val="0"/>
          <w:sz w:val="24"/>
          <w:szCs w:val="24"/>
        </w:rPr>
        <w:t>B. 1.5</w:t>
      </w:r>
      <w:r>
        <w:rPr>
          <w:rFonts w:ascii="宋体" w:hAnsi="宋体" w:cs="宋体"/>
          <w:color w:val="333333"/>
          <w:kern w:val="0"/>
          <w:sz w:val="24"/>
          <w:szCs w:val="24"/>
        </w:rPr>
        <w:br w:type="textWrapping"/>
      </w:r>
      <w:r>
        <w:rPr>
          <w:rFonts w:ascii="宋体" w:hAnsi="宋体" w:cs="宋体"/>
          <w:color w:val="333333"/>
          <w:kern w:val="0"/>
          <w:sz w:val="24"/>
          <w:szCs w:val="24"/>
        </w:rPr>
        <w:t>C.2.0</w:t>
      </w:r>
      <w:r>
        <w:rPr>
          <w:rFonts w:ascii="宋体" w:hAnsi="宋体" w:cs="宋体"/>
          <w:color w:val="333333"/>
          <w:kern w:val="0"/>
          <w:sz w:val="24"/>
          <w:szCs w:val="24"/>
        </w:rPr>
        <w:br w:type="textWrapping"/>
      </w:r>
      <w:r>
        <w:rPr>
          <w:rFonts w:ascii="宋体" w:hAnsi="宋体" w:cs="宋体"/>
          <w:color w:val="333333"/>
          <w:kern w:val="0"/>
          <w:sz w:val="24"/>
          <w:szCs w:val="24"/>
        </w:rPr>
        <w:t>1102</w:t>
      </w:r>
      <w:r>
        <w:rPr>
          <w:rFonts w:hint="eastAsia" w:ascii="宋体" w:hAnsi="宋体" w:cs="宋体"/>
          <w:color w:val="333333"/>
          <w:kern w:val="0"/>
          <w:sz w:val="24"/>
          <w:szCs w:val="24"/>
        </w:rPr>
        <w:t>）《剧场建筑设计规范》规定，机械舞台台板采用的材料不得低于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 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1103</w:t>
      </w:r>
      <w:r>
        <w:rPr>
          <w:rFonts w:hint="eastAsia" w:ascii="宋体" w:hAnsi="宋体" w:cs="宋体"/>
          <w:color w:val="333333"/>
          <w:kern w:val="0"/>
          <w:sz w:val="24"/>
          <w:szCs w:val="24"/>
        </w:rPr>
        <w:t>）《剧场建筑设计规范》规定，舞台所有布幕均应为</w:t>
      </w:r>
      <w:r>
        <w:rPr>
          <w:rFonts w:ascii="宋体" w:hAnsi="宋体" w:cs="宋体"/>
          <w:color w:val="333333"/>
          <w:kern w:val="0"/>
          <w:sz w:val="24"/>
          <w:szCs w:val="24"/>
        </w:rPr>
        <w:t>________</w:t>
      </w:r>
      <w:r>
        <w:rPr>
          <w:rFonts w:hint="eastAsia" w:ascii="宋体" w:hAnsi="宋体" w:cs="宋体"/>
          <w:color w:val="333333"/>
          <w:kern w:val="0"/>
          <w:sz w:val="24"/>
          <w:szCs w:val="24"/>
        </w:rPr>
        <w:t>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1104</w:t>
      </w:r>
      <w:r>
        <w:rPr>
          <w:rFonts w:hint="eastAsia" w:ascii="宋体" w:hAnsi="宋体" w:cs="宋体"/>
          <w:color w:val="333333"/>
          <w:kern w:val="0"/>
          <w:sz w:val="24"/>
          <w:szCs w:val="24"/>
        </w:rPr>
        <w:t>）《剧场建筑设计规范》规定，观众厅出口应符合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出口均匀布置，主要出口宜靠近舞台</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楼座至少有两个独立的出口，不足</w:t>
      </w:r>
      <w:r>
        <w:rPr>
          <w:rFonts w:ascii="宋体" w:hAnsi="宋体" w:cs="宋体"/>
          <w:color w:val="333333"/>
          <w:kern w:val="0"/>
          <w:sz w:val="24"/>
          <w:szCs w:val="24"/>
        </w:rPr>
        <w:t>100</w:t>
      </w:r>
      <w:r>
        <w:rPr>
          <w:rFonts w:hint="eastAsia" w:ascii="宋体" w:hAnsi="宋体" w:cs="宋体"/>
          <w:color w:val="333333"/>
          <w:kern w:val="0"/>
          <w:sz w:val="24"/>
          <w:szCs w:val="24"/>
        </w:rPr>
        <w:t>座时可设一个出口。</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当楼座与池座疏散无交叉并不影响池座安全疏散时，楼座可经池座疏散。</w:t>
      </w:r>
      <w:r>
        <w:rPr>
          <w:rFonts w:ascii="宋体" w:cs="宋体"/>
          <w:color w:val="333333"/>
          <w:kern w:val="0"/>
          <w:sz w:val="24"/>
          <w:szCs w:val="24"/>
        </w:rPr>
        <w:br w:type="textWrapping"/>
      </w:r>
      <w:r>
        <w:rPr>
          <w:rFonts w:ascii="宋体" w:hAnsi="宋体" w:cs="宋体"/>
          <w:color w:val="333333"/>
          <w:kern w:val="0"/>
          <w:sz w:val="24"/>
          <w:szCs w:val="24"/>
        </w:rPr>
        <w:t>1105</w:t>
      </w:r>
      <w:r>
        <w:rPr>
          <w:rFonts w:hint="eastAsia" w:ascii="宋体" w:hAnsi="宋体" w:cs="宋体"/>
          <w:color w:val="333333"/>
          <w:kern w:val="0"/>
          <w:sz w:val="24"/>
          <w:szCs w:val="24"/>
        </w:rPr>
        <w:t>）《剧场建筑设计规范》规定，观众厅出口门、疏散外门及后台疏散门应设双扇门，净宽不小于</w:t>
      </w:r>
      <w:r>
        <w:rPr>
          <w:rFonts w:ascii="宋体" w:hAnsi="宋体" w:cs="宋体"/>
          <w:color w:val="333333"/>
          <w:kern w:val="0"/>
          <w:sz w:val="24"/>
          <w:szCs w:val="24"/>
        </w:rPr>
        <w:t>________</w:t>
      </w:r>
      <w:r>
        <w:rPr>
          <w:rFonts w:hint="eastAsia" w:ascii="宋体" w:hAnsi="宋体" w:cs="宋体"/>
          <w:color w:val="333333"/>
          <w:kern w:val="0"/>
          <w:sz w:val="24"/>
          <w:szCs w:val="24"/>
        </w:rPr>
        <w:t>，向疏散方向开启。</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A.1.40m</w:t>
      </w:r>
      <w:r>
        <w:rPr>
          <w:rFonts w:ascii="宋体" w:hAnsi="宋体" w:cs="宋体"/>
          <w:color w:val="333333"/>
          <w:kern w:val="0"/>
          <w:sz w:val="24"/>
          <w:szCs w:val="24"/>
        </w:rPr>
        <w:br w:type="textWrapping"/>
      </w:r>
      <w:r>
        <w:rPr>
          <w:rFonts w:ascii="宋体" w:hAnsi="宋体" w:cs="宋体"/>
          <w:color w:val="333333"/>
          <w:kern w:val="0"/>
          <w:sz w:val="24"/>
          <w:szCs w:val="24"/>
        </w:rPr>
        <w:t>B.1.50m</w:t>
      </w:r>
      <w:r>
        <w:rPr>
          <w:rFonts w:ascii="宋体" w:hAnsi="宋体" w:cs="宋体"/>
          <w:color w:val="333333"/>
          <w:kern w:val="0"/>
          <w:sz w:val="24"/>
          <w:szCs w:val="24"/>
        </w:rPr>
        <w:br w:type="textWrapping"/>
      </w:r>
      <w:r>
        <w:rPr>
          <w:rFonts w:ascii="宋体" w:hAnsi="宋体" w:cs="宋体"/>
          <w:color w:val="333333"/>
          <w:kern w:val="0"/>
          <w:sz w:val="24"/>
          <w:szCs w:val="24"/>
        </w:rPr>
        <w:t>C.1.60m</w:t>
      </w:r>
      <w:r>
        <w:rPr>
          <w:rFonts w:ascii="宋体" w:hAnsi="宋体" w:cs="宋体"/>
          <w:color w:val="333333"/>
          <w:kern w:val="0"/>
          <w:sz w:val="24"/>
          <w:szCs w:val="24"/>
        </w:rPr>
        <w:br w:type="textWrapping"/>
      </w:r>
      <w:r>
        <w:rPr>
          <w:rFonts w:ascii="宋体" w:hAnsi="宋体" w:cs="宋体"/>
          <w:color w:val="333333"/>
          <w:kern w:val="0"/>
          <w:sz w:val="24"/>
          <w:szCs w:val="24"/>
        </w:rPr>
        <w:t>1106</w:t>
      </w:r>
      <w:r>
        <w:rPr>
          <w:rFonts w:hint="eastAsia" w:ascii="宋体" w:hAnsi="宋体" w:cs="宋体"/>
          <w:color w:val="333333"/>
          <w:kern w:val="0"/>
          <w:sz w:val="24"/>
          <w:szCs w:val="24"/>
        </w:rPr>
        <w:t>）《剧场建筑设计规范》规定，观众厅外疏散通道的隔墙耐火极限不应小于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A.0.50h</w:t>
      </w:r>
      <w:r>
        <w:rPr>
          <w:rFonts w:ascii="宋体" w:hAnsi="宋体" w:cs="宋体"/>
          <w:color w:val="333333"/>
          <w:kern w:val="0"/>
          <w:sz w:val="24"/>
          <w:szCs w:val="24"/>
        </w:rPr>
        <w:br w:type="textWrapping"/>
      </w:r>
      <w:r>
        <w:rPr>
          <w:rFonts w:ascii="宋体" w:hAnsi="宋体" w:cs="宋体"/>
          <w:color w:val="333333"/>
          <w:kern w:val="0"/>
          <w:sz w:val="24"/>
          <w:szCs w:val="24"/>
        </w:rPr>
        <w:t>B.0.75h</w:t>
      </w:r>
      <w:r>
        <w:rPr>
          <w:rFonts w:ascii="宋体" w:hAnsi="宋体" w:cs="宋体"/>
          <w:color w:val="333333"/>
          <w:kern w:val="0"/>
          <w:sz w:val="24"/>
          <w:szCs w:val="24"/>
        </w:rPr>
        <w:br w:type="textWrapping"/>
      </w:r>
      <w:r>
        <w:rPr>
          <w:rFonts w:ascii="宋体" w:hAnsi="宋体" w:cs="宋体"/>
          <w:color w:val="333333"/>
          <w:kern w:val="0"/>
          <w:sz w:val="24"/>
          <w:szCs w:val="24"/>
        </w:rPr>
        <w:t>C.1.00h</w:t>
      </w:r>
      <w:r>
        <w:rPr>
          <w:rFonts w:ascii="宋体" w:hAnsi="宋体" w:cs="宋体"/>
          <w:color w:val="333333"/>
          <w:kern w:val="0"/>
          <w:sz w:val="24"/>
          <w:szCs w:val="24"/>
        </w:rPr>
        <w:br w:type="textWrapping"/>
      </w:r>
      <w:r>
        <w:rPr>
          <w:rFonts w:ascii="宋体" w:hAnsi="宋体" w:cs="宋体"/>
          <w:color w:val="333333"/>
          <w:kern w:val="0"/>
          <w:sz w:val="24"/>
          <w:szCs w:val="24"/>
        </w:rPr>
        <w:t>1107</w:t>
      </w:r>
      <w:r>
        <w:rPr>
          <w:rFonts w:hint="eastAsia" w:ascii="宋体" w:hAnsi="宋体" w:cs="宋体"/>
          <w:color w:val="333333"/>
          <w:kern w:val="0"/>
          <w:sz w:val="24"/>
          <w:szCs w:val="24"/>
        </w:rPr>
        <w:t>）《剧场建筑设计规范》规定，疏散通道宜有自然通风及采光；当没有自然通风及采光时应设人工照明，超过</w:t>
      </w:r>
      <w:r>
        <w:rPr>
          <w:rFonts w:ascii="宋体" w:hAnsi="宋体" w:cs="宋体"/>
          <w:color w:val="333333"/>
          <w:kern w:val="0"/>
          <w:sz w:val="24"/>
          <w:szCs w:val="24"/>
        </w:rPr>
        <w:t>________</w:t>
      </w:r>
      <w:r>
        <w:rPr>
          <w:rFonts w:hint="eastAsia" w:ascii="宋体" w:hAnsi="宋体" w:cs="宋体"/>
          <w:color w:val="333333"/>
          <w:kern w:val="0"/>
          <w:sz w:val="24"/>
          <w:szCs w:val="24"/>
        </w:rPr>
        <w:t>长时应采用机械通风排烟。</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A.15m</w:t>
      </w:r>
      <w:r>
        <w:rPr>
          <w:rFonts w:ascii="宋体" w:hAnsi="宋体" w:cs="宋体"/>
          <w:color w:val="333333"/>
          <w:kern w:val="0"/>
          <w:sz w:val="24"/>
          <w:szCs w:val="24"/>
        </w:rPr>
        <w:br w:type="textWrapping"/>
      </w:r>
      <w:r>
        <w:rPr>
          <w:rFonts w:ascii="宋体" w:hAnsi="宋体" w:cs="宋体"/>
          <w:color w:val="333333"/>
          <w:kern w:val="0"/>
          <w:sz w:val="24"/>
          <w:szCs w:val="24"/>
        </w:rPr>
        <w:t>B.20m</w:t>
      </w:r>
      <w:r>
        <w:rPr>
          <w:rFonts w:ascii="宋体" w:hAnsi="宋体" w:cs="宋体"/>
          <w:color w:val="333333"/>
          <w:kern w:val="0"/>
          <w:sz w:val="24"/>
          <w:szCs w:val="24"/>
        </w:rPr>
        <w:br w:type="textWrapping"/>
      </w:r>
      <w:r>
        <w:rPr>
          <w:rFonts w:ascii="宋体" w:hAnsi="宋体" w:cs="宋体"/>
          <w:color w:val="333333"/>
          <w:kern w:val="0"/>
          <w:sz w:val="24"/>
          <w:szCs w:val="24"/>
        </w:rPr>
        <w:t>C.25m</w:t>
      </w:r>
      <w:r>
        <w:rPr>
          <w:rFonts w:ascii="宋体" w:hAnsi="宋体" w:cs="宋体"/>
          <w:color w:val="333333"/>
          <w:kern w:val="0"/>
          <w:sz w:val="24"/>
          <w:szCs w:val="24"/>
        </w:rPr>
        <w:br w:type="textWrapping"/>
      </w:r>
      <w:r>
        <w:rPr>
          <w:rFonts w:ascii="宋体" w:hAnsi="宋体" w:cs="宋体"/>
          <w:color w:val="333333"/>
          <w:kern w:val="0"/>
          <w:sz w:val="24"/>
          <w:szCs w:val="24"/>
        </w:rPr>
        <w:t>1108</w:t>
      </w:r>
      <w:r>
        <w:rPr>
          <w:rFonts w:hint="eastAsia" w:ascii="宋体" w:hAnsi="宋体" w:cs="宋体"/>
          <w:color w:val="333333"/>
          <w:kern w:val="0"/>
          <w:sz w:val="24"/>
          <w:szCs w:val="24"/>
        </w:rPr>
        <w:t>）《剧场建筑设计规范》规定，后台应有不少于</w:t>
      </w:r>
      <w:r>
        <w:rPr>
          <w:rFonts w:ascii="宋体" w:hAnsi="宋体" w:cs="宋体"/>
          <w:color w:val="333333"/>
          <w:kern w:val="0"/>
          <w:sz w:val="24"/>
          <w:szCs w:val="24"/>
        </w:rPr>
        <w:t>________</w:t>
      </w:r>
      <w:r>
        <w:rPr>
          <w:rFonts w:hint="eastAsia" w:ascii="宋体" w:hAnsi="宋体" w:cs="宋体"/>
          <w:color w:val="333333"/>
          <w:kern w:val="0"/>
          <w:sz w:val="24"/>
          <w:szCs w:val="24"/>
        </w:rPr>
        <w:t>直接通向室外的出口。</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一个</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两个</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三个</w:t>
      </w:r>
      <w:r>
        <w:rPr>
          <w:rFonts w:ascii="宋体" w:cs="宋体"/>
          <w:color w:val="333333"/>
          <w:kern w:val="0"/>
          <w:sz w:val="24"/>
          <w:szCs w:val="24"/>
        </w:rPr>
        <w:br w:type="textWrapping"/>
      </w:r>
      <w:r>
        <w:rPr>
          <w:rFonts w:ascii="宋体" w:hAnsi="宋体" w:cs="宋体"/>
          <w:color w:val="333333"/>
          <w:kern w:val="0"/>
          <w:sz w:val="24"/>
          <w:szCs w:val="24"/>
        </w:rPr>
        <w:t>1109</w:t>
      </w:r>
      <w:r>
        <w:rPr>
          <w:rFonts w:hint="eastAsia" w:ascii="宋体" w:hAnsi="宋体" w:cs="宋体"/>
          <w:color w:val="333333"/>
          <w:kern w:val="0"/>
          <w:sz w:val="24"/>
          <w:szCs w:val="24"/>
        </w:rPr>
        <w:t>）《剧场建筑设计规范》规定，乐池和台仓出口不应少于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一个</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两个</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三个</w:t>
      </w:r>
      <w:r>
        <w:rPr>
          <w:rFonts w:ascii="宋体" w:cs="宋体"/>
          <w:color w:val="333333"/>
          <w:kern w:val="0"/>
          <w:sz w:val="24"/>
          <w:szCs w:val="24"/>
        </w:rPr>
        <w:br w:type="textWrapping"/>
      </w:r>
      <w:r>
        <w:rPr>
          <w:rFonts w:ascii="宋体" w:hAnsi="宋体" w:cs="宋体"/>
          <w:color w:val="333333"/>
          <w:kern w:val="0"/>
          <w:sz w:val="24"/>
          <w:szCs w:val="24"/>
        </w:rPr>
        <w:t>1110</w:t>
      </w:r>
      <w:r>
        <w:rPr>
          <w:rFonts w:hint="eastAsia" w:ascii="宋体" w:hAnsi="宋体" w:cs="宋体"/>
          <w:color w:val="333333"/>
          <w:kern w:val="0"/>
          <w:sz w:val="24"/>
          <w:szCs w:val="24"/>
        </w:rPr>
        <w:t>）《剧场建筑设计规范》规定，舞台天桥、栅顶的垂直交通，舞台至面光桥、耳光室的垂直交通应采用金属梯或钢筋混凝土梯，坡度不应大于</w:t>
      </w:r>
      <w:r>
        <w:rPr>
          <w:rFonts w:ascii="宋体" w:hAnsi="宋体" w:cs="宋体"/>
          <w:color w:val="333333"/>
          <w:kern w:val="0"/>
          <w:sz w:val="24"/>
          <w:szCs w:val="24"/>
        </w:rPr>
        <w:t>________</w:t>
      </w:r>
      <w:r>
        <w:rPr>
          <w:rFonts w:hint="eastAsia" w:ascii="宋体" w:hAnsi="宋体" w:cs="宋体"/>
          <w:color w:val="333333"/>
          <w:kern w:val="0"/>
          <w:sz w:val="24"/>
          <w:szCs w:val="24"/>
        </w:rPr>
        <w:t>，宽度不应小于</w:t>
      </w:r>
      <w:r>
        <w:rPr>
          <w:rFonts w:ascii="宋体" w:hAnsi="宋体" w:cs="宋体"/>
          <w:color w:val="333333"/>
          <w:kern w:val="0"/>
          <w:sz w:val="24"/>
          <w:szCs w:val="24"/>
        </w:rPr>
        <w:t>0.60m</w:t>
      </w:r>
      <w:r>
        <w:rPr>
          <w:rFonts w:hint="eastAsia" w:ascii="宋体" w:hAnsi="宋体" w:cs="宋体"/>
          <w:color w:val="333333"/>
          <w:kern w:val="0"/>
          <w:sz w:val="24"/>
          <w:szCs w:val="24"/>
        </w:rPr>
        <w:t>，并有坚固、连续的扶手。</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A.40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C.60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1111</w:t>
      </w:r>
      <w:r>
        <w:rPr>
          <w:rFonts w:hint="eastAsia" w:ascii="宋体" w:hAnsi="宋体" w:cs="宋体"/>
          <w:color w:val="333333"/>
          <w:kern w:val="0"/>
          <w:sz w:val="24"/>
          <w:szCs w:val="24"/>
        </w:rPr>
        <w:t>）《剧场建筑设计规范》规定，剧场与其他建筑合建时应符合</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观众厅应建在首层或第二、三层</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出口标高不宜同于所在层标高</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应设专用疏散通道通向室内安全地带</w:t>
      </w:r>
      <w:r>
        <w:rPr>
          <w:rFonts w:ascii="宋体" w:cs="宋体"/>
          <w:color w:val="333333"/>
          <w:kern w:val="0"/>
          <w:sz w:val="24"/>
          <w:szCs w:val="24"/>
        </w:rPr>
        <w:br w:type="textWrapping"/>
      </w:r>
      <w:r>
        <w:rPr>
          <w:rFonts w:ascii="宋体" w:hAnsi="宋体" w:cs="宋体"/>
          <w:color w:val="333333"/>
          <w:kern w:val="0"/>
          <w:sz w:val="24"/>
          <w:szCs w:val="24"/>
        </w:rPr>
        <w:t>1112</w:t>
      </w:r>
      <w:r>
        <w:rPr>
          <w:rFonts w:hint="eastAsia" w:ascii="宋体" w:hAnsi="宋体" w:cs="宋体"/>
          <w:color w:val="333333"/>
          <w:kern w:val="0"/>
          <w:sz w:val="24"/>
          <w:szCs w:val="24"/>
        </w:rPr>
        <w:t>）《剧场建筑设计规范》规定，疏散口的帷幕应采用</w:t>
      </w:r>
      <w:r>
        <w:rPr>
          <w:rFonts w:ascii="宋体" w:hAnsi="宋体" w:cs="宋体"/>
          <w:color w:val="333333"/>
          <w:kern w:val="0"/>
          <w:sz w:val="24"/>
          <w:szCs w:val="24"/>
        </w:rPr>
        <w:t>________</w:t>
      </w:r>
      <w:r>
        <w:rPr>
          <w:rFonts w:hint="eastAsia" w:ascii="宋体" w:hAnsi="宋体" w:cs="宋体"/>
          <w:color w:val="333333"/>
          <w:kern w:val="0"/>
          <w:sz w:val="24"/>
          <w:szCs w:val="24"/>
        </w:rPr>
        <w:t>材料。</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A.A</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B.B1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1113</w:t>
      </w:r>
      <w:r>
        <w:rPr>
          <w:rFonts w:hint="eastAsia" w:ascii="宋体" w:hAnsi="宋体" w:cs="宋体"/>
          <w:color w:val="333333"/>
          <w:kern w:val="0"/>
          <w:sz w:val="24"/>
          <w:szCs w:val="24"/>
        </w:rPr>
        <w:t>）《剧场建筑设计规范》规定，室外疏散及集散广场</w:t>
      </w:r>
      <w:r>
        <w:rPr>
          <w:rFonts w:ascii="宋体" w:hAnsi="宋体" w:cs="宋体"/>
          <w:color w:val="333333"/>
          <w:kern w:val="0"/>
          <w:sz w:val="24"/>
          <w:szCs w:val="24"/>
        </w:rPr>
        <w:t>________</w:t>
      </w:r>
      <w:r>
        <w:rPr>
          <w:rFonts w:hint="eastAsia" w:ascii="宋体" w:hAnsi="宋体" w:cs="宋体"/>
          <w:color w:val="333333"/>
          <w:kern w:val="0"/>
          <w:sz w:val="24"/>
          <w:szCs w:val="24"/>
        </w:rPr>
        <w:t>兼作停车场。</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宜</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不得</w:t>
      </w:r>
      <w:r>
        <w:rPr>
          <w:rFonts w:ascii="宋体" w:cs="宋体"/>
          <w:color w:val="333333"/>
          <w:kern w:val="0"/>
          <w:sz w:val="24"/>
          <w:szCs w:val="24"/>
        </w:rPr>
        <w:br w:type="textWrapping"/>
      </w:r>
      <w:r>
        <w:rPr>
          <w:rFonts w:ascii="宋体" w:hAnsi="宋体" w:cs="宋体"/>
          <w:color w:val="333333"/>
          <w:kern w:val="0"/>
          <w:sz w:val="24"/>
          <w:szCs w:val="24"/>
        </w:rPr>
        <w:t>1114</w:t>
      </w:r>
      <w:r>
        <w:rPr>
          <w:rFonts w:hint="eastAsia" w:ascii="宋体" w:hAnsi="宋体" w:cs="宋体"/>
          <w:color w:val="333333"/>
          <w:kern w:val="0"/>
          <w:sz w:val="24"/>
          <w:szCs w:val="24"/>
        </w:rPr>
        <w:t>）《办公建筑设计规范》规定，办公建筑的开放式、半开放式办公室，其室内任何一点至最近的安全出口的直线距离不应超过</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ascii="宋体" w:hAnsi="宋体" w:cs="宋体"/>
          <w:color w:val="333333"/>
          <w:kern w:val="0"/>
          <w:sz w:val="24"/>
          <w:szCs w:val="24"/>
        </w:rPr>
        <w:br w:type="textWrapping"/>
      </w:r>
      <w:r>
        <w:rPr>
          <w:rFonts w:ascii="宋体" w:hAnsi="宋体" w:cs="宋体"/>
          <w:color w:val="333333"/>
          <w:kern w:val="0"/>
          <w:sz w:val="24"/>
          <w:szCs w:val="24"/>
        </w:rPr>
        <w:t>B.25</w:t>
      </w:r>
      <w:r>
        <w:rPr>
          <w:rFonts w:ascii="宋体" w:hAnsi="宋体" w:cs="宋体"/>
          <w:color w:val="333333"/>
          <w:kern w:val="0"/>
          <w:sz w:val="24"/>
          <w:szCs w:val="24"/>
        </w:rPr>
        <w:br w:type="textWrapping"/>
      </w:r>
      <w:r>
        <w:rPr>
          <w:rFonts w:ascii="宋体" w:hAnsi="宋体" w:cs="宋体"/>
          <w:color w:val="333333"/>
          <w:kern w:val="0"/>
          <w:sz w:val="24"/>
          <w:szCs w:val="24"/>
        </w:rPr>
        <w:t>C.30</w:t>
      </w:r>
      <w:r>
        <w:rPr>
          <w:rFonts w:ascii="宋体" w:hAnsi="宋体" w:cs="宋体"/>
          <w:color w:val="333333"/>
          <w:kern w:val="0"/>
          <w:sz w:val="24"/>
          <w:szCs w:val="24"/>
        </w:rPr>
        <w:br w:type="textWrapping"/>
      </w:r>
      <w:r>
        <w:rPr>
          <w:rFonts w:ascii="宋体" w:hAnsi="宋体" w:cs="宋体"/>
          <w:color w:val="333333"/>
          <w:kern w:val="0"/>
          <w:sz w:val="24"/>
          <w:szCs w:val="24"/>
        </w:rPr>
        <w:t>1115</w:t>
      </w:r>
      <w:r>
        <w:rPr>
          <w:rFonts w:hint="eastAsia" w:ascii="宋体" w:hAnsi="宋体" w:cs="宋体"/>
          <w:color w:val="333333"/>
          <w:kern w:val="0"/>
          <w:sz w:val="24"/>
          <w:szCs w:val="24"/>
        </w:rPr>
        <w:t>）《办公建筑设计规范》规定，综合楼内的办公部分的</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不应与同一楼内对外的商场、营业厅、娱乐、餐饮等人员密集场所的共用。</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疏散出入口</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疏散走道</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疏散楼梯</w:t>
      </w:r>
      <w:r>
        <w:rPr>
          <w:rFonts w:ascii="宋体" w:cs="宋体"/>
          <w:color w:val="333333"/>
          <w:kern w:val="0"/>
          <w:sz w:val="24"/>
          <w:szCs w:val="24"/>
        </w:rPr>
        <w:br w:type="textWrapping"/>
      </w:r>
      <w:r>
        <w:rPr>
          <w:rFonts w:ascii="宋体" w:hAnsi="宋体" w:cs="宋体"/>
          <w:color w:val="333333"/>
          <w:kern w:val="0"/>
          <w:sz w:val="24"/>
          <w:szCs w:val="24"/>
        </w:rPr>
        <w:t>1116</w:t>
      </w:r>
      <w:r>
        <w:rPr>
          <w:rFonts w:hint="eastAsia" w:ascii="宋体" w:hAnsi="宋体" w:cs="宋体"/>
          <w:color w:val="333333"/>
          <w:kern w:val="0"/>
          <w:sz w:val="24"/>
          <w:szCs w:val="24"/>
        </w:rPr>
        <w:t>）《办公建筑设计规范》规定，档案室和重要库房等隔墙的耐火极限不应小于</w:t>
      </w:r>
      <w:r>
        <w:rPr>
          <w:rFonts w:ascii="宋体" w:hAnsi="宋体" w:cs="宋体"/>
          <w:color w:val="333333"/>
          <w:kern w:val="0"/>
          <w:sz w:val="24"/>
          <w:szCs w:val="24"/>
        </w:rPr>
        <w:t>________h</w:t>
      </w:r>
      <w:r>
        <w:rPr>
          <w:rFonts w:hint="eastAsia" w:ascii="宋体" w:hAnsi="宋体" w:cs="宋体"/>
          <w:color w:val="333333"/>
          <w:kern w:val="0"/>
          <w:sz w:val="24"/>
          <w:szCs w:val="24"/>
        </w:rPr>
        <w:t>，楼板不应小于</w:t>
      </w:r>
      <w:r>
        <w:rPr>
          <w:rFonts w:ascii="宋体" w:hAnsi="宋体" w:cs="宋体"/>
          <w:color w:val="333333"/>
          <w:kern w:val="0"/>
          <w:sz w:val="24"/>
          <w:szCs w:val="24"/>
        </w:rPr>
        <w:t>________h</w:t>
      </w:r>
      <w:r>
        <w:rPr>
          <w:rFonts w:hint="eastAsia" w:ascii="宋体" w:hAnsi="宋体" w:cs="宋体"/>
          <w:color w:val="333333"/>
          <w:kern w:val="0"/>
          <w:sz w:val="24"/>
          <w:szCs w:val="24"/>
        </w:rPr>
        <w:t>，并应采用甲级防火门。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1.5</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C.2.0</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1117</w:t>
      </w:r>
      <w:r>
        <w:rPr>
          <w:rFonts w:hint="eastAsia" w:ascii="宋体" w:hAnsi="宋体" w:cs="宋体"/>
          <w:color w:val="333333"/>
          <w:kern w:val="0"/>
          <w:sz w:val="24"/>
          <w:szCs w:val="24"/>
        </w:rPr>
        <w:t>）《中小学校建筑设计规范》规定，</w:t>
      </w:r>
      <w:r>
        <w:rPr>
          <w:rFonts w:ascii="宋体" w:hAnsi="宋体" w:cs="宋体"/>
          <w:color w:val="333333"/>
          <w:kern w:val="0"/>
          <w:sz w:val="24"/>
          <w:szCs w:val="24"/>
        </w:rPr>
        <w:t>________</w:t>
      </w:r>
      <w:r>
        <w:rPr>
          <w:rFonts w:hint="eastAsia" w:ascii="宋体" w:hAnsi="宋体" w:cs="宋体"/>
          <w:color w:val="333333"/>
          <w:kern w:val="0"/>
          <w:sz w:val="24"/>
          <w:szCs w:val="24"/>
        </w:rPr>
        <w:t>宜设置门厅。</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图书馆</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实验楼</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教学楼</w:t>
      </w:r>
      <w:r>
        <w:rPr>
          <w:rFonts w:ascii="宋体" w:cs="宋体"/>
          <w:color w:val="333333"/>
          <w:kern w:val="0"/>
          <w:sz w:val="24"/>
          <w:szCs w:val="24"/>
        </w:rPr>
        <w:br w:type="textWrapping"/>
      </w:r>
      <w:r>
        <w:rPr>
          <w:rFonts w:ascii="宋体" w:hAnsi="宋体" w:cs="宋体"/>
          <w:color w:val="333333"/>
          <w:kern w:val="0"/>
          <w:sz w:val="24"/>
          <w:szCs w:val="24"/>
        </w:rPr>
        <w:t>1118</w:t>
      </w:r>
      <w:r>
        <w:rPr>
          <w:rFonts w:hint="eastAsia" w:ascii="宋体" w:hAnsi="宋体" w:cs="宋体"/>
          <w:color w:val="333333"/>
          <w:kern w:val="0"/>
          <w:sz w:val="24"/>
          <w:szCs w:val="24"/>
        </w:rPr>
        <w:t>）《中小学校建筑设计规范》规定，教学楼走道的净宽度应符合（</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教学用房内廊不应小于</w:t>
      </w:r>
      <w:r>
        <w:rPr>
          <w:rFonts w:ascii="宋体" w:hAnsi="宋体" w:cs="宋体"/>
          <w:color w:val="333333"/>
          <w:kern w:val="0"/>
          <w:sz w:val="24"/>
          <w:szCs w:val="24"/>
        </w:rPr>
        <w:t>1800mm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教学用房外廊不应小于</w:t>
      </w:r>
      <w:r>
        <w:rPr>
          <w:rFonts w:ascii="宋体" w:hAnsi="宋体" w:cs="宋体"/>
          <w:color w:val="333333"/>
          <w:kern w:val="0"/>
          <w:sz w:val="24"/>
          <w:szCs w:val="24"/>
        </w:rPr>
        <w:t>1500mm</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行政及教师办公用房不应小于</w:t>
      </w:r>
      <w:r>
        <w:rPr>
          <w:rFonts w:ascii="宋体" w:hAnsi="宋体" w:cs="宋体"/>
          <w:color w:val="333333"/>
          <w:kern w:val="0"/>
          <w:sz w:val="24"/>
          <w:szCs w:val="24"/>
        </w:rPr>
        <w:t>1500mm</w:t>
      </w:r>
      <w:r>
        <w:rPr>
          <w:rFonts w:ascii="宋体" w:hAnsi="宋体" w:cs="宋体"/>
          <w:color w:val="333333"/>
          <w:kern w:val="0"/>
          <w:sz w:val="24"/>
          <w:szCs w:val="24"/>
        </w:rPr>
        <w:br w:type="textWrapping"/>
      </w:r>
      <w:r>
        <w:rPr>
          <w:rFonts w:ascii="宋体" w:hAnsi="宋体" w:cs="宋体"/>
          <w:color w:val="333333"/>
          <w:kern w:val="0"/>
          <w:sz w:val="24"/>
          <w:szCs w:val="24"/>
        </w:rPr>
        <w:t>1119</w:t>
      </w:r>
      <w:r>
        <w:rPr>
          <w:rFonts w:hint="eastAsia" w:ascii="宋体" w:hAnsi="宋体" w:cs="宋体"/>
          <w:color w:val="333333"/>
          <w:kern w:val="0"/>
          <w:sz w:val="24"/>
          <w:szCs w:val="24"/>
        </w:rPr>
        <w:t>）《中小学校建筑设计规范》规定，楼梯梯段的净宽度大于</w:t>
      </w:r>
      <w:r>
        <w:rPr>
          <w:rFonts w:ascii="宋体" w:hAnsi="宋体" w:cs="宋体"/>
          <w:color w:val="333333"/>
          <w:kern w:val="0"/>
          <w:sz w:val="24"/>
          <w:szCs w:val="24"/>
        </w:rPr>
        <w:t>________mm</w:t>
      </w:r>
      <w:r>
        <w:rPr>
          <w:rFonts w:hint="eastAsia" w:ascii="宋体" w:hAnsi="宋体" w:cs="宋体"/>
          <w:color w:val="333333"/>
          <w:kern w:val="0"/>
          <w:sz w:val="24"/>
          <w:szCs w:val="24"/>
        </w:rPr>
        <w:t>时宜设中间扶手。</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A.2000</w:t>
      </w:r>
      <w:r>
        <w:rPr>
          <w:rFonts w:ascii="宋体" w:hAnsi="宋体" w:cs="宋体"/>
          <w:color w:val="333333"/>
          <w:kern w:val="0"/>
          <w:sz w:val="24"/>
          <w:szCs w:val="24"/>
        </w:rPr>
        <w:br w:type="textWrapping"/>
      </w:r>
      <w:r>
        <w:rPr>
          <w:rFonts w:ascii="宋体" w:hAnsi="宋体" w:cs="宋体"/>
          <w:color w:val="333333"/>
          <w:kern w:val="0"/>
          <w:sz w:val="24"/>
          <w:szCs w:val="24"/>
        </w:rPr>
        <w:t>B.2500</w:t>
      </w:r>
      <w:r>
        <w:rPr>
          <w:rFonts w:ascii="宋体" w:hAnsi="宋体" w:cs="宋体"/>
          <w:color w:val="333333"/>
          <w:kern w:val="0"/>
          <w:sz w:val="24"/>
          <w:szCs w:val="24"/>
        </w:rPr>
        <w:br w:type="textWrapping"/>
      </w:r>
      <w:r>
        <w:rPr>
          <w:rFonts w:ascii="宋体" w:hAnsi="宋体" w:cs="宋体"/>
          <w:color w:val="333333"/>
          <w:kern w:val="0"/>
          <w:sz w:val="24"/>
          <w:szCs w:val="24"/>
        </w:rPr>
        <w:t>C.3000</w:t>
      </w:r>
      <w:r>
        <w:rPr>
          <w:rFonts w:ascii="宋体" w:hAnsi="宋体" w:cs="宋体"/>
          <w:color w:val="333333"/>
          <w:kern w:val="0"/>
          <w:sz w:val="24"/>
          <w:szCs w:val="24"/>
        </w:rPr>
        <w:br w:type="textWrapping"/>
      </w:r>
      <w:r>
        <w:rPr>
          <w:rFonts w:ascii="宋体" w:hAnsi="宋体" w:cs="宋体"/>
          <w:color w:val="333333"/>
          <w:kern w:val="0"/>
          <w:sz w:val="24"/>
          <w:szCs w:val="24"/>
        </w:rPr>
        <w:t>1120</w:t>
      </w:r>
      <w:r>
        <w:rPr>
          <w:rFonts w:hint="eastAsia" w:ascii="宋体" w:hAnsi="宋体" w:cs="宋体"/>
          <w:color w:val="333333"/>
          <w:kern w:val="0"/>
          <w:sz w:val="24"/>
          <w:szCs w:val="24"/>
        </w:rPr>
        <w:t>）《中小学校建筑设计规范》规定，教室安全出口的门洞宽度不应小于</w:t>
      </w:r>
      <w:r>
        <w:rPr>
          <w:rFonts w:ascii="宋体" w:hAnsi="宋体" w:cs="宋体"/>
          <w:color w:val="333333"/>
          <w:kern w:val="0"/>
          <w:sz w:val="24"/>
          <w:szCs w:val="24"/>
        </w:rPr>
        <w:t>________</w:t>
      </w:r>
      <w:r>
        <w:rPr>
          <w:rFonts w:hint="eastAsia" w:ascii="宋体" w:hAnsi="宋体" w:cs="宋体"/>
          <w:color w:val="333333"/>
          <w:kern w:val="0"/>
          <w:sz w:val="24"/>
          <w:szCs w:val="24"/>
        </w:rPr>
        <w:t>，合班教室的门洞宽度不应小于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A.900mm</w:t>
      </w:r>
      <w:r>
        <w:rPr>
          <w:rFonts w:hint="eastAsia" w:ascii="宋体" w:hAnsi="宋体" w:cs="宋体"/>
          <w:color w:val="333333"/>
          <w:kern w:val="0"/>
          <w:sz w:val="24"/>
          <w:szCs w:val="24"/>
        </w:rPr>
        <w:t>；</w:t>
      </w:r>
      <w:r>
        <w:rPr>
          <w:rFonts w:ascii="宋体" w:hAnsi="宋体" w:cs="宋体"/>
          <w:color w:val="333333"/>
          <w:kern w:val="0"/>
          <w:sz w:val="24"/>
          <w:szCs w:val="24"/>
        </w:rPr>
        <w:t>1200mm</w:t>
      </w:r>
      <w:r>
        <w:rPr>
          <w:rFonts w:ascii="宋体" w:hAnsi="宋体" w:cs="宋体"/>
          <w:color w:val="333333"/>
          <w:kern w:val="0"/>
          <w:sz w:val="24"/>
          <w:szCs w:val="24"/>
        </w:rPr>
        <w:br w:type="textWrapping"/>
      </w:r>
      <w:r>
        <w:rPr>
          <w:rFonts w:ascii="宋体" w:hAnsi="宋体" w:cs="宋体"/>
          <w:color w:val="333333"/>
          <w:kern w:val="0"/>
          <w:sz w:val="24"/>
          <w:szCs w:val="24"/>
        </w:rPr>
        <w:t>B.1000mm</w:t>
      </w:r>
      <w:r>
        <w:rPr>
          <w:rFonts w:hint="eastAsia" w:ascii="宋体" w:hAnsi="宋体" w:cs="宋体"/>
          <w:color w:val="333333"/>
          <w:kern w:val="0"/>
          <w:sz w:val="24"/>
          <w:szCs w:val="24"/>
        </w:rPr>
        <w:t>；</w:t>
      </w:r>
      <w:r>
        <w:rPr>
          <w:rFonts w:ascii="宋体" w:hAnsi="宋体" w:cs="宋体"/>
          <w:color w:val="333333"/>
          <w:kern w:val="0"/>
          <w:sz w:val="24"/>
          <w:szCs w:val="24"/>
        </w:rPr>
        <w:t>1200mm</w:t>
      </w:r>
      <w:r>
        <w:rPr>
          <w:rFonts w:ascii="宋体" w:hAnsi="宋体" w:cs="宋体"/>
          <w:color w:val="333333"/>
          <w:kern w:val="0"/>
          <w:sz w:val="24"/>
          <w:szCs w:val="24"/>
        </w:rPr>
        <w:br w:type="textWrapping"/>
      </w:r>
      <w:r>
        <w:rPr>
          <w:rFonts w:ascii="宋体" w:hAnsi="宋体" w:cs="宋体"/>
          <w:color w:val="333333"/>
          <w:kern w:val="0"/>
          <w:sz w:val="24"/>
          <w:szCs w:val="24"/>
        </w:rPr>
        <w:t>C.1000mm</w:t>
      </w:r>
      <w:r>
        <w:rPr>
          <w:rFonts w:hint="eastAsia" w:ascii="宋体" w:hAnsi="宋体" w:cs="宋体"/>
          <w:color w:val="333333"/>
          <w:kern w:val="0"/>
          <w:sz w:val="24"/>
          <w:szCs w:val="24"/>
        </w:rPr>
        <w:t>；</w:t>
      </w:r>
      <w:r>
        <w:rPr>
          <w:rFonts w:ascii="宋体" w:hAnsi="宋体" w:cs="宋体"/>
          <w:color w:val="333333"/>
          <w:kern w:val="0"/>
          <w:sz w:val="24"/>
          <w:szCs w:val="24"/>
        </w:rPr>
        <w:t>1500mm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1121</w:t>
      </w:r>
      <w:r>
        <w:rPr>
          <w:rFonts w:hint="eastAsia" w:ascii="宋体" w:hAnsi="宋体" w:cs="宋体"/>
          <w:color w:val="333333"/>
          <w:kern w:val="0"/>
          <w:sz w:val="24"/>
          <w:szCs w:val="24"/>
        </w:rPr>
        <w:t>）《建筑设计防火规范》</w:t>
      </w:r>
      <w:r>
        <w:rPr>
          <w:rFonts w:ascii="宋体" w:hAnsi="宋体" w:cs="宋体"/>
          <w:color w:val="333333"/>
          <w:kern w:val="0"/>
          <w:sz w:val="24"/>
          <w:szCs w:val="24"/>
        </w:rPr>
        <w:t>GB50016-2006</w:t>
      </w:r>
      <w:r>
        <w:rPr>
          <w:rFonts w:hint="eastAsia" w:ascii="宋体" w:hAnsi="宋体" w:cs="宋体"/>
          <w:color w:val="333333"/>
          <w:kern w:val="0"/>
          <w:sz w:val="24"/>
          <w:szCs w:val="24"/>
        </w:rPr>
        <w:t>第</w:t>
      </w:r>
      <w:r>
        <w:rPr>
          <w:rFonts w:ascii="宋体" w:hAnsi="宋体" w:cs="宋体"/>
          <w:color w:val="333333"/>
          <w:kern w:val="0"/>
          <w:sz w:val="24"/>
          <w:szCs w:val="24"/>
        </w:rPr>
        <w:t>5.1.1</w:t>
      </w:r>
      <w:r>
        <w:rPr>
          <w:rFonts w:hint="eastAsia" w:ascii="宋体" w:hAnsi="宋体" w:cs="宋体"/>
          <w:color w:val="333333"/>
          <w:kern w:val="0"/>
          <w:sz w:val="24"/>
          <w:szCs w:val="24"/>
        </w:rPr>
        <w:t>条中二级耐火等级建筑的承重墙采用耐火极限不低于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A.1.50h</w:t>
      </w:r>
      <w:r>
        <w:rPr>
          <w:rFonts w:ascii="宋体" w:hAnsi="宋体" w:cs="宋体"/>
          <w:color w:val="333333"/>
          <w:kern w:val="0"/>
          <w:sz w:val="24"/>
          <w:szCs w:val="24"/>
        </w:rPr>
        <w:br w:type="textWrapping"/>
      </w:r>
      <w:r>
        <w:rPr>
          <w:rFonts w:ascii="宋体" w:hAnsi="宋体" w:cs="宋体"/>
          <w:color w:val="333333"/>
          <w:kern w:val="0"/>
          <w:sz w:val="24"/>
          <w:szCs w:val="24"/>
        </w:rPr>
        <w:t>B.2.00h</w:t>
      </w:r>
      <w:r>
        <w:rPr>
          <w:rFonts w:ascii="宋体" w:hAnsi="宋体" w:cs="宋体"/>
          <w:color w:val="333333"/>
          <w:kern w:val="0"/>
          <w:sz w:val="24"/>
          <w:szCs w:val="24"/>
        </w:rPr>
        <w:br w:type="textWrapping"/>
      </w:r>
      <w:r>
        <w:rPr>
          <w:rFonts w:ascii="宋体" w:hAnsi="宋体" w:cs="宋体"/>
          <w:color w:val="333333"/>
          <w:kern w:val="0"/>
          <w:sz w:val="24"/>
          <w:szCs w:val="24"/>
        </w:rPr>
        <w:t>C.2.50h</w:t>
      </w:r>
      <w:r>
        <w:rPr>
          <w:rFonts w:ascii="宋体" w:hAnsi="宋体" w:cs="宋体"/>
          <w:color w:val="333333"/>
          <w:kern w:val="0"/>
          <w:sz w:val="24"/>
          <w:szCs w:val="24"/>
        </w:rPr>
        <w:br w:type="textWrapping"/>
      </w:r>
      <w:r>
        <w:rPr>
          <w:rFonts w:ascii="宋体" w:hAnsi="宋体" w:cs="宋体"/>
          <w:color w:val="333333"/>
          <w:kern w:val="0"/>
          <w:sz w:val="24"/>
          <w:szCs w:val="24"/>
        </w:rPr>
        <w:t>1122</w:t>
      </w:r>
      <w:r>
        <w:rPr>
          <w:rFonts w:hint="eastAsia" w:ascii="宋体" w:hAnsi="宋体" w:cs="宋体"/>
          <w:color w:val="333333"/>
          <w:kern w:val="0"/>
          <w:sz w:val="24"/>
          <w:szCs w:val="24"/>
        </w:rPr>
        <w:t>）《建筑设计防火规范》规定，三级耐火等级建筑的梁采用耐火极限不低于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w:t>
      </w:r>
      <w:r>
        <w:rPr>
          <w:rFonts w:ascii="宋体" w:hAnsi="宋体" w:cs="宋体"/>
          <w:color w:val="333333"/>
          <w:kern w:val="0"/>
          <w:sz w:val="24"/>
          <w:szCs w:val="24"/>
        </w:rPr>
        <w:t>________(A)</w:t>
      </w:r>
      <w:r>
        <w:rPr>
          <w:rFonts w:ascii="宋体" w:hAnsi="宋体" w:cs="宋体"/>
          <w:color w:val="333333"/>
          <w:kern w:val="0"/>
          <w:sz w:val="24"/>
          <w:szCs w:val="24"/>
        </w:rPr>
        <w:br w:type="textWrapping"/>
      </w:r>
      <w:r>
        <w:rPr>
          <w:rFonts w:ascii="宋体" w:hAnsi="宋体" w:cs="宋体"/>
          <w:color w:val="333333"/>
          <w:kern w:val="0"/>
          <w:sz w:val="24"/>
          <w:szCs w:val="24"/>
        </w:rPr>
        <w:t>A.1.00h</w:t>
      </w:r>
      <w:r>
        <w:rPr>
          <w:rFonts w:ascii="宋体" w:hAnsi="宋体" w:cs="宋体"/>
          <w:color w:val="333333"/>
          <w:kern w:val="0"/>
          <w:sz w:val="24"/>
          <w:szCs w:val="24"/>
        </w:rPr>
        <w:br w:type="textWrapping"/>
      </w:r>
      <w:r>
        <w:rPr>
          <w:rFonts w:ascii="宋体" w:hAnsi="宋体" w:cs="宋体"/>
          <w:color w:val="333333"/>
          <w:kern w:val="0"/>
          <w:sz w:val="24"/>
          <w:szCs w:val="24"/>
        </w:rPr>
        <w:t>B.1.50h</w:t>
      </w:r>
      <w:r>
        <w:rPr>
          <w:rFonts w:ascii="宋体" w:hAnsi="宋体" w:cs="宋体"/>
          <w:color w:val="333333"/>
          <w:kern w:val="0"/>
          <w:sz w:val="24"/>
          <w:szCs w:val="24"/>
        </w:rPr>
        <w:br w:type="textWrapping"/>
      </w:r>
      <w:r>
        <w:rPr>
          <w:rFonts w:ascii="宋体" w:hAnsi="宋体" w:cs="宋体"/>
          <w:color w:val="333333"/>
          <w:kern w:val="0"/>
          <w:sz w:val="24"/>
          <w:szCs w:val="24"/>
        </w:rPr>
        <w:t>C.2.00h</w:t>
      </w:r>
      <w:r>
        <w:rPr>
          <w:rFonts w:ascii="宋体" w:hAnsi="宋体" w:cs="宋体"/>
          <w:color w:val="333333"/>
          <w:kern w:val="0"/>
          <w:sz w:val="24"/>
          <w:szCs w:val="24"/>
        </w:rPr>
        <w:br w:type="textWrapping"/>
      </w:r>
      <w:r>
        <w:rPr>
          <w:rFonts w:ascii="宋体" w:hAnsi="宋体" w:cs="宋体"/>
          <w:color w:val="333333"/>
          <w:kern w:val="0"/>
          <w:sz w:val="24"/>
          <w:szCs w:val="24"/>
        </w:rPr>
        <w:t>1123</w:t>
      </w:r>
      <w:r>
        <w:rPr>
          <w:rFonts w:hint="eastAsia" w:ascii="宋体" w:hAnsi="宋体" w:cs="宋体"/>
          <w:color w:val="333333"/>
          <w:kern w:val="0"/>
          <w:sz w:val="24"/>
          <w:szCs w:val="24"/>
        </w:rPr>
        <w:t>）《建筑设计防火规范》规定，一级耐火等级建筑的房间隔墙采用耐火极限不低于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A.0.50h</w:t>
      </w:r>
      <w:r>
        <w:rPr>
          <w:rFonts w:ascii="宋体" w:hAnsi="宋体" w:cs="宋体"/>
          <w:color w:val="333333"/>
          <w:kern w:val="0"/>
          <w:sz w:val="24"/>
          <w:szCs w:val="24"/>
        </w:rPr>
        <w:br w:type="textWrapping"/>
      </w:r>
      <w:r>
        <w:rPr>
          <w:rFonts w:ascii="宋体" w:hAnsi="宋体" w:cs="宋体"/>
          <w:color w:val="333333"/>
          <w:kern w:val="0"/>
          <w:sz w:val="24"/>
          <w:szCs w:val="24"/>
        </w:rPr>
        <w:t>B.0.75h</w:t>
      </w:r>
      <w:r>
        <w:rPr>
          <w:rFonts w:ascii="宋体" w:hAnsi="宋体" w:cs="宋体"/>
          <w:color w:val="333333"/>
          <w:kern w:val="0"/>
          <w:sz w:val="24"/>
          <w:szCs w:val="24"/>
        </w:rPr>
        <w:br w:type="textWrapping"/>
      </w:r>
      <w:r>
        <w:rPr>
          <w:rFonts w:ascii="宋体" w:hAnsi="宋体" w:cs="宋体"/>
          <w:color w:val="333333"/>
          <w:kern w:val="0"/>
          <w:sz w:val="24"/>
          <w:szCs w:val="24"/>
        </w:rPr>
        <w:t>C.1.00h</w:t>
      </w:r>
      <w:r>
        <w:rPr>
          <w:rFonts w:ascii="宋体" w:hAnsi="宋体" w:cs="宋体"/>
          <w:color w:val="333333"/>
          <w:kern w:val="0"/>
          <w:sz w:val="24"/>
          <w:szCs w:val="24"/>
        </w:rPr>
        <w:br w:type="textWrapping"/>
      </w:r>
      <w:r>
        <w:rPr>
          <w:rFonts w:ascii="宋体" w:hAnsi="宋体" w:cs="宋体"/>
          <w:color w:val="333333"/>
          <w:kern w:val="0"/>
          <w:sz w:val="24"/>
          <w:szCs w:val="24"/>
        </w:rPr>
        <w:t>1124</w:t>
      </w:r>
      <w:r>
        <w:rPr>
          <w:rFonts w:hint="eastAsia" w:ascii="宋体" w:hAnsi="宋体" w:cs="宋体"/>
          <w:color w:val="333333"/>
          <w:kern w:val="0"/>
          <w:sz w:val="24"/>
          <w:szCs w:val="24"/>
        </w:rPr>
        <w:t>）《建筑设计防火规范》规定，三级耐火等级建筑的非承重外墙采用耐火极限不低于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A.0.50h</w:t>
      </w:r>
      <w:r>
        <w:rPr>
          <w:rFonts w:ascii="宋体" w:hAnsi="宋体" w:cs="宋体"/>
          <w:color w:val="333333"/>
          <w:kern w:val="0"/>
          <w:sz w:val="24"/>
          <w:szCs w:val="24"/>
        </w:rPr>
        <w:br w:type="textWrapping"/>
      </w:r>
      <w:r>
        <w:rPr>
          <w:rFonts w:ascii="宋体" w:hAnsi="宋体" w:cs="宋体"/>
          <w:color w:val="333333"/>
          <w:kern w:val="0"/>
          <w:sz w:val="24"/>
          <w:szCs w:val="24"/>
        </w:rPr>
        <w:t>B.0.75h</w:t>
      </w:r>
      <w:r>
        <w:rPr>
          <w:rFonts w:ascii="宋体" w:hAnsi="宋体" w:cs="宋体"/>
          <w:color w:val="333333"/>
          <w:kern w:val="0"/>
          <w:sz w:val="24"/>
          <w:szCs w:val="24"/>
        </w:rPr>
        <w:br w:type="textWrapping"/>
      </w:r>
      <w:r>
        <w:rPr>
          <w:rFonts w:ascii="宋体" w:hAnsi="宋体" w:cs="宋体"/>
          <w:color w:val="333333"/>
          <w:kern w:val="0"/>
          <w:sz w:val="24"/>
          <w:szCs w:val="24"/>
        </w:rPr>
        <w:t>C.1.00h</w:t>
      </w:r>
      <w:r>
        <w:rPr>
          <w:rFonts w:ascii="宋体" w:hAnsi="宋体" w:cs="宋体"/>
          <w:color w:val="333333"/>
          <w:kern w:val="0"/>
          <w:sz w:val="24"/>
          <w:szCs w:val="24"/>
        </w:rPr>
        <w:br w:type="textWrapping"/>
      </w:r>
      <w:r>
        <w:rPr>
          <w:rFonts w:ascii="宋体" w:hAnsi="宋体" w:cs="宋体"/>
          <w:color w:val="333333"/>
          <w:kern w:val="0"/>
          <w:sz w:val="24"/>
          <w:szCs w:val="24"/>
        </w:rPr>
        <w:t>1125</w:t>
      </w:r>
      <w:r>
        <w:rPr>
          <w:rFonts w:hint="eastAsia" w:ascii="宋体" w:hAnsi="宋体" w:cs="宋体"/>
          <w:color w:val="333333"/>
          <w:kern w:val="0"/>
          <w:sz w:val="24"/>
          <w:szCs w:val="24"/>
        </w:rPr>
        <w:t>）《建筑设计防火规范》规定，以木柱承重且以不燃烧材料作为墙体的建筑物，其耐火等级应按</w:t>
      </w:r>
      <w:r>
        <w:rPr>
          <w:rFonts w:ascii="宋体" w:hAnsi="宋体" w:cs="宋体"/>
          <w:color w:val="333333"/>
          <w:kern w:val="0"/>
          <w:sz w:val="24"/>
          <w:szCs w:val="24"/>
        </w:rPr>
        <w:t>________</w:t>
      </w:r>
      <w:r>
        <w:rPr>
          <w:rFonts w:hint="eastAsia" w:ascii="宋体" w:hAnsi="宋体" w:cs="宋体"/>
          <w:color w:val="333333"/>
          <w:kern w:val="0"/>
          <w:sz w:val="24"/>
          <w:szCs w:val="24"/>
        </w:rPr>
        <w:t>确定。</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四级</w:t>
      </w:r>
      <w:r>
        <w:rPr>
          <w:rFonts w:ascii="宋体" w:cs="宋体"/>
          <w:color w:val="333333"/>
          <w:kern w:val="0"/>
          <w:sz w:val="24"/>
          <w:szCs w:val="24"/>
        </w:rPr>
        <w:br w:type="textWrapping"/>
      </w:r>
      <w:r>
        <w:rPr>
          <w:rFonts w:ascii="宋体" w:hAnsi="宋体" w:cs="宋体"/>
          <w:color w:val="333333"/>
          <w:kern w:val="0"/>
          <w:sz w:val="24"/>
          <w:szCs w:val="24"/>
        </w:rPr>
        <w:t>1126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《建筑设计防火规范》规定，二级耐火等级的建筑，当房间隔墙采用难燃烧体时，其耐火极限应提高</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________(B)</w:t>
      </w:r>
      <w:r>
        <w:rPr>
          <w:rFonts w:ascii="宋体" w:hAnsi="宋体" w:cs="宋体"/>
          <w:color w:val="333333"/>
          <w:kern w:val="0"/>
          <w:sz w:val="24"/>
          <w:szCs w:val="24"/>
        </w:rPr>
        <w:br w:type="textWrapping"/>
      </w:r>
      <w:r>
        <w:rPr>
          <w:rFonts w:ascii="宋体" w:hAnsi="宋体" w:cs="宋体"/>
          <w:color w:val="333333"/>
          <w:kern w:val="0"/>
          <w:sz w:val="24"/>
          <w:szCs w:val="24"/>
        </w:rPr>
        <w:t>A.0.15h</w:t>
      </w:r>
      <w:r>
        <w:rPr>
          <w:rFonts w:ascii="宋体" w:hAnsi="宋体" w:cs="宋体"/>
          <w:color w:val="333333"/>
          <w:kern w:val="0"/>
          <w:sz w:val="24"/>
          <w:szCs w:val="24"/>
        </w:rPr>
        <w:br w:type="textWrapping"/>
      </w:r>
      <w:r>
        <w:rPr>
          <w:rFonts w:ascii="宋体" w:hAnsi="宋体" w:cs="宋体"/>
          <w:color w:val="333333"/>
          <w:kern w:val="0"/>
          <w:sz w:val="24"/>
          <w:szCs w:val="24"/>
        </w:rPr>
        <w:t>B.0.25h</w:t>
      </w:r>
      <w:r>
        <w:rPr>
          <w:rFonts w:ascii="宋体" w:hAnsi="宋体" w:cs="宋体"/>
          <w:color w:val="333333"/>
          <w:kern w:val="0"/>
          <w:sz w:val="24"/>
          <w:szCs w:val="24"/>
        </w:rPr>
        <w:br w:type="textWrapping"/>
      </w:r>
      <w:r>
        <w:rPr>
          <w:rFonts w:ascii="宋体" w:hAnsi="宋体" w:cs="宋体"/>
          <w:color w:val="333333"/>
          <w:kern w:val="0"/>
          <w:sz w:val="24"/>
          <w:szCs w:val="24"/>
        </w:rPr>
        <w:t>C.0.35h</w:t>
      </w:r>
      <w:r>
        <w:rPr>
          <w:rFonts w:ascii="宋体" w:hAnsi="宋体" w:cs="宋体"/>
          <w:color w:val="333333"/>
          <w:kern w:val="0"/>
          <w:sz w:val="24"/>
          <w:szCs w:val="24"/>
        </w:rPr>
        <w:br w:type="textWrapping"/>
      </w:r>
      <w:r>
        <w:rPr>
          <w:rFonts w:ascii="宋体" w:hAnsi="宋体" w:cs="宋体"/>
          <w:color w:val="333333"/>
          <w:kern w:val="0"/>
          <w:sz w:val="24"/>
          <w:szCs w:val="24"/>
        </w:rPr>
        <w:t>1127</w:t>
      </w:r>
      <w:r>
        <w:rPr>
          <w:rFonts w:hint="eastAsia" w:ascii="宋体" w:hAnsi="宋体" w:cs="宋体"/>
          <w:color w:val="333333"/>
          <w:kern w:val="0"/>
          <w:sz w:val="24"/>
          <w:szCs w:val="24"/>
        </w:rPr>
        <w:t>）《建筑设计防火规范》规定，一、二级耐火等级建筑的上人平屋顶，其屋面板的耐火极限分别不应低于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A.1.50h</w:t>
      </w:r>
      <w:r>
        <w:rPr>
          <w:rFonts w:hint="eastAsia" w:ascii="宋体" w:hAnsi="宋体" w:cs="宋体"/>
          <w:color w:val="333333"/>
          <w:kern w:val="0"/>
          <w:sz w:val="24"/>
          <w:szCs w:val="24"/>
        </w:rPr>
        <w:t>和</w:t>
      </w:r>
      <w:r>
        <w:rPr>
          <w:rFonts w:ascii="宋体" w:hAnsi="宋体" w:cs="宋体"/>
          <w:color w:val="333333"/>
          <w:kern w:val="0"/>
          <w:sz w:val="24"/>
          <w:szCs w:val="24"/>
        </w:rPr>
        <w:t>1.00h</w:t>
      </w:r>
      <w:r>
        <w:rPr>
          <w:rFonts w:ascii="宋体" w:hAnsi="宋体" w:cs="宋体"/>
          <w:color w:val="333333"/>
          <w:kern w:val="0"/>
          <w:sz w:val="24"/>
          <w:szCs w:val="24"/>
        </w:rPr>
        <w:br w:type="textWrapping"/>
      </w:r>
      <w:r>
        <w:rPr>
          <w:rFonts w:ascii="宋体" w:hAnsi="宋体" w:cs="宋体"/>
          <w:color w:val="333333"/>
          <w:kern w:val="0"/>
          <w:sz w:val="24"/>
          <w:szCs w:val="24"/>
        </w:rPr>
        <w:t>B.2.00h</w:t>
      </w:r>
      <w:r>
        <w:rPr>
          <w:rFonts w:hint="eastAsia" w:ascii="宋体" w:hAnsi="宋体" w:cs="宋体"/>
          <w:color w:val="333333"/>
          <w:kern w:val="0"/>
          <w:sz w:val="24"/>
          <w:szCs w:val="24"/>
        </w:rPr>
        <w:t>和</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C.2.50h</w:t>
      </w:r>
      <w:r>
        <w:rPr>
          <w:rFonts w:hint="eastAsia" w:ascii="宋体" w:hAnsi="宋体" w:cs="宋体"/>
          <w:color w:val="333333"/>
          <w:kern w:val="0"/>
          <w:sz w:val="24"/>
          <w:szCs w:val="24"/>
        </w:rPr>
        <w:t>和</w:t>
      </w:r>
      <w:r>
        <w:rPr>
          <w:rFonts w:ascii="宋体" w:hAnsi="宋体" w:cs="宋体"/>
          <w:color w:val="333333"/>
          <w:kern w:val="0"/>
          <w:sz w:val="24"/>
          <w:szCs w:val="24"/>
        </w:rPr>
        <w:t>2.00h</w:t>
      </w:r>
      <w:r>
        <w:rPr>
          <w:rFonts w:ascii="宋体" w:hAnsi="宋体" w:cs="宋体"/>
          <w:color w:val="333333"/>
          <w:kern w:val="0"/>
          <w:sz w:val="24"/>
          <w:szCs w:val="24"/>
        </w:rPr>
        <w:br w:type="textWrapping"/>
      </w:r>
      <w:r>
        <w:rPr>
          <w:rFonts w:ascii="宋体" w:hAnsi="宋体" w:cs="宋体"/>
          <w:color w:val="333333"/>
          <w:kern w:val="0"/>
          <w:sz w:val="24"/>
          <w:szCs w:val="24"/>
        </w:rPr>
        <w:t>1128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《建筑设计防火规范》规定，二级耐火等级住宅的楼板采用预应力钢筋混凝土楼板时，该楼板的耐火极限不应低于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A.0.25h</w:t>
      </w:r>
      <w:r>
        <w:rPr>
          <w:rFonts w:ascii="宋体" w:hAnsi="宋体" w:cs="宋体"/>
          <w:color w:val="333333"/>
          <w:kern w:val="0"/>
          <w:sz w:val="24"/>
          <w:szCs w:val="24"/>
        </w:rPr>
        <w:br w:type="textWrapping"/>
      </w:r>
      <w:r>
        <w:rPr>
          <w:rFonts w:ascii="宋体" w:hAnsi="宋体" w:cs="宋体"/>
          <w:color w:val="333333"/>
          <w:kern w:val="0"/>
          <w:sz w:val="24"/>
          <w:szCs w:val="24"/>
        </w:rPr>
        <w:t>B.0.50h</w:t>
      </w:r>
      <w:r>
        <w:rPr>
          <w:rFonts w:ascii="宋体" w:hAnsi="宋体" w:cs="宋体"/>
          <w:color w:val="333333"/>
          <w:kern w:val="0"/>
          <w:sz w:val="24"/>
          <w:szCs w:val="24"/>
        </w:rPr>
        <w:br w:type="textWrapping"/>
      </w:r>
      <w:r>
        <w:rPr>
          <w:rFonts w:ascii="宋体" w:hAnsi="宋体" w:cs="宋体"/>
          <w:color w:val="333333"/>
          <w:kern w:val="0"/>
          <w:sz w:val="24"/>
          <w:szCs w:val="24"/>
        </w:rPr>
        <w:t>C.0.75h</w:t>
      </w:r>
      <w:r>
        <w:rPr>
          <w:rFonts w:ascii="宋体" w:hAnsi="宋体" w:cs="宋体"/>
          <w:color w:val="333333"/>
          <w:kern w:val="0"/>
          <w:sz w:val="24"/>
          <w:szCs w:val="24"/>
        </w:rPr>
        <w:br w:type="textWrapping"/>
      </w:r>
      <w:r>
        <w:rPr>
          <w:rFonts w:ascii="宋体" w:hAnsi="宋体" w:cs="宋体"/>
          <w:color w:val="333333"/>
          <w:kern w:val="0"/>
          <w:sz w:val="24"/>
          <w:szCs w:val="24"/>
        </w:rPr>
        <w:t>1129</w:t>
      </w:r>
      <w:r>
        <w:rPr>
          <w:rFonts w:hint="eastAsia" w:ascii="宋体" w:hAnsi="宋体" w:cs="宋体"/>
          <w:color w:val="333333"/>
          <w:kern w:val="0"/>
          <w:sz w:val="24"/>
          <w:szCs w:val="24"/>
        </w:rPr>
        <w:t>）《建筑设计防火规范》规定，三级耐火等级的</w:t>
      </w:r>
      <w:r>
        <w:rPr>
          <w:rFonts w:ascii="宋体" w:hAnsi="宋体" w:cs="宋体"/>
          <w:color w:val="333333"/>
          <w:kern w:val="0"/>
          <w:sz w:val="24"/>
          <w:szCs w:val="24"/>
        </w:rPr>
        <w:t>________</w:t>
      </w:r>
      <w:r>
        <w:rPr>
          <w:rFonts w:hint="eastAsia" w:ascii="宋体" w:hAnsi="宋体" w:cs="宋体"/>
          <w:color w:val="333333"/>
          <w:kern w:val="0"/>
          <w:sz w:val="24"/>
          <w:szCs w:val="24"/>
        </w:rPr>
        <w:t>的吊顶，应采用不燃烧体或耐火极限不低于</w:t>
      </w:r>
      <w:r>
        <w:rPr>
          <w:rFonts w:ascii="宋体" w:hAnsi="宋体" w:cs="宋体"/>
          <w:color w:val="333333"/>
          <w:kern w:val="0"/>
          <w:sz w:val="24"/>
          <w:szCs w:val="24"/>
        </w:rPr>
        <w:t>0.25h</w:t>
      </w:r>
      <w:r>
        <w:rPr>
          <w:rFonts w:hint="eastAsia" w:ascii="宋体" w:hAnsi="宋体" w:cs="宋体"/>
          <w:color w:val="333333"/>
          <w:kern w:val="0"/>
          <w:sz w:val="24"/>
          <w:szCs w:val="24"/>
        </w:rPr>
        <w:t>的难燃烧体。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医院</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商店</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电影院</w:t>
      </w:r>
      <w:r>
        <w:rPr>
          <w:rFonts w:ascii="宋体" w:cs="宋体"/>
          <w:color w:val="333333"/>
          <w:kern w:val="0"/>
          <w:sz w:val="24"/>
          <w:szCs w:val="24"/>
        </w:rPr>
        <w:br w:type="textWrapping"/>
      </w:r>
      <w:r>
        <w:rPr>
          <w:rFonts w:ascii="宋体" w:hAnsi="宋体" w:cs="宋体"/>
          <w:color w:val="333333"/>
          <w:kern w:val="0"/>
          <w:sz w:val="24"/>
          <w:szCs w:val="24"/>
        </w:rPr>
        <w:t>1130</w:t>
      </w:r>
      <w:r>
        <w:rPr>
          <w:rFonts w:hint="eastAsia" w:ascii="宋体" w:hAnsi="宋体" w:cs="宋体"/>
          <w:color w:val="333333"/>
          <w:kern w:val="0"/>
          <w:sz w:val="24"/>
          <w:szCs w:val="24"/>
        </w:rPr>
        <w:t>）《建筑设计防火规范》规定，三级耐火等级建筑的最多允许层数和防火分区的最大允许建筑面积分别为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w:t>
      </w:r>
      <w:r>
        <w:rPr>
          <w:rFonts w:hint="eastAsia" w:ascii="宋体" w:hAnsi="宋体" w:cs="宋体"/>
          <w:color w:val="333333"/>
          <w:kern w:val="0"/>
          <w:sz w:val="24"/>
          <w:szCs w:val="24"/>
        </w:rPr>
        <w:t>层；</w:t>
      </w:r>
      <w:r>
        <w:rPr>
          <w:rFonts w:ascii="宋体" w:hAnsi="宋体" w:cs="宋体"/>
          <w:color w:val="333333"/>
          <w:kern w:val="0"/>
          <w:sz w:val="24"/>
          <w:szCs w:val="24"/>
        </w:rPr>
        <w:t>600 m2</w:t>
      </w:r>
      <w:r>
        <w:rPr>
          <w:rFonts w:ascii="宋体" w:hAnsi="宋体" w:cs="宋体"/>
          <w:color w:val="333333"/>
          <w:kern w:val="0"/>
          <w:sz w:val="24"/>
          <w:szCs w:val="24"/>
        </w:rPr>
        <w:br w:type="textWrapping"/>
      </w:r>
      <w:r>
        <w:rPr>
          <w:rFonts w:ascii="宋体" w:hAnsi="宋体" w:cs="宋体"/>
          <w:color w:val="333333"/>
          <w:kern w:val="0"/>
          <w:sz w:val="24"/>
          <w:szCs w:val="24"/>
        </w:rPr>
        <w:t>B.5</w:t>
      </w:r>
      <w:r>
        <w:rPr>
          <w:rFonts w:hint="eastAsia" w:ascii="宋体" w:hAnsi="宋体" w:cs="宋体"/>
          <w:color w:val="333333"/>
          <w:kern w:val="0"/>
          <w:sz w:val="24"/>
          <w:szCs w:val="24"/>
        </w:rPr>
        <w:t>层；</w:t>
      </w:r>
      <w:r>
        <w:rPr>
          <w:rFonts w:ascii="宋体" w:hAnsi="宋体" w:cs="宋体"/>
          <w:color w:val="333333"/>
          <w:kern w:val="0"/>
          <w:sz w:val="24"/>
          <w:szCs w:val="24"/>
        </w:rPr>
        <w:t>600 m2</w:t>
      </w:r>
      <w:r>
        <w:rPr>
          <w:rFonts w:ascii="宋体" w:hAnsi="宋体" w:cs="宋体"/>
          <w:color w:val="333333"/>
          <w:kern w:val="0"/>
          <w:sz w:val="24"/>
          <w:szCs w:val="24"/>
        </w:rPr>
        <w:br w:type="textWrapping"/>
      </w:r>
      <w:r>
        <w:rPr>
          <w:rFonts w:ascii="宋体" w:hAnsi="宋体" w:cs="宋体"/>
          <w:color w:val="333333"/>
          <w:kern w:val="0"/>
          <w:sz w:val="24"/>
          <w:szCs w:val="24"/>
        </w:rPr>
        <w:t>C.5</w:t>
      </w:r>
      <w:r>
        <w:rPr>
          <w:rFonts w:hint="eastAsia" w:ascii="宋体" w:hAnsi="宋体" w:cs="宋体"/>
          <w:color w:val="333333"/>
          <w:kern w:val="0"/>
          <w:sz w:val="24"/>
          <w:szCs w:val="24"/>
        </w:rPr>
        <w:t>层；</w:t>
      </w:r>
      <w:r>
        <w:rPr>
          <w:rFonts w:ascii="宋体" w:hAnsi="宋体" w:cs="宋体"/>
          <w:color w:val="333333"/>
          <w:kern w:val="0"/>
          <w:sz w:val="24"/>
          <w:szCs w:val="24"/>
        </w:rPr>
        <w:t>1200 m2</w:t>
      </w:r>
      <w:r>
        <w:rPr>
          <w:rFonts w:ascii="宋体" w:hAnsi="宋体" w:cs="宋体"/>
          <w:color w:val="333333"/>
          <w:kern w:val="0"/>
          <w:sz w:val="24"/>
          <w:szCs w:val="24"/>
        </w:rPr>
        <w:br w:type="textWrapping"/>
      </w:r>
      <w:r>
        <w:rPr>
          <w:rFonts w:ascii="宋体" w:hAnsi="宋体" w:cs="宋体"/>
          <w:color w:val="333333"/>
          <w:kern w:val="0"/>
          <w:sz w:val="24"/>
          <w:szCs w:val="24"/>
        </w:rPr>
        <w:t>1131</w:t>
      </w:r>
      <w:r>
        <w:rPr>
          <w:rFonts w:hint="eastAsia" w:ascii="宋体" w:hAnsi="宋体" w:cs="宋体"/>
          <w:color w:val="333333"/>
          <w:kern w:val="0"/>
          <w:sz w:val="24"/>
          <w:szCs w:val="24"/>
        </w:rPr>
        <w:t>）《建筑设计防火规范》规定，地下、半地下建筑（室）防火分区的最大允许建筑面积为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A.400 m2</w:t>
      </w:r>
      <w:r>
        <w:rPr>
          <w:rFonts w:ascii="宋体" w:hAnsi="宋体" w:cs="宋体"/>
          <w:color w:val="333333"/>
          <w:kern w:val="0"/>
          <w:sz w:val="24"/>
          <w:szCs w:val="24"/>
        </w:rPr>
        <w:br w:type="textWrapping"/>
      </w:r>
      <w:r>
        <w:rPr>
          <w:rFonts w:ascii="宋体" w:hAnsi="宋体" w:cs="宋体"/>
          <w:color w:val="333333"/>
          <w:kern w:val="0"/>
          <w:sz w:val="24"/>
          <w:szCs w:val="24"/>
        </w:rPr>
        <w:t>B.500 m2</w:t>
      </w:r>
      <w:r>
        <w:rPr>
          <w:rFonts w:ascii="宋体" w:hAnsi="宋体" w:cs="宋体"/>
          <w:color w:val="333333"/>
          <w:kern w:val="0"/>
          <w:sz w:val="24"/>
          <w:szCs w:val="24"/>
        </w:rPr>
        <w:br w:type="textWrapping"/>
      </w:r>
      <w:r>
        <w:rPr>
          <w:rFonts w:ascii="宋体" w:hAnsi="宋体" w:cs="宋体"/>
          <w:color w:val="333333"/>
          <w:kern w:val="0"/>
          <w:sz w:val="24"/>
          <w:szCs w:val="24"/>
        </w:rPr>
        <w:t>C.600 m2</w:t>
      </w:r>
      <w:r>
        <w:rPr>
          <w:rFonts w:ascii="宋体" w:hAnsi="宋体" w:cs="宋体"/>
          <w:color w:val="333333"/>
          <w:kern w:val="0"/>
          <w:sz w:val="24"/>
          <w:szCs w:val="24"/>
        </w:rPr>
        <w:br w:type="textWrapping"/>
      </w:r>
      <w:r>
        <w:rPr>
          <w:rFonts w:ascii="宋体" w:hAnsi="宋体" w:cs="宋体"/>
          <w:color w:val="333333"/>
          <w:kern w:val="0"/>
          <w:sz w:val="24"/>
          <w:szCs w:val="24"/>
        </w:rPr>
        <w:t>1132</w:t>
      </w:r>
      <w:r>
        <w:rPr>
          <w:rFonts w:hint="eastAsia" w:ascii="宋体" w:hAnsi="宋体" w:cs="宋体"/>
          <w:color w:val="333333"/>
          <w:kern w:val="0"/>
          <w:sz w:val="24"/>
          <w:szCs w:val="24"/>
        </w:rPr>
        <w:t>）《建筑设计防火规范》规定，建筑内设置自动灭火系统时，该防火分区的最大允许建筑面积可按本表的规定增加</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A.1.0</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B.1.5</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C.2.0</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1133</w:t>
      </w:r>
      <w:r>
        <w:rPr>
          <w:rFonts w:hint="eastAsia" w:ascii="宋体" w:hAnsi="宋体" w:cs="宋体"/>
          <w:color w:val="333333"/>
          <w:kern w:val="0"/>
          <w:sz w:val="24"/>
          <w:szCs w:val="24"/>
        </w:rPr>
        <w:t>）《建筑设计防火规范》规定，地下、半地下建筑（室）的耐火等级应为</w:t>
      </w:r>
      <w:r>
        <w:rPr>
          <w:rFonts w:ascii="宋体" w:hAnsi="宋体" w:cs="宋体"/>
          <w:color w:val="333333"/>
          <w:kern w:val="0"/>
          <w:sz w:val="24"/>
          <w:szCs w:val="24"/>
        </w:rPr>
        <w:t>________</w:t>
      </w:r>
      <w:r>
        <w:rPr>
          <w:rFonts w:hint="eastAsia" w:ascii="宋体" w:hAnsi="宋体" w:cs="宋体"/>
          <w:color w:val="333333"/>
          <w:kern w:val="0"/>
          <w:sz w:val="24"/>
          <w:szCs w:val="24"/>
        </w:rPr>
        <w:t>；重要公共建筑的耐火等级不应低于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一级、一级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一级、二级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二级、二级</w:t>
      </w:r>
      <w:r>
        <w:rPr>
          <w:rFonts w:ascii="宋体" w:cs="宋体"/>
          <w:color w:val="333333"/>
          <w:kern w:val="0"/>
          <w:sz w:val="24"/>
          <w:szCs w:val="24"/>
        </w:rPr>
        <w:br w:type="textWrapping"/>
      </w:r>
      <w:r>
        <w:rPr>
          <w:rFonts w:ascii="宋体" w:hAnsi="宋体" w:cs="宋体"/>
          <w:color w:val="333333"/>
          <w:kern w:val="0"/>
          <w:sz w:val="24"/>
          <w:szCs w:val="24"/>
        </w:rPr>
        <w:t>1134</w:t>
      </w:r>
      <w:r>
        <w:rPr>
          <w:rFonts w:hint="eastAsia" w:ascii="宋体" w:hAnsi="宋体" w:cs="宋体"/>
          <w:color w:val="333333"/>
          <w:kern w:val="0"/>
          <w:sz w:val="24"/>
          <w:szCs w:val="24"/>
        </w:rPr>
        <w:t>）《建筑设计防火规范》规定，当多层建筑物内设置自动扶梯、敞开楼梯等上下层相连通的开口时，其防火分区面积应按</w:t>
      </w:r>
      <w:r>
        <w:rPr>
          <w:rFonts w:ascii="宋体" w:hAnsi="宋体" w:cs="宋体"/>
          <w:color w:val="333333"/>
          <w:kern w:val="0"/>
          <w:sz w:val="24"/>
          <w:szCs w:val="24"/>
        </w:rPr>
        <w:t>________</w:t>
      </w:r>
      <w:r>
        <w:rPr>
          <w:rFonts w:hint="eastAsia" w:ascii="宋体" w:hAnsi="宋体" w:cs="宋体"/>
          <w:color w:val="333333"/>
          <w:kern w:val="0"/>
          <w:sz w:val="24"/>
          <w:szCs w:val="24"/>
        </w:rPr>
        <w:t>计算。</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上层面积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下层面积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上下层相连通的面积叠加</w:t>
      </w:r>
      <w:r>
        <w:rPr>
          <w:rFonts w:ascii="宋体" w:cs="宋体"/>
          <w:color w:val="333333"/>
          <w:kern w:val="0"/>
          <w:sz w:val="24"/>
          <w:szCs w:val="24"/>
        </w:rPr>
        <w:br w:type="textWrapping"/>
      </w:r>
      <w:r>
        <w:rPr>
          <w:rFonts w:ascii="宋体" w:hAnsi="宋体" w:cs="宋体"/>
          <w:color w:val="333333"/>
          <w:kern w:val="0"/>
          <w:sz w:val="24"/>
          <w:szCs w:val="24"/>
        </w:rPr>
        <w:t>1135</w:t>
      </w:r>
      <w:r>
        <w:rPr>
          <w:rFonts w:hint="eastAsia" w:ascii="宋体" w:hAnsi="宋体" w:cs="宋体"/>
          <w:color w:val="333333"/>
          <w:kern w:val="0"/>
          <w:sz w:val="24"/>
          <w:szCs w:val="24"/>
        </w:rPr>
        <w:t>）《建筑设计防火规范》规定，防火分区之间一般情况下应采用</w:t>
      </w:r>
      <w:r>
        <w:rPr>
          <w:rFonts w:ascii="宋体" w:hAnsi="宋体" w:cs="宋体"/>
          <w:color w:val="333333"/>
          <w:kern w:val="0"/>
          <w:sz w:val="24"/>
          <w:szCs w:val="24"/>
        </w:rPr>
        <w:t>________</w:t>
      </w:r>
      <w:r>
        <w:rPr>
          <w:rFonts w:hint="eastAsia" w:ascii="宋体" w:hAnsi="宋体" w:cs="宋体"/>
          <w:color w:val="333333"/>
          <w:kern w:val="0"/>
          <w:sz w:val="24"/>
          <w:szCs w:val="24"/>
        </w:rPr>
        <w:t>分隔。</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防火卷帘</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防火门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防火墙</w:t>
      </w:r>
      <w:r>
        <w:rPr>
          <w:rFonts w:ascii="宋体" w:cs="宋体"/>
          <w:color w:val="333333"/>
          <w:kern w:val="0"/>
          <w:sz w:val="24"/>
          <w:szCs w:val="24"/>
        </w:rPr>
        <w:br w:type="textWrapping"/>
      </w:r>
      <w:r>
        <w:rPr>
          <w:rFonts w:ascii="宋体" w:hAnsi="宋体" w:cs="宋体"/>
          <w:color w:val="333333"/>
          <w:kern w:val="0"/>
          <w:sz w:val="24"/>
          <w:szCs w:val="24"/>
        </w:rPr>
        <w:t>1136</w:t>
      </w:r>
      <w:r>
        <w:rPr>
          <w:rFonts w:hint="eastAsia" w:ascii="宋体" w:hAnsi="宋体" w:cs="宋体"/>
          <w:color w:val="333333"/>
          <w:kern w:val="0"/>
          <w:sz w:val="24"/>
          <w:szCs w:val="24"/>
        </w:rPr>
        <w:t>）《建筑设计防火规范》规定，歌舞厅、录像厅、夜总会、放映厅、卡拉</w:t>
      </w:r>
      <w:r>
        <w:rPr>
          <w:rFonts w:ascii="宋体" w:hAnsi="宋体" w:cs="宋体"/>
          <w:color w:val="333333"/>
          <w:kern w:val="0"/>
          <w:sz w:val="24"/>
          <w:szCs w:val="24"/>
        </w:rPr>
        <w:t xml:space="preserve">OK </w:t>
      </w:r>
      <w:r>
        <w:rPr>
          <w:rFonts w:hint="eastAsia" w:ascii="宋体" w:hAnsi="宋体" w:cs="宋体"/>
          <w:color w:val="333333"/>
          <w:kern w:val="0"/>
          <w:sz w:val="24"/>
          <w:szCs w:val="24"/>
        </w:rPr>
        <w:t>厅（含具有卡拉</w:t>
      </w:r>
      <w:r>
        <w:rPr>
          <w:rFonts w:ascii="宋体" w:hAnsi="宋体" w:cs="宋体"/>
          <w:color w:val="333333"/>
          <w:kern w:val="0"/>
          <w:sz w:val="24"/>
          <w:szCs w:val="24"/>
        </w:rPr>
        <w:t xml:space="preserve">OK </w:t>
      </w:r>
      <w:r>
        <w:rPr>
          <w:rFonts w:hint="eastAsia" w:ascii="宋体" w:hAnsi="宋体" w:cs="宋体"/>
          <w:color w:val="333333"/>
          <w:kern w:val="0"/>
          <w:sz w:val="24"/>
          <w:szCs w:val="24"/>
        </w:rPr>
        <w:t>功能的餐厅）、游艺厅（含电子游艺厅）、桑拿浴室（不包括洗浴部分）、网吧等歌舞娱乐放映游艺场所，宜设置在</w:t>
      </w:r>
      <w:r>
        <w:rPr>
          <w:rFonts w:ascii="宋体" w:hAnsi="宋体" w:cs="宋体"/>
          <w:color w:val="333333"/>
          <w:kern w:val="0"/>
          <w:sz w:val="24"/>
          <w:szCs w:val="24"/>
        </w:rPr>
        <w:t>________</w:t>
      </w:r>
      <w:r>
        <w:rPr>
          <w:rFonts w:hint="eastAsia" w:ascii="宋体" w:hAnsi="宋体" w:cs="宋体"/>
          <w:color w:val="333333"/>
          <w:kern w:val="0"/>
          <w:sz w:val="24"/>
          <w:szCs w:val="24"/>
        </w:rPr>
        <w:t>耐火等级建筑物内的首层、二层或三层的靠外墙部位，不宜布置在袋形走道的两侧或尽端。</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一、二级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四级</w:t>
      </w:r>
      <w:r>
        <w:rPr>
          <w:rFonts w:ascii="宋体" w:cs="宋体"/>
          <w:color w:val="333333"/>
          <w:kern w:val="0"/>
          <w:sz w:val="24"/>
          <w:szCs w:val="24"/>
        </w:rPr>
        <w:br w:type="textWrapping"/>
      </w:r>
      <w:r>
        <w:rPr>
          <w:rFonts w:ascii="宋体" w:hAnsi="宋体" w:cs="宋体"/>
          <w:color w:val="333333"/>
          <w:kern w:val="0"/>
          <w:sz w:val="24"/>
          <w:szCs w:val="24"/>
        </w:rPr>
        <w:t>1137</w:t>
      </w:r>
      <w:r>
        <w:rPr>
          <w:rFonts w:hint="eastAsia" w:ascii="宋体" w:hAnsi="宋体" w:cs="宋体"/>
          <w:color w:val="333333"/>
          <w:kern w:val="0"/>
          <w:sz w:val="24"/>
          <w:szCs w:val="24"/>
        </w:rPr>
        <w:t>）《建筑设计防火规范》规定，当歌舞厅、录像厅、夜总会、放映厅、卡拉</w:t>
      </w:r>
      <w:r>
        <w:rPr>
          <w:rFonts w:ascii="宋体" w:hAnsi="宋体" w:cs="宋体"/>
          <w:color w:val="333333"/>
          <w:kern w:val="0"/>
          <w:sz w:val="24"/>
          <w:szCs w:val="24"/>
        </w:rPr>
        <w:t xml:space="preserve">OK </w:t>
      </w:r>
      <w:r>
        <w:rPr>
          <w:rFonts w:hint="eastAsia" w:ascii="宋体" w:hAnsi="宋体" w:cs="宋体"/>
          <w:color w:val="333333"/>
          <w:kern w:val="0"/>
          <w:sz w:val="24"/>
          <w:szCs w:val="24"/>
        </w:rPr>
        <w:t>厅（含具有卡拉</w:t>
      </w:r>
      <w:r>
        <w:rPr>
          <w:rFonts w:ascii="宋体" w:hAnsi="宋体" w:cs="宋体"/>
          <w:color w:val="333333"/>
          <w:kern w:val="0"/>
          <w:sz w:val="24"/>
          <w:szCs w:val="24"/>
        </w:rPr>
        <w:t xml:space="preserve">OK </w:t>
      </w:r>
      <w:r>
        <w:rPr>
          <w:rFonts w:hint="eastAsia" w:ascii="宋体" w:hAnsi="宋体" w:cs="宋体"/>
          <w:color w:val="333333"/>
          <w:kern w:val="0"/>
          <w:sz w:val="24"/>
          <w:szCs w:val="24"/>
        </w:rPr>
        <w:t>功能的餐厅）、游艺厅（含电子游艺厅）、桑拿浴室（不包括洗浴部分）、网吧等歌舞娱乐放映游艺场所必须布置在袋形走道的两侧或尽端时，最远房间的疏散门至最近安全出口的距离不应大于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A.9m</w:t>
      </w:r>
      <w:r>
        <w:rPr>
          <w:rFonts w:ascii="宋体" w:hAnsi="宋体" w:cs="宋体"/>
          <w:color w:val="333333"/>
          <w:kern w:val="0"/>
          <w:sz w:val="24"/>
          <w:szCs w:val="24"/>
        </w:rPr>
        <w:br w:type="textWrapping"/>
      </w:r>
      <w:r>
        <w:rPr>
          <w:rFonts w:ascii="宋体" w:hAnsi="宋体" w:cs="宋体"/>
          <w:color w:val="333333"/>
          <w:kern w:val="0"/>
          <w:sz w:val="24"/>
          <w:szCs w:val="24"/>
        </w:rPr>
        <w:t>B.12m</w:t>
      </w:r>
      <w:r>
        <w:rPr>
          <w:rFonts w:ascii="宋体" w:hAnsi="宋体" w:cs="宋体"/>
          <w:color w:val="333333"/>
          <w:kern w:val="0"/>
          <w:sz w:val="24"/>
          <w:szCs w:val="24"/>
        </w:rPr>
        <w:br w:type="textWrapping"/>
      </w:r>
      <w:r>
        <w:rPr>
          <w:rFonts w:ascii="宋体" w:hAnsi="宋体" w:cs="宋体"/>
          <w:color w:val="333333"/>
          <w:kern w:val="0"/>
          <w:sz w:val="24"/>
          <w:szCs w:val="24"/>
        </w:rPr>
        <w:t>C.15m</w:t>
      </w:r>
      <w:r>
        <w:rPr>
          <w:rFonts w:ascii="宋体" w:hAnsi="宋体" w:cs="宋体"/>
          <w:color w:val="333333"/>
          <w:kern w:val="0"/>
          <w:sz w:val="24"/>
          <w:szCs w:val="24"/>
        </w:rPr>
        <w:br w:type="textWrapping"/>
      </w:r>
      <w:r>
        <w:rPr>
          <w:rFonts w:ascii="宋体" w:hAnsi="宋体" w:cs="宋体"/>
          <w:color w:val="333333"/>
          <w:kern w:val="0"/>
          <w:sz w:val="24"/>
          <w:szCs w:val="24"/>
        </w:rPr>
        <w:t>1138</w:t>
      </w:r>
      <w:r>
        <w:rPr>
          <w:rFonts w:hint="eastAsia" w:ascii="宋体" w:hAnsi="宋体" w:cs="宋体"/>
          <w:color w:val="333333"/>
          <w:kern w:val="0"/>
          <w:sz w:val="24"/>
          <w:szCs w:val="24"/>
        </w:rPr>
        <w:t>）《建筑设计防火规范》规定，一、二级耐火等级建筑与三级耐火等级建筑之间的防火间距不应小于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A.5m</w:t>
      </w:r>
      <w:r>
        <w:rPr>
          <w:rFonts w:ascii="宋体" w:hAnsi="宋体" w:cs="宋体"/>
          <w:color w:val="333333"/>
          <w:kern w:val="0"/>
          <w:sz w:val="24"/>
          <w:szCs w:val="24"/>
        </w:rPr>
        <w:br w:type="textWrapping"/>
      </w:r>
      <w:r>
        <w:rPr>
          <w:rFonts w:ascii="宋体" w:hAnsi="宋体" w:cs="宋体"/>
          <w:color w:val="333333"/>
          <w:kern w:val="0"/>
          <w:sz w:val="24"/>
          <w:szCs w:val="24"/>
        </w:rPr>
        <w:t>B.6m</w:t>
      </w:r>
      <w:r>
        <w:rPr>
          <w:rFonts w:ascii="宋体" w:hAnsi="宋体" w:cs="宋体"/>
          <w:color w:val="333333"/>
          <w:kern w:val="0"/>
          <w:sz w:val="24"/>
          <w:szCs w:val="24"/>
        </w:rPr>
        <w:br w:type="textWrapping"/>
      </w:r>
      <w:r>
        <w:rPr>
          <w:rFonts w:ascii="宋体" w:hAnsi="宋体" w:cs="宋体"/>
          <w:color w:val="333333"/>
          <w:kern w:val="0"/>
          <w:sz w:val="24"/>
          <w:szCs w:val="24"/>
        </w:rPr>
        <w:t>C.7m</w:t>
      </w:r>
      <w:r>
        <w:rPr>
          <w:rFonts w:ascii="宋体" w:hAnsi="宋体" w:cs="宋体"/>
          <w:color w:val="333333"/>
          <w:kern w:val="0"/>
          <w:sz w:val="24"/>
          <w:szCs w:val="24"/>
        </w:rPr>
        <w:br w:type="textWrapping"/>
      </w:r>
      <w:r>
        <w:rPr>
          <w:rFonts w:ascii="宋体" w:hAnsi="宋体" w:cs="宋体"/>
          <w:color w:val="333333"/>
          <w:kern w:val="0"/>
          <w:sz w:val="24"/>
          <w:szCs w:val="24"/>
        </w:rPr>
        <w:t>1139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《建筑设计防火规范》规定，三级耐火等级建筑与四级耐火等级建筑之间的防火间距不应小于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________(B)</w:t>
      </w:r>
      <w:r>
        <w:rPr>
          <w:rFonts w:ascii="宋体" w:hAnsi="宋体" w:cs="宋体"/>
          <w:color w:val="333333"/>
          <w:kern w:val="0"/>
          <w:sz w:val="24"/>
          <w:szCs w:val="24"/>
        </w:rPr>
        <w:br w:type="textWrapping"/>
      </w:r>
      <w:r>
        <w:rPr>
          <w:rFonts w:ascii="宋体" w:hAnsi="宋体" w:cs="宋体"/>
          <w:color w:val="333333"/>
          <w:kern w:val="0"/>
          <w:sz w:val="24"/>
          <w:szCs w:val="24"/>
        </w:rPr>
        <w:t>A.9m</w:t>
      </w:r>
      <w:r>
        <w:rPr>
          <w:rFonts w:ascii="宋体" w:hAnsi="宋体" w:cs="宋体"/>
          <w:color w:val="333333"/>
          <w:kern w:val="0"/>
          <w:sz w:val="24"/>
          <w:szCs w:val="24"/>
        </w:rPr>
        <w:br w:type="textWrapping"/>
      </w:r>
      <w:r>
        <w:rPr>
          <w:rFonts w:ascii="宋体" w:hAnsi="宋体" w:cs="宋体"/>
          <w:color w:val="333333"/>
          <w:kern w:val="0"/>
          <w:sz w:val="24"/>
          <w:szCs w:val="24"/>
        </w:rPr>
        <w:t>B.10m</w:t>
      </w:r>
      <w:r>
        <w:rPr>
          <w:rFonts w:ascii="宋体" w:hAnsi="宋体" w:cs="宋体"/>
          <w:color w:val="333333"/>
          <w:kern w:val="0"/>
          <w:sz w:val="24"/>
          <w:szCs w:val="24"/>
        </w:rPr>
        <w:br w:type="textWrapping"/>
      </w:r>
      <w:r>
        <w:rPr>
          <w:rFonts w:ascii="宋体" w:hAnsi="宋体" w:cs="宋体"/>
          <w:color w:val="333333"/>
          <w:kern w:val="0"/>
          <w:sz w:val="24"/>
          <w:szCs w:val="24"/>
        </w:rPr>
        <w:t>C.12m</w:t>
      </w:r>
      <w:r>
        <w:rPr>
          <w:rFonts w:ascii="宋体" w:hAnsi="宋体" w:cs="宋体"/>
          <w:color w:val="333333"/>
          <w:kern w:val="0"/>
          <w:sz w:val="24"/>
          <w:szCs w:val="24"/>
        </w:rPr>
        <w:br w:type="textWrapping"/>
      </w:r>
      <w:r>
        <w:rPr>
          <w:rFonts w:ascii="宋体" w:hAnsi="宋体" w:cs="宋体"/>
          <w:color w:val="333333"/>
          <w:kern w:val="0"/>
          <w:sz w:val="24"/>
          <w:szCs w:val="24"/>
        </w:rPr>
        <w:t>1140</w:t>
      </w:r>
      <w:r>
        <w:rPr>
          <w:rFonts w:hint="eastAsia" w:ascii="宋体" w:hAnsi="宋体" w:cs="宋体"/>
          <w:color w:val="333333"/>
          <w:kern w:val="0"/>
          <w:sz w:val="24"/>
          <w:szCs w:val="24"/>
        </w:rPr>
        <w:t>）《建筑设计防火规范》规定，一、二级耐火等级建筑与四级耐火等级建筑之间的防火间距不应小于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A.6m</w:t>
      </w:r>
      <w:r>
        <w:rPr>
          <w:rFonts w:ascii="宋体" w:hAnsi="宋体" w:cs="宋体"/>
          <w:color w:val="333333"/>
          <w:kern w:val="0"/>
          <w:sz w:val="24"/>
          <w:szCs w:val="24"/>
        </w:rPr>
        <w:br w:type="textWrapping"/>
      </w:r>
      <w:r>
        <w:rPr>
          <w:rFonts w:ascii="宋体" w:hAnsi="宋体" w:cs="宋体"/>
          <w:color w:val="333333"/>
          <w:kern w:val="0"/>
          <w:sz w:val="24"/>
          <w:szCs w:val="24"/>
        </w:rPr>
        <w:t>B.7m</w:t>
      </w:r>
      <w:r>
        <w:rPr>
          <w:rFonts w:ascii="宋体" w:hAnsi="宋体" w:cs="宋体"/>
          <w:color w:val="333333"/>
          <w:kern w:val="0"/>
          <w:sz w:val="24"/>
          <w:szCs w:val="24"/>
        </w:rPr>
        <w:br w:type="textWrapping"/>
      </w:r>
      <w:r>
        <w:rPr>
          <w:rFonts w:ascii="宋体" w:hAnsi="宋体" w:cs="宋体"/>
          <w:color w:val="333333"/>
          <w:kern w:val="0"/>
          <w:sz w:val="24"/>
          <w:szCs w:val="24"/>
        </w:rPr>
        <w:t>C.9m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1141</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《建筑设计防火规范》规定，两座建筑物相邻较高一面外墙为防火墙或高出相邻较低一座一、二级耐火等级建筑物的屋面</w:t>
      </w:r>
      <w:r>
        <w:rPr>
          <w:rFonts w:ascii="宋体" w:hAnsi="宋体" w:cs="宋体"/>
          <w:color w:val="333333"/>
          <w:kern w:val="0"/>
          <w:sz w:val="24"/>
          <w:szCs w:val="24"/>
        </w:rPr>
        <w:t>________</w:t>
      </w:r>
      <w:r>
        <w:rPr>
          <w:rFonts w:hint="eastAsia" w:ascii="宋体" w:hAnsi="宋体" w:cs="宋体"/>
          <w:color w:val="333333"/>
          <w:kern w:val="0"/>
          <w:sz w:val="24"/>
          <w:szCs w:val="24"/>
        </w:rPr>
        <w:t>范围内的外墙为防火墙且不开设门窗洞口时，其防火间距可不限。</w:t>
      </w:r>
      <w:r>
        <w:rPr>
          <w:rFonts w:ascii="宋体" w:hAnsi="宋体" w:cs="宋体"/>
          <w:color w:val="333333"/>
          <w:kern w:val="0"/>
          <w:sz w:val="24"/>
          <w:szCs w:val="24"/>
        </w:rPr>
        <w:t>________(A)</w:t>
      </w:r>
      <w:r>
        <w:rPr>
          <w:rFonts w:ascii="宋体" w:hAnsi="宋体" w:cs="宋体"/>
          <w:color w:val="333333"/>
          <w:kern w:val="0"/>
          <w:sz w:val="24"/>
          <w:szCs w:val="24"/>
        </w:rPr>
        <w:br w:type="textWrapping"/>
      </w:r>
      <w:r>
        <w:rPr>
          <w:rFonts w:ascii="宋体" w:hAnsi="宋体" w:cs="宋体"/>
          <w:color w:val="333333"/>
          <w:kern w:val="0"/>
          <w:sz w:val="24"/>
          <w:szCs w:val="24"/>
        </w:rPr>
        <w:t>A.15m</w:t>
      </w:r>
      <w:r>
        <w:rPr>
          <w:rFonts w:ascii="宋体" w:hAnsi="宋体" w:cs="宋体"/>
          <w:color w:val="333333"/>
          <w:kern w:val="0"/>
          <w:sz w:val="24"/>
          <w:szCs w:val="24"/>
        </w:rPr>
        <w:br w:type="textWrapping"/>
      </w:r>
      <w:r>
        <w:rPr>
          <w:rFonts w:ascii="宋体" w:hAnsi="宋体" w:cs="宋体"/>
          <w:color w:val="333333"/>
          <w:kern w:val="0"/>
          <w:sz w:val="24"/>
          <w:szCs w:val="24"/>
        </w:rPr>
        <w:t>B.20m</w:t>
      </w:r>
      <w:r>
        <w:rPr>
          <w:rFonts w:ascii="宋体" w:hAnsi="宋体" w:cs="宋体"/>
          <w:color w:val="333333"/>
          <w:kern w:val="0"/>
          <w:sz w:val="24"/>
          <w:szCs w:val="24"/>
        </w:rPr>
        <w:br w:type="textWrapping"/>
      </w:r>
      <w:r>
        <w:rPr>
          <w:rFonts w:ascii="宋体" w:hAnsi="宋体" w:cs="宋体"/>
          <w:color w:val="333333"/>
          <w:kern w:val="0"/>
          <w:sz w:val="24"/>
          <w:szCs w:val="24"/>
        </w:rPr>
        <w:t>C.25m</w:t>
      </w:r>
      <w:r>
        <w:rPr>
          <w:rFonts w:ascii="宋体" w:hAnsi="宋体" w:cs="宋体"/>
          <w:color w:val="333333"/>
          <w:kern w:val="0"/>
          <w:sz w:val="24"/>
          <w:szCs w:val="24"/>
        </w:rPr>
        <w:br w:type="textWrapping"/>
      </w:r>
      <w:r>
        <w:rPr>
          <w:rFonts w:ascii="宋体" w:hAnsi="宋体" w:cs="宋体"/>
          <w:color w:val="333333"/>
          <w:kern w:val="0"/>
          <w:sz w:val="24"/>
          <w:szCs w:val="24"/>
        </w:rPr>
        <w:t>1142</w:t>
      </w:r>
      <w:r>
        <w:rPr>
          <w:rFonts w:hint="eastAsia" w:ascii="宋体" w:hAnsi="宋体" w:cs="宋体"/>
          <w:color w:val="333333"/>
          <w:kern w:val="0"/>
          <w:sz w:val="24"/>
          <w:szCs w:val="24"/>
        </w:rPr>
        <w:t>）《建筑设计防火规范》规定，相邻的两座建筑物，当较低一座的耐火等级不低于二级、屋顶不设置天窗、屋顶承重构件及屋面板的耐火极限不低于</w:t>
      </w:r>
      <w:r>
        <w:rPr>
          <w:rFonts w:ascii="宋体" w:hAnsi="宋体" w:cs="宋体"/>
          <w:color w:val="333333"/>
          <w:kern w:val="0"/>
          <w:sz w:val="24"/>
          <w:szCs w:val="24"/>
        </w:rPr>
        <w:t>1.00h</w:t>
      </w:r>
      <w:r>
        <w:rPr>
          <w:rFonts w:hint="eastAsia" w:ascii="宋体" w:hAnsi="宋体" w:cs="宋体"/>
          <w:color w:val="333333"/>
          <w:kern w:val="0"/>
          <w:sz w:val="24"/>
          <w:szCs w:val="24"/>
        </w:rPr>
        <w:t>，且相邻的较低一面外墙为防火墙时，其防火间距不应小于</w:t>
      </w:r>
      <w:r>
        <w:rPr>
          <w:rFonts w:ascii="宋体" w:hAns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A.2.5m</w:t>
      </w:r>
      <w:r>
        <w:rPr>
          <w:rFonts w:ascii="宋体" w:hAnsi="宋体" w:cs="宋体"/>
          <w:color w:val="333333"/>
          <w:kern w:val="0"/>
          <w:sz w:val="24"/>
          <w:szCs w:val="24"/>
        </w:rPr>
        <w:br w:type="textWrapping"/>
      </w:r>
      <w:r>
        <w:rPr>
          <w:rFonts w:ascii="宋体" w:hAnsi="宋体" w:cs="宋体"/>
          <w:color w:val="333333"/>
          <w:kern w:val="0"/>
          <w:sz w:val="24"/>
          <w:szCs w:val="24"/>
        </w:rPr>
        <w:t>B.3.5m</w:t>
      </w:r>
      <w:r>
        <w:rPr>
          <w:rFonts w:ascii="宋体" w:hAnsi="宋体" w:cs="宋体"/>
          <w:color w:val="333333"/>
          <w:kern w:val="0"/>
          <w:sz w:val="24"/>
          <w:szCs w:val="24"/>
        </w:rPr>
        <w:br w:type="textWrapping"/>
      </w:r>
      <w:r>
        <w:rPr>
          <w:rFonts w:ascii="宋体" w:hAnsi="宋体" w:cs="宋体"/>
          <w:color w:val="333333"/>
          <w:kern w:val="0"/>
          <w:sz w:val="24"/>
          <w:szCs w:val="24"/>
        </w:rPr>
        <w:t>C.4.5m</w:t>
      </w:r>
      <w:r>
        <w:rPr>
          <w:rFonts w:ascii="宋体" w:hAnsi="宋体" w:cs="宋体"/>
          <w:color w:val="333333"/>
          <w:kern w:val="0"/>
          <w:sz w:val="24"/>
          <w:szCs w:val="24"/>
        </w:rPr>
        <w:br w:type="textWrapping"/>
      </w:r>
      <w:r>
        <w:rPr>
          <w:rFonts w:ascii="宋体" w:hAnsi="宋体" w:cs="宋体"/>
          <w:color w:val="333333"/>
          <w:kern w:val="0"/>
          <w:sz w:val="24"/>
          <w:szCs w:val="24"/>
        </w:rPr>
        <w:t>1143</w:t>
      </w:r>
      <w:r>
        <w:rPr>
          <w:rFonts w:hint="eastAsia" w:ascii="宋体" w:hAnsi="宋体" w:cs="宋体"/>
          <w:color w:val="333333"/>
          <w:kern w:val="0"/>
          <w:sz w:val="24"/>
          <w:szCs w:val="24"/>
        </w:rPr>
        <w:t>）《建筑设计防火规范》规定，耐火等级低于四级的原有建筑物，其耐火等级可按四级确定；以木柱承重且以不燃烧材料作为墙体的建筑，其耐火等级应按</w:t>
      </w:r>
      <w:r>
        <w:rPr>
          <w:rFonts w:ascii="宋体" w:hAnsi="宋体" w:cs="宋体"/>
          <w:color w:val="333333"/>
          <w:kern w:val="0"/>
          <w:sz w:val="24"/>
          <w:szCs w:val="24"/>
        </w:rPr>
        <w:t>________</w:t>
      </w:r>
      <w:r>
        <w:rPr>
          <w:rFonts w:hint="eastAsia" w:ascii="宋体" w:hAnsi="宋体" w:cs="宋体"/>
          <w:color w:val="333333"/>
          <w:kern w:val="0"/>
          <w:sz w:val="24"/>
          <w:szCs w:val="24"/>
        </w:rPr>
        <w:t>确定。</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四级</w:t>
      </w:r>
      <w:r>
        <w:rPr>
          <w:rFonts w:ascii="宋体" w:cs="宋体"/>
          <w:color w:val="333333"/>
          <w:kern w:val="0"/>
          <w:sz w:val="24"/>
          <w:szCs w:val="24"/>
        </w:rPr>
        <w:br w:type="textWrapping"/>
      </w:r>
      <w:r>
        <w:rPr>
          <w:rFonts w:ascii="宋体" w:hAnsi="宋体" w:cs="宋体"/>
          <w:color w:val="333333"/>
          <w:kern w:val="0"/>
          <w:sz w:val="24"/>
          <w:szCs w:val="24"/>
        </w:rPr>
        <w:t>1144</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《建筑设计防火规范》规定，防火间距应按相邻建筑物外墙的</w:t>
      </w:r>
      <w:r>
        <w:rPr>
          <w:rFonts w:ascii="宋体" w:hAnsi="宋体" w:cs="宋体"/>
          <w:color w:val="333333"/>
          <w:kern w:val="0"/>
          <w:sz w:val="24"/>
          <w:szCs w:val="24"/>
        </w:rPr>
        <w:t>________</w:t>
      </w:r>
      <w:r>
        <w:rPr>
          <w:rFonts w:hint="eastAsia" w:ascii="宋体" w:hAnsi="宋体" w:cs="宋体"/>
          <w:color w:val="333333"/>
          <w:kern w:val="0"/>
          <w:sz w:val="24"/>
          <w:szCs w:val="24"/>
        </w:rPr>
        <w:t>距离计算。</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最近</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最远</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平均</w:t>
      </w:r>
      <w:r>
        <w:rPr>
          <w:rFonts w:ascii="宋体" w:cs="宋体"/>
          <w:color w:val="333333"/>
          <w:kern w:val="0"/>
          <w:sz w:val="24"/>
          <w:szCs w:val="24"/>
        </w:rPr>
        <w:br w:type="textWrapping"/>
      </w:r>
      <w:r>
        <w:rPr>
          <w:rFonts w:ascii="宋体" w:hAnsi="宋体" w:cs="宋体"/>
          <w:color w:val="333333"/>
          <w:kern w:val="0"/>
          <w:sz w:val="24"/>
          <w:szCs w:val="24"/>
        </w:rPr>
        <w:t>1145</w:t>
      </w:r>
      <w:r>
        <w:rPr>
          <w:rFonts w:hint="eastAsia" w:ascii="宋体" w:hAnsi="宋体" w:cs="宋体"/>
          <w:color w:val="333333"/>
          <w:kern w:val="0"/>
          <w:sz w:val="24"/>
          <w:szCs w:val="24"/>
        </w:rPr>
        <w:t>）《建筑设计防火规范》规定，</w:t>
      </w:r>
      <w:r>
        <w:rPr>
          <w:rFonts w:ascii="宋体" w:hAnsi="宋体" w:cs="宋体"/>
          <w:color w:val="333333"/>
          <w:kern w:val="0"/>
          <w:sz w:val="24"/>
          <w:szCs w:val="24"/>
        </w:rPr>
        <w:t>10kV</w:t>
      </w:r>
      <w:r>
        <w:rPr>
          <w:rFonts w:hint="eastAsia" w:ascii="宋体" w:hAnsi="宋体" w:cs="宋体"/>
          <w:color w:val="333333"/>
          <w:kern w:val="0"/>
          <w:sz w:val="24"/>
          <w:szCs w:val="24"/>
        </w:rPr>
        <w:t>以下的箱式变压器与建筑物的防火间距不应小于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________(B)</w:t>
      </w:r>
      <w:r>
        <w:rPr>
          <w:rFonts w:ascii="宋体" w:hAnsi="宋体" w:cs="宋体"/>
          <w:color w:val="333333"/>
          <w:kern w:val="0"/>
          <w:sz w:val="24"/>
          <w:szCs w:val="24"/>
        </w:rPr>
        <w:br w:type="textWrapping"/>
      </w:r>
      <w:r>
        <w:rPr>
          <w:rFonts w:ascii="宋体" w:hAnsi="宋体" w:cs="宋体"/>
          <w:color w:val="333333"/>
          <w:kern w:val="0"/>
          <w:sz w:val="24"/>
          <w:szCs w:val="24"/>
        </w:rPr>
        <w:t>A.2m</w:t>
      </w:r>
      <w:r>
        <w:rPr>
          <w:rFonts w:ascii="宋体" w:hAnsi="宋体" w:cs="宋体"/>
          <w:color w:val="333333"/>
          <w:kern w:val="0"/>
          <w:sz w:val="24"/>
          <w:szCs w:val="24"/>
        </w:rPr>
        <w:br w:type="textWrapping"/>
      </w:r>
      <w:r>
        <w:rPr>
          <w:rFonts w:ascii="宋体" w:hAnsi="宋体" w:cs="宋体"/>
          <w:color w:val="333333"/>
          <w:kern w:val="0"/>
          <w:sz w:val="24"/>
          <w:szCs w:val="24"/>
        </w:rPr>
        <w:t>B.3m</w:t>
      </w:r>
      <w:r>
        <w:rPr>
          <w:rFonts w:ascii="宋体" w:hAnsi="宋体" w:cs="宋体"/>
          <w:color w:val="333333"/>
          <w:kern w:val="0"/>
          <w:sz w:val="24"/>
          <w:szCs w:val="24"/>
        </w:rPr>
        <w:br w:type="textWrapping"/>
      </w:r>
      <w:r>
        <w:rPr>
          <w:rFonts w:ascii="宋体" w:hAnsi="宋体" w:cs="宋体"/>
          <w:color w:val="333333"/>
          <w:kern w:val="0"/>
          <w:sz w:val="24"/>
          <w:szCs w:val="24"/>
        </w:rPr>
        <w:t>C.4m</w:t>
      </w:r>
      <w:r>
        <w:rPr>
          <w:rFonts w:ascii="宋体" w:hAnsi="宋体" w:cs="宋体"/>
          <w:color w:val="333333"/>
          <w:kern w:val="0"/>
          <w:sz w:val="24"/>
          <w:szCs w:val="24"/>
        </w:rPr>
        <w:br w:type="textWrapping"/>
      </w:r>
      <w:r>
        <w:rPr>
          <w:rFonts w:ascii="宋体" w:hAnsi="宋体" w:cs="宋体"/>
          <w:color w:val="333333"/>
          <w:kern w:val="0"/>
          <w:sz w:val="24"/>
          <w:szCs w:val="24"/>
        </w:rPr>
        <w:t>1146</w:t>
      </w:r>
      <w:r>
        <w:rPr>
          <w:rFonts w:hint="eastAsia" w:ascii="宋体" w:hAnsi="宋体" w:cs="宋体"/>
          <w:color w:val="333333"/>
          <w:kern w:val="0"/>
          <w:sz w:val="24"/>
          <w:szCs w:val="24"/>
        </w:rPr>
        <w:t>）《建筑设计防火规范》规定，数座一、二级耐火等级的多层住宅或办公楼，当建筑物的占地面积的总和小于等于</w:t>
      </w:r>
      <w:r>
        <w:rPr>
          <w:rFonts w:ascii="宋体" w:hAnsi="宋体" w:cs="宋体"/>
          <w:color w:val="333333"/>
          <w:kern w:val="0"/>
          <w:sz w:val="24"/>
          <w:szCs w:val="24"/>
        </w:rPr>
        <w:t>________</w:t>
      </w:r>
      <w:r>
        <w:rPr>
          <w:rFonts w:hint="eastAsia" w:ascii="宋体" w:hAnsi="宋体" w:cs="宋体"/>
          <w:color w:val="333333"/>
          <w:kern w:val="0"/>
          <w:sz w:val="24"/>
          <w:szCs w:val="24"/>
        </w:rPr>
        <w:t>时，可成组布置，但组内建筑物之间的间距不宜小于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A.2000 m2</w:t>
      </w:r>
      <w:r>
        <w:rPr>
          <w:rFonts w:hint="eastAsia" w:ascii="宋体" w:hAnsi="宋体" w:cs="宋体"/>
          <w:color w:val="333333"/>
          <w:kern w:val="0"/>
          <w:sz w:val="24"/>
          <w:szCs w:val="24"/>
        </w:rPr>
        <w:t>；</w:t>
      </w:r>
      <w:r>
        <w:rPr>
          <w:rFonts w:ascii="宋体" w:hAnsi="宋体" w:cs="宋体"/>
          <w:color w:val="333333"/>
          <w:kern w:val="0"/>
          <w:sz w:val="24"/>
          <w:szCs w:val="24"/>
        </w:rPr>
        <w:t>3 m</w:t>
      </w:r>
      <w:r>
        <w:rPr>
          <w:rFonts w:ascii="宋体" w:hAnsi="宋体" w:cs="宋体"/>
          <w:color w:val="333333"/>
          <w:kern w:val="0"/>
          <w:sz w:val="24"/>
          <w:szCs w:val="24"/>
        </w:rPr>
        <w:br w:type="textWrapping"/>
      </w:r>
      <w:r>
        <w:rPr>
          <w:rFonts w:ascii="宋体" w:hAnsi="宋体" w:cs="宋体"/>
          <w:color w:val="333333"/>
          <w:kern w:val="0"/>
          <w:sz w:val="24"/>
          <w:szCs w:val="24"/>
        </w:rPr>
        <w:t>B.2500 m2</w:t>
      </w:r>
      <w:r>
        <w:rPr>
          <w:rFonts w:hint="eastAsia" w:ascii="宋体" w:hAnsi="宋体" w:cs="宋体"/>
          <w:color w:val="333333"/>
          <w:kern w:val="0"/>
          <w:sz w:val="24"/>
          <w:szCs w:val="24"/>
        </w:rPr>
        <w:t>；</w:t>
      </w:r>
      <w:r>
        <w:rPr>
          <w:rFonts w:ascii="宋体" w:hAnsi="宋体" w:cs="宋体"/>
          <w:color w:val="333333"/>
          <w:kern w:val="0"/>
          <w:sz w:val="24"/>
          <w:szCs w:val="24"/>
        </w:rPr>
        <w:t>3 m</w:t>
      </w:r>
      <w:r>
        <w:rPr>
          <w:rFonts w:ascii="宋体" w:hAnsi="宋体" w:cs="宋体"/>
          <w:color w:val="333333"/>
          <w:kern w:val="0"/>
          <w:sz w:val="24"/>
          <w:szCs w:val="24"/>
        </w:rPr>
        <w:br w:type="textWrapping"/>
      </w:r>
      <w:r>
        <w:rPr>
          <w:rFonts w:ascii="宋体" w:hAnsi="宋体" w:cs="宋体"/>
          <w:color w:val="333333"/>
          <w:kern w:val="0"/>
          <w:sz w:val="24"/>
          <w:szCs w:val="24"/>
        </w:rPr>
        <w:t>C.2500 m2</w:t>
      </w:r>
      <w:r>
        <w:rPr>
          <w:rFonts w:hint="eastAsia" w:ascii="宋体" w:hAnsi="宋体" w:cs="宋体"/>
          <w:color w:val="333333"/>
          <w:kern w:val="0"/>
          <w:sz w:val="24"/>
          <w:szCs w:val="24"/>
        </w:rPr>
        <w:t>；</w:t>
      </w:r>
      <w:r>
        <w:rPr>
          <w:rFonts w:ascii="宋体" w:hAnsi="宋体" w:cs="宋体"/>
          <w:color w:val="333333"/>
          <w:kern w:val="0"/>
          <w:sz w:val="24"/>
          <w:szCs w:val="24"/>
        </w:rPr>
        <w:t>4 m</w:t>
      </w:r>
      <w:r>
        <w:rPr>
          <w:rFonts w:ascii="宋体" w:hAnsi="宋体" w:cs="宋体"/>
          <w:color w:val="333333"/>
          <w:kern w:val="0"/>
          <w:sz w:val="24"/>
          <w:szCs w:val="24"/>
        </w:rPr>
        <w:br w:type="textWrapping"/>
      </w:r>
      <w:r>
        <w:rPr>
          <w:rFonts w:ascii="宋体" w:hAnsi="宋体" w:cs="宋体"/>
          <w:color w:val="333333"/>
          <w:kern w:val="0"/>
          <w:sz w:val="24"/>
          <w:szCs w:val="24"/>
        </w:rPr>
        <w:t>1147</w:t>
      </w:r>
      <w:r>
        <w:rPr>
          <w:rFonts w:hint="eastAsia" w:ascii="宋体" w:hAnsi="宋体" w:cs="宋体"/>
          <w:color w:val="333333"/>
          <w:kern w:val="0"/>
          <w:sz w:val="24"/>
          <w:szCs w:val="24"/>
        </w:rPr>
        <w:t>）《建筑设计防火规范》规定，民用建筑的安全出口应分散布置。每个防火分区、一个防火分区的每个楼层，其相邻</w:t>
      </w:r>
      <w:r>
        <w:rPr>
          <w:rFonts w:ascii="宋体" w:hAnsi="宋体" w:cs="宋体"/>
          <w:color w:val="333333"/>
          <w:kern w:val="0"/>
          <w:sz w:val="24"/>
          <w:szCs w:val="24"/>
        </w:rPr>
        <w:t xml:space="preserve">2 </w:t>
      </w:r>
      <w:r>
        <w:rPr>
          <w:rFonts w:hint="eastAsia" w:ascii="宋体" w:hAnsi="宋体" w:cs="宋体"/>
          <w:color w:val="333333"/>
          <w:kern w:val="0"/>
          <w:sz w:val="24"/>
          <w:szCs w:val="24"/>
        </w:rPr>
        <w:t>个安全出口最近边缘之间的水平距离不应小于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A.3m</w:t>
      </w:r>
      <w:r>
        <w:rPr>
          <w:rFonts w:ascii="宋体" w:hAnsi="宋体" w:cs="宋体"/>
          <w:color w:val="333333"/>
          <w:kern w:val="0"/>
          <w:sz w:val="24"/>
          <w:szCs w:val="24"/>
        </w:rPr>
        <w:br w:type="textWrapping"/>
      </w:r>
      <w:r>
        <w:rPr>
          <w:rFonts w:ascii="宋体" w:hAnsi="宋体" w:cs="宋体"/>
          <w:color w:val="333333"/>
          <w:kern w:val="0"/>
          <w:sz w:val="24"/>
          <w:szCs w:val="24"/>
        </w:rPr>
        <w:t>B.4m</w:t>
      </w:r>
      <w:r>
        <w:rPr>
          <w:rFonts w:ascii="宋体" w:hAnsi="宋体" w:cs="宋体"/>
          <w:color w:val="333333"/>
          <w:kern w:val="0"/>
          <w:sz w:val="24"/>
          <w:szCs w:val="24"/>
        </w:rPr>
        <w:br w:type="textWrapping"/>
      </w:r>
      <w:r>
        <w:rPr>
          <w:rFonts w:ascii="宋体" w:hAnsi="宋体" w:cs="宋体"/>
          <w:color w:val="333333"/>
          <w:kern w:val="0"/>
          <w:sz w:val="24"/>
          <w:szCs w:val="24"/>
        </w:rPr>
        <w:t>C.5m</w:t>
      </w:r>
      <w:r>
        <w:rPr>
          <w:rFonts w:ascii="宋体" w:hAnsi="宋体" w:cs="宋体"/>
          <w:color w:val="333333"/>
          <w:kern w:val="0"/>
          <w:sz w:val="24"/>
          <w:szCs w:val="24"/>
        </w:rPr>
        <w:br w:type="textWrapping"/>
      </w:r>
      <w:r>
        <w:rPr>
          <w:rFonts w:ascii="宋体" w:hAnsi="宋体" w:cs="宋体"/>
          <w:color w:val="333333"/>
          <w:kern w:val="0"/>
          <w:sz w:val="24"/>
          <w:szCs w:val="24"/>
        </w:rPr>
        <w:t>1148</w:t>
      </w:r>
      <w:r>
        <w:rPr>
          <w:rFonts w:hint="eastAsia" w:ascii="宋体" w:hAnsi="宋体" w:cs="宋体"/>
          <w:color w:val="333333"/>
          <w:kern w:val="0"/>
          <w:sz w:val="24"/>
          <w:szCs w:val="24"/>
        </w:rPr>
        <w:t>）《建筑设计防火规范》规定，公共建筑内的每个防火分区、一个防火分区内的每个楼层，其安全出口的数量应经计算确定，且不应少于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A.1</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B.2</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C.3</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1149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《建筑设计防火规范》规定，老年人建筑及托儿所、幼儿园的儿童用房和儿童游乐厅等儿童活动场所宜设置在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公共建筑内</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独立的建筑内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民用建筑内</w:t>
      </w:r>
      <w:r>
        <w:rPr>
          <w:rFonts w:ascii="宋体" w:cs="宋体"/>
          <w:color w:val="333333"/>
          <w:kern w:val="0"/>
          <w:sz w:val="24"/>
          <w:szCs w:val="24"/>
        </w:rPr>
        <w:br w:type="textWrapping"/>
      </w:r>
      <w:r>
        <w:rPr>
          <w:rFonts w:ascii="宋体" w:hAnsi="宋体" w:cs="宋体"/>
          <w:color w:val="333333"/>
          <w:kern w:val="0"/>
          <w:sz w:val="24"/>
          <w:szCs w:val="24"/>
        </w:rPr>
        <w:t>1150</w:t>
      </w:r>
      <w:r>
        <w:rPr>
          <w:rFonts w:hint="eastAsia" w:ascii="宋体" w:hAnsi="宋体" w:cs="宋体"/>
          <w:color w:val="333333"/>
          <w:kern w:val="0"/>
          <w:sz w:val="24"/>
          <w:szCs w:val="24"/>
        </w:rPr>
        <w:t>）《建筑设计防火规范》规定，一、二级耐火等级的公共建筑，当设置不少于</w:t>
      </w:r>
      <w:r>
        <w:rPr>
          <w:rFonts w:ascii="宋体" w:hAnsi="宋体" w:cs="宋体"/>
          <w:color w:val="333333"/>
          <w:kern w:val="0"/>
          <w:sz w:val="24"/>
          <w:szCs w:val="24"/>
        </w:rPr>
        <w:t xml:space="preserve">2 </w:t>
      </w:r>
      <w:r>
        <w:rPr>
          <w:rFonts w:hint="eastAsia" w:ascii="宋体" w:hAnsi="宋体" w:cs="宋体"/>
          <w:color w:val="333333"/>
          <w:kern w:val="0"/>
          <w:sz w:val="24"/>
          <w:szCs w:val="24"/>
        </w:rPr>
        <w:t>部疏散楼梯且顶层局部升高部位的层数不超过</w:t>
      </w:r>
      <w:r>
        <w:rPr>
          <w:rFonts w:ascii="宋体" w:hAnsi="宋体" w:cs="宋体"/>
          <w:color w:val="333333"/>
          <w:kern w:val="0"/>
          <w:sz w:val="24"/>
          <w:szCs w:val="24"/>
        </w:rPr>
        <w:t>________</w:t>
      </w:r>
      <w:r>
        <w:rPr>
          <w:rFonts w:hint="eastAsia" w:ascii="宋体" w:hAnsi="宋体" w:cs="宋体"/>
          <w:color w:val="333333"/>
          <w:kern w:val="0"/>
          <w:sz w:val="24"/>
          <w:szCs w:val="24"/>
        </w:rPr>
        <w:t>、人数之和不超过</w:t>
      </w:r>
      <w:r>
        <w:rPr>
          <w:rFonts w:ascii="宋体" w:hAnsi="宋体" w:cs="宋体"/>
          <w:color w:val="333333"/>
          <w:kern w:val="0"/>
          <w:sz w:val="24"/>
          <w:szCs w:val="24"/>
        </w:rPr>
        <w:t>________</w:t>
      </w:r>
      <w:r>
        <w:rPr>
          <w:rFonts w:hint="eastAsia" w:ascii="宋体" w:hAnsi="宋体" w:cs="宋体"/>
          <w:color w:val="333333"/>
          <w:kern w:val="0"/>
          <w:sz w:val="24"/>
          <w:szCs w:val="24"/>
        </w:rPr>
        <w:t>、每层建筑面积小于等于</w:t>
      </w:r>
      <w:r>
        <w:rPr>
          <w:rFonts w:ascii="宋体" w:hAnsi="宋体" w:cs="宋体"/>
          <w:color w:val="333333"/>
          <w:kern w:val="0"/>
          <w:sz w:val="24"/>
          <w:szCs w:val="24"/>
        </w:rPr>
        <w:t>________</w:t>
      </w:r>
      <w:r>
        <w:rPr>
          <w:rFonts w:hint="eastAsia" w:ascii="宋体" w:hAnsi="宋体" w:cs="宋体"/>
          <w:color w:val="333333"/>
          <w:kern w:val="0"/>
          <w:sz w:val="24"/>
          <w:szCs w:val="24"/>
        </w:rPr>
        <w:t>时，该局部高出部位可设置</w:t>
      </w:r>
      <w:r>
        <w:rPr>
          <w:rFonts w:ascii="宋体" w:hAnsi="宋体" w:cs="宋体"/>
          <w:color w:val="333333"/>
          <w:kern w:val="0"/>
          <w:sz w:val="24"/>
          <w:szCs w:val="24"/>
        </w:rPr>
        <w:t xml:space="preserve">1 </w:t>
      </w:r>
      <w:r>
        <w:rPr>
          <w:rFonts w:hint="eastAsia" w:ascii="宋体" w:hAnsi="宋体" w:cs="宋体"/>
          <w:color w:val="333333"/>
          <w:kern w:val="0"/>
          <w:sz w:val="24"/>
          <w:szCs w:val="24"/>
        </w:rPr>
        <w:t>部与下部主体建筑楼梯间直接连通的疏散楼梯。</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A.2</w:t>
      </w:r>
      <w:r>
        <w:rPr>
          <w:rFonts w:hint="eastAsia" w:ascii="宋体" w:hAnsi="宋体" w:cs="宋体"/>
          <w:color w:val="333333"/>
          <w:kern w:val="0"/>
          <w:sz w:val="24"/>
          <w:szCs w:val="24"/>
        </w:rPr>
        <w:t>层；</w:t>
      </w:r>
      <w:r>
        <w:rPr>
          <w:rFonts w:ascii="宋体" w:hAnsi="宋体" w:cs="宋体"/>
          <w:color w:val="333333"/>
          <w:kern w:val="0"/>
          <w:sz w:val="24"/>
          <w:szCs w:val="24"/>
        </w:rPr>
        <w:t>50</w:t>
      </w:r>
      <w:r>
        <w:rPr>
          <w:rFonts w:hint="eastAsia" w:ascii="宋体" w:hAnsi="宋体" w:cs="宋体"/>
          <w:color w:val="333333"/>
          <w:kern w:val="0"/>
          <w:sz w:val="24"/>
          <w:szCs w:val="24"/>
        </w:rPr>
        <w:t>人；</w:t>
      </w:r>
      <w:r>
        <w:rPr>
          <w:rFonts w:ascii="宋体" w:hAnsi="宋体" w:cs="宋体"/>
          <w:color w:val="333333"/>
          <w:kern w:val="0"/>
          <w:sz w:val="24"/>
          <w:szCs w:val="24"/>
        </w:rPr>
        <w:t>200 m2</w:t>
      </w:r>
      <w:r>
        <w:rPr>
          <w:rFonts w:ascii="宋体" w:hAnsi="宋体" w:cs="宋体"/>
          <w:color w:val="333333"/>
          <w:kern w:val="0"/>
          <w:sz w:val="24"/>
          <w:szCs w:val="24"/>
        </w:rPr>
        <w:br w:type="textWrapping"/>
      </w:r>
      <w:r>
        <w:rPr>
          <w:rFonts w:ascii="宋体" w:hAnsi="宋体" w:cs="宋体"/>
          <w:color w:val="333333"/>
          <w:kern w:val="0"/>
          <w:sz w:val="24"/>
          <w:szCs w:val="24"/>
        </w:rPr>
        <w:t>B.2</w:t>
      </w:r>
      <w:r>
        <w:rPr>
          <w:rFonts w:hint="eastAsia" w:ascii="宋体" w:hAnsi="宋体" w:cs="宋体"/>
          <w:color w:val="333333"/>
          <w:kern w:val="0"/>
          <w:sz w:val="24"/>
          <w:szCs w:val="24"/>
        </w:rPr>
        <w:t>层；</w:t>
      </w:r>
      <w:r>
        <w:rPr>
          <w:rFonts w:ascii="宋体" w:hAnsi="宋体" w:cs="宋体"/>
          <w:color w:val="333333"/>
          <w:kern w:val="0"/>
          <w:sz w:val="24"/>
          <w:szCs w:val="24"/>
        </w:rPr>
        <w:t>100</w:t>
      </w:r>
      <w:r>
        <w:rPr>
          <w:rFonts w:hint="eastAsia" w:ascii="宋体" w:hAnsi="宋体" w:cs="宋体"/>
          <w:color w:val="333333"/>
          <w:kern w:val="0"/>
          <w:sz w:val="24"/>
          <w:szCs w:val="24"/>
        </w:rPr>
        <w:t>人；</w:t>
      </w:r>
      <w:r>
        <w:rPr>
          <w:rFonts w:ascii="宋体" w:hAnsi="宋体" w:cs="宋体"/>
          <w:color w:val="333333"/>
          <w:kern w:val="0"/>
          <w:sz w:val="24"/>
          <w:szCs w:val="24"/>
        </w:rPr>
        <w:t>200 m2</w:t>
      </w:r>
      <w:r>
        <w:rPr>
          <w:rFonts w:ascii="宋体" w:hAnsi="宋体" w:cs="宋体"/>
          <w:color w:val="333333"/>
          <w:kern w:val="0"/>
          <w:sz w:val="24"/>
          <w:szCs w:val="24"/>
        </w:rPr>
        <w:br w:type="textWrapping"/>
      </w:r>
      <w:r>
        <w:rPr>
          <w:rFonts w:ascii="宋体" w:hAnsi="宋体" w:cs="宋体"/>
          <w:color w:val="333333"/>
          <w:kern w:val="0"/>
          <w:sz w:val="24"/>
          <w:szCs w:val="24"/>
        </w:rPr>
        <w:t>C.3</w:t>
      </w:r>
      <w:r>
        <w:rPr>
          <w:rFonts w:hint="eastAsia" w:ascii="宋体" w:hAnsi="宋体" w:cs="宋体"/>
          <w:color w:val="333333"/>
          <w:kern w:val="0"/>
          <w:sz w:val="24"/>
          <w:szCs w:val="24"/>
        </w:rPr>
        <w:t>层；</w:t>
      </w:r>
      <w:r>
        <w:rPr>
          <w:rFonts w:ascii="宋体" w:hAnsi="宋体" w:cs="宋体"/>
          <w:color w:val="333333"/>
          <w:kern w:val="0"/>
          <w:sz w:val="24"/>
          <w:szCs w:val="24"/>
        </w:rPr>
        <w:t>100</w:t>
      </w:r>
      <w:r>
        <w:rPr>
          <w:rFonts w:hint="eastAsia" w:ascii="宋体" w:hAnsi="宋体" w:cs="宋体"/>
          <w:color w:val="333333"/>
          <w:kern w:val="0"/>
          <w:sz w:val="24"/>
          <w:szCs w:val="24"/>
        </w:rPr>
        <w:t>人；</w:t>
      </w:r>
      <w:r>
        <w:rPr>
          <w:rFonts w:ascii="宋体" w:hAnsi="宋体" w:cs="宋体"/>
          <w:color w:val="333333"/>
          <w:kern w:val="0"/>
          <w:sz w:val="24"/>
          <w:szCs w:val="24"/>
        </w:rPr>
        <w:t>300 m2</w:t>
      </w:r>
      <w:r>
        <w:rPr>
          <w:rFonts w:ascii="宋体" w:hAnsi="宋体" w:cs="宋体"/>
          <w:color w:val="333333"/>
          <w:kern w:val="0"/>
          <w:sz w:val="24"/>
          <w:szCs w:val="24"/>
        </w:rPr>
        <w:br w:type="textWrapping"/>
      </w:r>
      <w:r>
        <w:rPr>
          <w:rFonts w:ascii="宋体" w:hAnsi="宋体" w:cs="宋体"/>
          <w:color w:val="333333"/>
          <w:kern w:val="0"/>
          <w:sz w:val="24"/>
          <w:szCs w:val="24"/>
        </w:rPr>
        <w:t>1151</w:t>
      </w:r>
      <w:r>
        <w:rPr>
          <w:rFonts w:hint="eastAsia" w:ascii="宋体" w:hAnsi="宋体" w:cs="宋体"/>
          <w:color w:val="333333"/>
          <w:kern w:val="0"/>
          <w:sz w:val="24"/>
          <w:szCs w:val="24"/>
        </w:rPr>
        <w:t>）《建筑设计防火规范》规定，</w:t>
      </w:r>
      <w:r>
        <w:rPr>
          <w:rFonts w:ascii="宋体" w:hAnsi="宋体" w:cs="宋体"/>
          <w:color w:val="333333"/>
          <w:kern w:val="0"/>
          <w:sz w:val="24"/>
          <w:szCs w:val="24"/>
        </w:rPr>
        <w:t>________</w:t>
      </w:r>
      <w:r>
        <w:rPr>
          <w:rFonts w:hint="eastAsia" w:ascii="宋体" w:hAnsi="宋体" w:cs="宋体"/>
          <w:color w:val="333333"/>
          <w:kern w:val="0"/>
          <w:sz w:val="24"/>
          <w:szCs w:val="24"/>
        </w:rPr>
        <w:t>公共建筑的室内疏散楼梯应采用封闭楼梯间（包括首层扩大封闭楼梯间）或室外疏散楼梯。</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设置有歌舞娱乐放映游艺场所的建筑</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超过</w:t>
      </w:r>
      <w:r>
        <w:rPr>
          <w:rFonts w:ascii="宋体" w:hAnsi="宋体" w:cs="宋体"/>
          <w:color w:val="333333"/>
          <w:kern w:val="0"/>
          <w:sz w:val="24"/>
          <w:szCs w:val="24"/>
        </w:rPr>
        <w:t>3</w:t>
      </w:r>
      <w:r>
        <w:rPr>
          <w:rFonts w:hint="eastAsia" w:ascii="宋体" w:hAnsi="宋体" w:cs="宋体"/>
          <w:color w:val="333333"/>
          <w:kern w:val="0"/>
          <w:sz w:val="24"/>
          <w:szCs w:val="24"/>
        </w:rPr>
        <w:t>层的其它公共建筑</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医院、疗养院的病房楼</w:t>
      </w:r>
      <w:r>
        <w:rPr>
          <w:rFonts w:ascii="宋体" w:cs="宋体"/>
          <w:color w:val="333333"/>
          <w:kern w:val="0"/>
          <w:sz w:val="24"/>
          <w:szCs w:val="24"/>
        </w:rPr>
        <w:br w:type="textWrapping"/>
      </w:r>
      <w:r>
        <w:rPr>
          <w:rFonts w:ascii="宋体" w:hAnsi="宋体" w:cs="宋体"/>
          <w:color w:val="333333"/>
          <w:kern w:val="0"/>
          <w:sz w:val="24"/>
          <w:szCs w:val="24"/>
        </w:rPr>
        <w:t>1152</w:t>
      </w:r>
      <w:r>
        <w:rPr>
          <w:rFonts w:hint="eastAsia" w:ascii="宋体" w:hAnsi="宋体" w:cs="宋体"/>
          <w:color w:val="333333"/>
          <w:kern w:val="0"/>
          <w:sz w:val="24"/>
          <w:szCs w:val="24"/>
        </w:rPr>
        <w:t>）《建筑设计防火规范》规定，自动扶梯和</w:t>
      </w:r>
      <w:r>
        <w:rPr>
          <w:rFonts w:ascii="宋体" w:hAnsi="宋体" w:cs="宋体"/>
          <w:color w:val="333333"/>
          <w:kern w:val="0"/>
          <w:sz w:val="24"/>
          <w:szCs w:val="24"/>
        </w:rPr>
        <w:t>________</w:t>
      </w:r>
      <w:r>
        <w:rPr>
          <w:rFonts w:hint="eastAsia" w:ascii="宋体" w:hAnsi="宋体" w:cs="宋体"/>
          <w:color w:val="333333"/>
          <w:kern w:val="0"/>
          <w:sz w:val="24"/>
          <w:szCs w:val="24"/>
        </w:rPr>
        <w:t>不应作为安全疏散设施。</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楼梯间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室外楼梯</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电梯</w:t>
      </w:r>
      <w:r>
        <w:rPr>
          <w:rFonts w:ascii="宋体" w:cs="宋体"/>
          <w:color w:val="333333"/>
          <w:kern w:val="0"/>
          <w:sz w:val="24"/>
          <w:szCs w:val="24"/>
        </w:rPr>
        <w:br w:type="textWrapping"/>
      </w:r>
      <w:r>
        <w:rPr>
          <w:rFonts w:ascii="宋体" w:hAnsi="宋体" w:cs="宋体"/>
          <w:color w:val="333333"/>
          <w:kern w:val="0"/>
          <w:sz w:val="24"/>
          <w:szCs w:val="24"/>
        </w:rPr>
        <w:t>1153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《建筑设计防火规范》规定，公共建筑和通廊式非住宅类居住建筑中各房间疏散门的数量应经计算确定，且不应少于</w:t>
      </w:r>
      <w:r>
        <w:rPr>
          <w:rFonts w:ascii="宋体" w:hAnsi="宋体" w:cs="宋体"/>
          <w:color w:val="333333"/>
          <w:kern w:val="0"/>
          <w:sz w:val="24"/>
          <w:szCs w:val="24"/>
        </w:rPr>
        <w:t xml:space="preserve">2 </w:t>
      </w:r>
      <w:r>
        <w:rPr>
          <w:rFonts w:hint="eastAsia" w:ascii="宋体" w:hAnsi="宋体" w:cs="宋体"/>
          <w:color w:val="333333"/>
          <w:kern w:val="0"/>
          <w:sz w:val="24"/>
          <w:szCs w:val="24"/>
        </w:rPr>
        <w:t>个，该房间相邻</w:t>
      </w:r>
      <w:r>
        <w:rPr>
          <w:rFonts w:ascii="宋体" w:hAnsi="宋体" w:cs="宋体"/>
          <w:color w:val="333333"/>
          <w:kern w:val="0"/>
          <w:sz w:val="24"/>
          <w:szCs w:val="24"/>
        </w:rPr>
        <w:t xml:space="preserve">2 </w:t>
      </w:r>
      <w:r>
        <w:rPr>
          <w:rFonts w:hint="eastAsia" w:ascii="宋体" w:hAnsi="宋体" w:cs="宋体"/>
          <w:color w:val="333333"/>
          <w:kern w:val="0"/>
          <w:sz w:val="24"/>
          <w:szCs w:val="24"/>
        </w:rPr>
        <w:t>个疏散门最近边缘之间的水平距离不应小于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A.3m</w:t>
      </w:r>
      <w:r>
        <w:rPr>
          <w:rFonts w:ascii="宋体" w:hAnsi="宋体" w:cs="宋体"/>
          <w:color w:val="333333"/>
          <w:kern w:val="0"/>
          <w:sz w:val="24"/>
          <w:szCs w:val="24"/>
        </w:rPr>
        <w:br w:type="textWrapping"/>
      </w:r>
      <w:r>
        <w:rPr>
          <w:rFonts w:ascii="宋体" w:hAnsi="宋体" w:cs="宋体"/>
          <w:color w:val="333333"/>
          <w:kern w:val="0"/>
          <w:sz w:val="24"/>
          <w:szCs w:val="24"/>
        </w:rPr>
        <w:t>B.4m</w:t>
      </w:r>
      <w:r>
        <w:rPr>
          <w:rFonts w:ascii="宋体" w:hAnsi="宋体" w:cs="宋体"/>
          <w:color w:val="333333"/>
          <w:kern w:val="0"/>
          <w:sz w:val="24"/>
          <w:szCs w:val="24"/>
        </w:rPr>
        <w:br w:type="textWrapping"/>
      </w:r>
      <w:r>
        <w:rPr>
          <w:rFonts w:ascii="宋体" w:hAnsi="宋体" w:cs="宋体"/>
          <w:color w:val="333333"/>
          <w:kern w:val="0"/>
          <w:sz w:val="24"/>
          <w:szCs w:val="24"/>
        </w:rPr>
        <w:t>C.5m</w:t>
      </w:r>
      <w:r>
        <w:rPr>
          <w:rFonts w:ascii="宋体" w:hAnsi="宋体" w:cs="宋体"/>
          <w:color w:val="333333"/>
          <w:kern w:val="0"/>
          <w:sz w:val="24"/>
          <w:szCs w:val="24"/>
        </w:rPr>
        <w:br w:type="textWrapping"/>
      </w:r>
      <w:r>
        <w:rPr>
          <w:rFonts w:ascii="宋体" w:hAnsi="宋体" w:cs="宋体"/>
          <w:color w:val="333333"/>
          <w:kern w:val="0"/>
          <w:sz w:val="24"/>
          <w:szCs w:val="24"/>
        </w:rPr>
        <w:t xml:space="preserve">1154) </w:t>
      </w:r>
      <w:r>
        <w:rPr>
          <w:rFonts w:hint="eastAsia" w:ascii="宋体" w:hAnsi="宋体" w:cs="宋体"/>
          <w:color w:val="333333"/>
          <w:kern w:val="0"/>
          <w:sz w:val="24"/>
          <w:szCs w:val="24"/>
        </w:rPr>
        <w:t>《建筑设计防火规范》规定，剧院、电影院和礼堂的观众厅，其疏散门的数量应经计算确定，且不应少于</w:t>
      </w:r>
      <w:r>
        <w:rPr>
          <w:rFonts w:ascii="宋体" w:hAnsi="宋体" w:cs="宋体"/>
          <w:color w:val="333333"/>
          <w:kern w:val="0"/>
          <w:sz w:val="24"/>
          <w:szCs w:val="24"/>
        </w:rPr>
        <w:t xml:space="preserve">2 </w:t>
      </w:r>
      <w:r>
        <w:rPr>
          <w:rFonts w:hint="eastAsia" w:ascii="宋体" w:hAnsi="宋体" w:cs="宋体"/>
          <w:color w:val="333333"/>
          <w:kern w:val="0"/>
          <w:sz w:val="24"/>
          <w:szCs w:val="24"/>
        </w:rPr>
        <w:t>个。每个疏散门的平均疏散人数不应超过</w:t>
      </w:r>
      <w:r>
        <w:rPr>
          <w:rFonts w:ascii="宋体" w:hAnsi="宋体" w:cs="宋体"/>
          <w:color w:val="333333"/>
          <w:kern w:val="0"/>
          <w:sz w:val="24"/>
          <w:szCs w:val="24"/>
        </w:rPr>
        <w:t>________</w:t>
      </w:r>
      <w:r>
        <w:rPr>
          <w:rFonts w:hint="eastAsia" w:ascii="宋体" w:hAnsi="宋体" w:cs="宋体"/>
          <w:color w:val="333333"/>
          <w:kern w:val="0"/>
          <w:sz w:val="24"/>
          <w:szCs w:val="24"/>
        </w:rPr>
        <w:t>人；当容纳人数超过</w:t>
      </w:r>
      <w:r>
        <w:rPr>
          <w:rFonts w:ascii="宋体" w:hAnsi="宋体" w:cs="宋体"/>
          <w:color w:val="333333"/>
          <w:kern w:val="0"/>
          <w:sz w:val="24"/>
          <w:szCs w:val="24"/>
        </w:rPr>
        <w:t xml:space="preserve">2000 </w:t>
      </w:r>
      <w:r>
        <w:rPr>
          <w:rFonts w:hint="eastAsia" w:ascii="宋体" w:hAnsi="宋体" w:cs="宋体"/>
          <w:color w:val="333333"/>
          <w:kern w:val="0"/>
          <w:sz w:val="24"/>
          <w:szCs w:val="24"/>
        </w:rPr>
        <w:t>人时，其超过</w:t>
      </w:r>
      <w:r>
        <w:rPr>
          <w:rFonts w:ascii="宋体" w:hAnsi="宋体" w:cs="宋体"/>
          <w:color w:val="333333"/>
          <w:kern w:val="0"/>
          <w:sz w:val="24"/>
          <w:szCs w:val="24"/>
        </w:rPr>
        <w:t xml:space="preserve">2000 </w:t>
      </w:r>
      <w:r>
        <w:rPr>
          <w:rFonts w:hint="eastAsia" w:ascii="宋体" w:hAnsi="宋体" w:cs="宋体"/>
          <w:color w:val="333333"/>
          <w:kern w:val="0"/>
          <w:sz w:val="24"/>
          <w:szCs w:val="24"/>
        </w:rPr>
        <w:t>人的部分，每个疏散门的平均疏散人数不应超过</w:t>
      </w:r>
      <w:r>
        <w:rPr>
          <w:rFonts w:ascii="宋体" w:hAnsi="宋体" w:cs="宋体"/>
          <w:color w:val="333333"/>
          <w:kern w:val="0"/>
          <w:sz w:val="24"/>
          <w:szCs w:val="24"/>
        </w:rPr>
        <w:t>________</w:t>
      </w:r>
      <w:r>
        <w:rPr>
          <w:rFonts w:hint="eastAsia" w:ascii="宋体" w:hAnsi="宋体" w:cs="宋体"/>
          <w:color w:val="333333"/>
          <w:kern w:val="0"/>
          <w:sz w:val="24"/>
          <w:szCs w:val="24"/>
        </w:rPr>
        <w:t>人。</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A.250</w:t>
      </w:r>
      <w:r>
        <w:rPr>
          <w:rFonts w:hint="eastAsia" w:ascii="宋体" w:hAnsi="宋体" w:cs="宋体"/>
          <w:color w:val="333333"/>
          <w:kern w:val="0"/>
          <w:sz w:val="24"/>
          <w:szCs w:val="24"/>
        </w:rPr>
        <w:t>；</w:t>
      </w:r>
      <w:r>
        <w:rPr>
          <w:rFonts w:ascii="宋体" w:hAnsi="宋体" w:cs="宋体"/>
          <w:color w:val="333333"/>
          <w:kern w:val="0"/>
          <w:sz w:val="24"/>
          <w:szCs w:val="24"/>
        </w:rPr>
        <w:t>400</w:t>
      </w:r>
      <w:r>
        <w:rPr>
          <w:rFonts w:ascii="宋体" w:hAnsi="宋体" w:cs="宋体"/>
          <w:color w:val="333333"/>
          <w:kern w:val="0"/>
          <w:sz w:val="24"/>
          <w:szCs w:val="24"/>
        </w:rPr>
        <w:br w:type="textWrapping"/>
      </w:r>
      <w:r>
        <w:rPr>
          <w:rFonts w:ascii="宋体" w:hAnsi="宋体" w:cs="宋体"/>
          <w:color w:val="333333"/>
          <w:kern w:val="0"/>
          <w:sz w:val="24"/>
          <w:szCs w:val="24"/>
        </w:rPr>
        <w:t>B.250</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C.350</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 xml:space="preserve">1155) </w:t>
      </w:r>
      <w:r>
        <w:rPr>
          <w:rFonts w:hint="eastAsia" w:ascii="宋体" w:hAnsi="宋体" w:cs="宋体"/>
          <w:color w:val="333333"/>
          <w:kern w:val="0"/>
          <w:sz w:val="24"/>
          <w:szCs w:val="24"/>
        </w:rPr>
        <w:t>《建筑设计防火规范》规定，体育馆的观众厅，其疏散门的数量应经计算确定，且不应少于</w:t>
      </w:r>
      <w:r>
        <w:rPr>
          <w:rFonts w:ascii="宋体" w:hAnsi="宋体" w:cs="宋体"/>
          <w:color w:val="333333"/>
          <w:kern w:val="0"/>
          <w:sz w:val="24"/>
          <w:szCs w:val="24"/>
        </w:rPr>
        <w:t xml:space="preserve">2 </w:t>
      </w:r>
      <w:r>
        <w:rPr>
          <w:rFonts w:hint="eastAsia" w:ascii="宋体" w:hAnsi="宋体" w:cs="宋体"/>
          <w:color w:val="333333"/>
          <w:kern w:val="0"/>
          <w:sz w:val="24"/>
          <w:szCs w:val="24"/>
        </w:rPr>
        <w:t>个，每个疏散门的平均疏散人数不宜超过</w:t>
      </w:r>
      <w:r>
        <w:rPr>
          <w:rFonts w:ascii="宋体" w:hAnsi="宋体" w:cs="宋体"/>
          <w:color w:val="333333"/>
          <w:kern w:val="0"/>
          <w:sz w:val="24"/>
          <w:szCs w:val="24"/>
        </w:rPr>
        <w:t>________</w:t>
      </w:r>
      <w:r>
        <w:rPr>
          <w:rFonts w:hint="eastAsia" w:ascii="宋体" w:hAnsi="宋体" w:cs="宋体"/>
          <w:color w:val="333333"/>
          <w:kern w:val="0"/>
          <w:sz w:val="24"/>
          <w:szCs w:val="24"/>
        </w:rPr>
        <w:t>人。</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hint="eastAsia" w:ascii="宋体" w:hAnsi="宋体" w:cs="宋体"/>
          <w:color w:val="333333"/>
          <w:kern w:val="0"/>
          <w:sz w:val="24"/>
          <w:szCs w:val="24"/>
        </w:rPr>
        <w:t>～</w:t>
      </w:r>
      <w:r>
        <w:rPr>
          <w:rFonts w:ascii="宋体" w:hAnsi="宋体" w:cs="宋体"/>
          <w:color w:val="333333"/>
          <w:kern w:val="0"/>
          <w:sz w:val="24"/>
          <w:szCs w:val="24"/>
        </w:rPr>
        <w:t>500</w:t>
      </w:r>
      <w:r>
        <w:rPr>
          <w:rFonts w:ascii="宋体" w:hAnsi="宋体" w:cs="宋体"/>
          <w:color w:val="333333"/>
          <w:kern w:val="0"/>
          <w:sz w:val="24"/>
          <w:szCs w:val="24"/>
        </w:rPr>
        <w:br w:type="textWrapping"/>
      </w:r>
      <w:r>
        <w:rPr>
          <w:rFonts w:ascii="宋体" w:hAnsi="宋体" w:cs="宋体"/>
          <w:color w:val="333333"/>
          <w:kern w:val="0"/>
          <w:sz w:val="24"/>
          <w:szCs w:val="24"/>
        </w:rPr>
        <w:t>B.400</w:t>
      </w:r>
      <w:r>
        <w:rPr>
          <w:rFonts w:hint="eastAsia" w:ascii="宋体" w:hAnsi="宋体" w:cs="宋体"/>
          <w:color w:val="333333"/>
          <w:kern w:val="0"/>
          <w:sz w:val="24"/>
          <w:szCs w:val="24"/>
        </w:rPr>
        <w:t>～</w:t>
      </w:r>
      <w:r>
        <w:rPr>
          <w:rFonts w:ascii="宋体" w:hAnsi="宋体" w:cs="宋体"/>
          <w:color w:val="333333"/>
          <w:kern w:val="0"/>
          <w:sz w:val="24"/>
          <w:szCs w:val="24"/>
        </w:rPr>
        <w:t>700</w:t>
      </w:r>
      <w:r>
        <w:rPr>
          <w:rFonts w:ascii="宋体" w:hAnsi="宋体" w:cs="宋体"/>
          <w:color w:val="333333"/>
          <w:kern w:val="0"/>
          <w:sz w:val="24"/>
          <w:szCs w:val="24"/>
        </w:rPr>
        <w:br w:type="textWrapping"/>
      </w:r>
      <w:r>
        <w:rPr>
          <w:rFonts w:ascii="宋体" w:hAnsi="宋体" w:cs="宋体"/>
          <w:color w:val="333333"/>
          <w:kern w:val="0"/>
          <w:sz w:val="24"/>
          <w:szCs w:val="24"/>
        </w:rPr>
        <w:t>C.600</w:t>
      </w:r>
      <w:r>
        <w:rPr>
          <w:rFonts w:hint="eastAsia" w:ascii="宋体" w:hAnsi="宋体" w:cs="宋体"/>
          <w:color w:val="333333"/>
          <w:kern w:val="0"/>
          <w:sz w:val="24"/>
          <w:szCs w:val="24"/>
        </w:rPr>
        <w:t>～</w:t>
      </w:r>
      <w:r>
        <w:rPr>
          <w:rFonts w:ascii="宋体" w:hAnsi="宋体" w:cs="宋体"/>
          <w:color w:val="333333"/>
          <w:kern w:val="0"/>
          <w:sz w:val="24"/>
          <w:szCs w:val="24"/>
        </w:rPr>
        <w:t>900</w:t>
      </w:r>
      <w:r>
        <w:rPr>
          <w:rFonts w:ascii="宋体" w:hAnsi="宋体" w:cs="宋体"/>
          <w:color w:val="333333"/>
          <w:kern w:val="0"/>
          <w:sz w:val="24"/>
          <w:szCs w:val="24"/>
        </w:rPr>
        <w:br w:type="textWrapping"/>
      </w:r>
      <w:r>
        <w:rPr>
          <w:rFonts w:ascii="宋体" w:hAnsi="宋体" w:cs="宋体"/>
          <w:color w:val="333333"/>
          <w:kern w:val="0"/>
          <w:sz w:val="24"/>
          <w:szCs w:val="24"/>
        </w:rPr>
        <w:t xml:space="preserve">1156) </w:t>
      </w:r>
      <w:r>
        <w:rPr>
          <w:rFonts w:hint="eastAsia" w:ascii="宋体" w:hAnsi="宋体" w:cs="宋体"/>
          <w:color w:val="333333"/>
          <w:kern w:val="0"/>
          <w:sz w:val="24"/>
          <w:szCs w:val="24"/>
        </w:rPr>
        <w:t>《建筑设计防火规范》规定，居住建筑单元任一层建筑面积大于</w:t>
      </w:r>
      <w:r>
        <w:rPr>
          <w:rFonts w:ascii="宋体" w:hAnsi="宋体" w:cs="宋体"/>
          <w:color w:val="333333"/>
          <w:kern w:val="0"/>
          <w:sz w:val="24"/>
          <w:szCs w:val="24"/>
        </w:rPr>
        <w:t>________</w:t>
      </w:r>
      <w:r>
        <w:rPr>
          <w:rFonts w:hint="eastAsia" w:ascii="宋体" w:hAnsi="宋体" w:cs="宋体"/>
          <w:color w:val="333333"/>
          <w:kern w:val="0"/>
          <w:sz w:val="24"/>
          <w:szCs w:val="24"/>
        </w:rPr>
        <w:t>，或任一住户的户门至安全出口的距离大于</w:t>
      </w:r>
      <w:r>
        <w:rPr>
          <w:rFonts w:ascii="宋体" w:hAnsi="宋体" w:cs="宋体"/>
          <w:color w:val="333333"/>
          <w:kern w:val="0"/>
          <w:sz w:val="24"/>
          <w:szCs w:val="24"/>
        </w:rPr>
        <w:t>________</w:t>
      </w:r>
      <w:r>
        <w:rPr>
          <w:rFonts w:hint="eastAsia" w:ascii="宋体" w:hAnsi="宋体" w:cs="宋体"/>
          <w:color w:val="333333"/>
          <w:kern w:val="0"/>
          <w:sz w:val="24"/>
          <w:szCs w:val="24"/>
        </w:rPr>
        <w:t>时，该建筑单元每层安全出口不应少于</w:t>
      </w:r>
      <w:r>
        <w:rPr>
          <w:rFonts w:ascii="宋体" w:hAnsi="宋体" w:cs="宋体"/>
          <w:color w:val="333333"/>
          <w:kern w:val="0"/>
          <w:sz w:val="24"/>
          <w:szCs w:val="24"/>
        </w:rPr>
        <w:t xml:space="preserve">2 </w:t>
      </w:r>
      <w:r>
        <w:rPr>
          <w:rFonts w:hint="eastAsia" w:ascii="宋体" w:hAnsi="宋体" w:cs="宋体"/>
          <w:color w:val="333333"/>
          <w:kern w:val="0"/>
          <w:sz w:val="24"/>
          <w:szCs w:val="24"/>
        </w:rPr>
        <w:t>个。</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A.550 m2</w:t>
      </w:r>
      <w:r>
        <w:rPr>
          <w:rFonts w:hint="eastAsia" w:ascii="宋体" w:hAnsi="宋体" w:cs="宋体"/>
          <w:color w:val="333333"/>
          <w:kern w:val="0"/>
          <w:sz w:val="24"/>
          <w:szCs w:val="24"/>
        </w:rPr>
        <w:t>；</w:t>
      </w:r>
      <w:r>
        <w:rPr>
          <w:rFonts w:ascii="宋体" w:hAnsi="宋体" w:cs="宋体"/>
          <w:color w:val="333333"/>
          <w:kern w:val="0"/>
          <w:sz w:val="24"/>
          <w:szCs w:val="24"/>
        </w:rPr>
        <w:t>12 m</w:t>
      </w:r>
      <w:r>
        <w:rPr>
          <w:rFonts w:ascii="宋体" w:hAnsi="宋体" w:cs="宋体"/>
          <w:color w:val="333333"/>
          <w:kern w:val="0"/>
          <w:sz w:val="24"/>
          <w:szCs w:val="24"/>
        </w:rPr>
        <w:br w:type="textWrapping"/>
      </w:r>
      <w:r>
        <w:rPr>
          <w:rFonts w:ascii="宋体" w:hAnsi="宋体" w:cs="宋体"/>
          <w:color w:val="333333"/>
          <w:kern w:val="0"/>
          <w:sz w:val="24"/>
          <w:szCs w:val="24"/>
        </w:rPr>
        <w:t>B.650 m2</w:t>
      </w:r>
      <w:r>
        <w:rPr>
          <w:rFonts w:hint="eastAsia" w:ascii="宋体" w:hAnsi="宋体" w:cs="宋体"/>
          <w:color w:val="333333"/>
          <w:kern w:val="0"/>
          <w:sz w:val="24"/>
          <w:szCs w:val="24"/>
        </w:rPr>
        <w:t>；</w:t>
      </w:r>
      <w:r>
        <w:rPr>
          <w:rFonts w:ascii="宋体" w:hAnsi="宋体" w:cs="宋体"/>
          <w:color w:val="333333"/>
          <w:kern w:val="0"/>
          <w:sz w:val="24"/>
          <w:szCs w:val="24"/>
        </w:rPr>
        <w:t>12 m</w:t>
      </w:r>
      <w:r>
        <w:rPr>
          <w:rFonts w:ascii="宋体" w:hAnsi="宋体" w:cs="宋体"/>
          <w:color w:val="333333"/>
          <w:kern w:val="0"/>
          <w:sz w:val="24"/>
          <w:szCs w:val="24"/>
        </w:rPr>
        <w:br w:type="textWrapping"/>
      </w:r>
      <w:r>
        <w:rPr>
          <w:rFonts w:ascii="宋体" w:hAnsi="宋体" w:cs="宋体"/>
          <w:color w:val="333333"/>
          <w:kern w:val="0"/>
          <w:sz w:val="24"/>
          <w:szCs w:val="24"/>
        </w:rPr>
        <w:t>C.650 m2</w:t>
      </w:r>
      <w:r>
        <w:rPr>
          <w:rFonts w:hint="eastAsia" w:ascii="宋体" w:hAnsi="宋体" w:cs="宋体"/>
          <w:color w:val="333333"/>
          <w:kern w:val="0"/>
          <w:sz w:val="24"/>
          <w:szCs w:val="24"/>
        </w:rPr>
        <w:t>；</w:t>
      </w:r>
      <w:r>
        <w:rPr>
          <w:rFonts w:ascii="宋体" w:hAnsi="宋体" w:cs="宋体"/>
          <w:color w:val="333333"/>
          <w:kern w:val="0"/>
          <w:sz w:val="24"/>
          <w:szCs w:val="24"/>
        </w:rPr>
        <w:t>15 m</w:t>
      </w:r>
      <w:r>
        <w:rPr>
          <w:rFonts w:ascii="宋体" w:hAnsi="宋体" w:cs="宋体"/>
          <w:color w:val="333333"/>
          <w:kern w:val="0"/>
          <w:sz w:val="24"/>
          <w:szCs w:val="24"/>
        </w:rPr>
        <w:br w:type="textWrapping"/>
      </w:r>
      <w:r>
        <w:rPr>
          <w:rFonts w:ascii="宋体" w:hAnsi="宋体" w:cs="宋体"/>
          <w:color w:val="333333"/>
          <w:kern w:val="0"/>
          <w:sz w:val="24"/>
          <w:szCs w:val="24"/>
        </w:rPr>
        <w:t>1157)</w:t>
      </w:r>
      <w:r>
        <w:rPr>
          <w:rFonts w:hint="eastAsia" w:ascii="宋体" w:hAnsi="宋体" w:cs="宋体"/>
          <w:color w:val="333333"/>
          <w:kern w:val="0"/>
          <w:sz w:val="24"/>
          <w:szCs w:val="24"/>
        </w:rPr>
        <w:t>《建筑设计防火规范》规定，使用人数不超过</w:t>
      </w:r>
      <w:r>
        <w:rPr>
          <w:rFonts w:ascii="宋体" w:hAnsi="宋体" w:cs="宋体"/>
          <w:color w:val="333333"/>
          <w:kern w:val="0"/>
          <w:sz w:val="24"/>
          <w:szCs w:val="24"/>
        </w:rPr>
        <w:t>________</w:t>
      </w:r>
      <w:r>
        <w:rPr>
          <w:rFonts w:hint="eastAsia" w:ascii="宋体" w:hAnsi="宋体" w:cs="宋体"/>
          <w:color w:val="333333"/>
          <w:kern w:val="0"/>
          <w:sz w:val="24"/>
          <w:szCs w:val="24"/>
        </w:rPr>
        <w:t>且建筑面积小于等于</w:t>
      </w:r>
      <w:r>
        <w:rPr>
          <w:rFonts w:ascii="宋体" w:hAnsi="宋体" w:cs="宋体"/>
          <w:color w:val="333333"/>
          <w:kern w:val="0"/>
          <w:sz w:val="24"/>
          <w:szCs w:val="24"/>
        </w:rPr>
        <w:t>________</w:t>
      </w:r>
      <w:r>
        <w:rPr>
          <w:rFonts w:hint="eastAsia" w:ascii="宋体" w:hAnsi="宋体" w:cs="宋体"/>
          <w:color w:val="333333"/>
          <w:kern w:val="0"/>
          <w:sz w:val="24"/>
          <w:szCs w:val="24"/>
        </w:rPr>
        <w:t>的地下、半地下建筑（室），其直通室外的金属竖向梯可作为第二安全出口。</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hint="eastAsia" w:ascii="宋体" w:hAnsi="宋体" w:cs="宋体"/>
          <w:color w:val="333333"/>
          <w:kern w:val="0"/>
          <w:sz w:val="24"/>
          <w:szCs w:val="24"/>
        </w:rPr>
        <w:t>人；</w:t>
      </w:r>
      <w:r>
        <w:rPr>
          <w:rFonts w:ascii="宋体" w:hAnsi="宋体" w:cs="宋体"/>
          <w:color w:val="333333"/>
          <w:kern w:val="0"/>
          <w:sz w:val="24"/>
          <w:szCs w:val="24"/>
        </w:rPr>
        <w:t>300 m2</w:t>
      </w:r>
      <w:r>
        <w:rPr>
          <w:rFonts w:ascii="宋体" w:hAnsi="宋体" w:cs="宋体"/>
          <w:color w:val="333333"/>
          <w:kern w:val="0"/>
          <w:sz w:val="24"/>
          <w:szCs w:val="24"/>
        </w:rPr>
        <w:br w:type="textWrapping"/>
      </w:r>
      <w:r>
        <w:rPr>
          <w:rFonts w:ascii="宋体" w:hAnsi="宋体" w:cs="宋体"/>
          <w:color w:val="333333"/>
          <w:kern w:val="0"/>
          <w:sz w:val="24"/>
          <w:szCs w:val="24"/>
        </w:rPr>
        <w:t>B.25</w:t>
      </w:r>
      <w:r>
        <w:rPr>
          <w:rFonts w:hint="eastAsia" w:ascii="宋体" w:hAnsi="宋体" w:cs="宋体"/>
          <w:color w:val="333333"/>
          <w:kern w:val="0"/>
          <w:sz w:val="24"/>
          <w:szCs w:val="24"/>
        </w:rPr>
        <w:t>人；</w:t>
      </w:r>
      <w:r>
        <w:rPr>
          <w:rFonts w:ascii="宋体" w:hAnsi="宋体" w:cs="宋体"/>
          <w:color w:val="333333"/>
          <w:kern w:val="0"/>
          <w:sz w:val="24"/>
          <w:szCs w:val="24"/>
        </w:rPr>
        <w:t>400 m2</w:t>
      </w:r>
      <w:r>
        <w:rPr>
          <w:rFonts w:ascii="宋体" w:hAnsi="宋体" w:cs="宋体"/>
          <w:color w:val="333333"/>
          <w:kern w:val="0"/>
          <w:sz w:val="24"/>
          <w:szCs w:val="24"/>
        </w:rPr>
        <w:br w:type="textWrapping"/>
      </w:r>
      <w:r>
        <w:rPr>
          <w:rFonts w:ascii="宋体" w:hAnsi="宋体" w:cs="宋体"/>
          <w:color w:val="333333"/>
          <w:kern w:val="0"/>
          <w:sz w:val="24"/>
          <w:szCs w:val="24"/>
        </w:rPr>
        <w:t>C.30</w:t>
      </w:r>
      <w:r>
        <w:rPr>
          <w:rFonts w:hint="eastAsia" w:ascii="宋体" w:hAnsi="宋体" w:cs="宋体"/>
          <w:color w:val="333333"/>
          <w:kern w:val="0"/>
          <w:sz w:val="24"/>
          <w:szCs w:val="24"/>
        </w:rPr>
        <w:t>人；</w:t>
      </w:r>
      <w:r>
        <w:rPr>
          <w:rFonts w:ascii="宋体" w:hAnsi="宋体" w:cs="宋体"/>
          <w:color w:val="333333"/>
          <w:kern w:val="0"/>
          <w:sz w:val="24"/>
          <w:szCs w:val="24"/>
        </w:rPr>
        <w:t>500 m2</w:t>
      </w:r>
      <w:r>
        <w:rPr>
          <w:rFonts w:ascii="宋体" w:hAnsi="宋体" w:cs="宋体"/>
          <w:color w:val="333333"/>
          <w:kern w:val="0"/>
          <w:sz w:val="24"/>
          <w:szCs w:val="24"/>
        </w:rPr>
        <w:br w:type="textWrapping"/>
      </w:r>
      <w:r>
        <w:rPr>
          <w:rFonts w:ascii="宋体" w:hAnsi="宋体" w:cs="宋体"/>
          <w:color w:val="333333"/>
          <w:kern w:val="0"/>
          <w:sz w:val="24"/>
          <w:szCs w:val="24"/>
        </w:rPr>
        <w:t>1158)</w:t>
      </w:r>
      <w:r>
        <w:rPr>
          <w:rFonts w:hint="eastAsia" w:ascii="宋体" w:hAnsi="宋体" w:cs="宋体"/>
          <w:color w:val="333333"/>
          <w:kern w:val="0"/>
          <w:sz w:val="24"/>
          <w:szCs w:val="24"/>
        </w:rPr>
        <w:t>《建筑设计防火规范》规定，楼梯间的首层应设置直通室外的安全出口或在首层采用扩大封闭楼梯间。当层数不超过</w:t>
      </w:r>
      <w:r>
        <w:rPr>
          <w:rFonts w:ascii="宋体" w:hAnsi="宋体" w:cs="宋体"/>
          <w:color w:val="333333"/>
          <w:kern w:val="0"/>
          <w:sz w:val="24"/>
          <w:szCs w:val="24"/>
        </w:rPr>
        <w:t>________</w:t>
      </w:r>
      <w:r>
        <w:rPr>
          <w:rFonts w:hint="eastAsia" w:ascii="宋体" w:hAnsi="宋体" w:cs="宋体"/>
          <w:color w:val="333333"/>
          <w:kern w:val="0"/>
          <w:sz w:val="24"/>
          <w:szCs w:val="24"/>
        </w:rPr>
        <w:t>时，可将直通室外的安全出口设置在离楼梯间小于等于</w:t>
      </w:r>
      <w:r>
        <w:rPr>
          <w:rFonts w:ascii="宋体" w:hAnsi="宋体" w:cs="宋体"/>
          <w:color w:val="333333"/>
          <w:kern w:val="0"/>
          <w:sz w:val="24"/>
          <w:szCs w:val="24"/>
        </w:rPr>
        <w:t xml:space="preserve">15m </w:t>
      </w:r>
      <w:r>
        <w:rPr>
          <w:rFonts w:hint="eastAsia" w:ascii="宋体" w:hAnsi="宋体" w:cs="宋体"/>
          <w:color w:val="333333"/>
          <w:kern w:val="0"/>
          <w:sz w:val="24"/>
          <w:szCs w:val="24"/>
        </w:rPr>
        <w:t>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A.4</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B.5</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C.3</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 xml:space="preserve">1159) </w:t>
      </w:r>
      <w:r>
        <w:rPr>
          <w:rFonts w:hint="eastAsia" w:ascii="宋体" w:hAnsi="宋体" w:cs="宋体"/>
          <w:color w:val="333333"/>
          <w:kern w:val="0"/>
          <w:sz w:val="24"/>
          <w:szCs w:val="24"/>
        </w:rPr>
        <w:t>《建筑设计防火规范》规定，一、二级耐火等级的建筑物内的观众厅、多功能厅、餐厅、营业厅和阅览室等，基室内任何一点至最近安全出口的直线距离不大于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A.30m</w:t>
      </w:r>
      <w:r>
        <w:rPr>
          <w:rFonts w:ascii="宋体" w:hAnsi="宋体" w:cs="宋体"/>
          <w:color w:val="333333"/>
          <w:kern w:val="0"/>
          <w:sz w:val="24"/>
          <w:szCs w:val="24"/>
        </w:rPr>
        <w:br w:type="textWrapping"/>
      </w:r>
      <w:r>
        <w:rPr>
          <w:rFonts w:ascii="宋体" w:hAnsi="宋体" w:cs="宋体"/>
          <w:color w:val="333333"/>
          <w:kern w:val="0"/>
          <w:sz w:val="24"/>
          <w:szCs w:val="24"/>
        </w:rPr>
        <w:t>B.35m</w:t>
      </w:r>
      <w:r>
        <w:rPr>
          <w:rFonts w:ascii="宋体" w:hAnsi="宋体" w:cs="宋体"/>
          <w:color w:val="333333"/>
          <w:kern w:val="0"/>
          <w:sz w:val="24"/>
          <w:szCs w:val="24"/>
        </w:rPr>
        <w:br w:type="textWrapping"/>
      </w:r>
      <w:r>
        <w:rPr>
          <w:rFonts w:ascii="宋体" w:hAnsi="宋体" w:cs="宋体"/>
          <w:color w:val="333333"/>
          <w:kern w:val="0"/>
          <w:sz w:val="24"/>
          <w:szCs w:val="24"/>
        </w:rPr>
        <w:t>C.40m</w:t>
      </w:r>
      <w:r>
        <w:rPr>
          <w:rFonts w:ascii="宋体" w:hAnsi="宋体" w:cs="宋体"/>
          <w:color w:val="333333"/>
          <w:kern w:val="0"/>
          <w:sz w:val="24"/>
          <w:szCs w:val="24"/>
        </w:rPr>
        <w:br w:type="textWrapping"/>
      </w:r>
      <w:r>
        <w:rPr>
          <w:rFonts w:ascii="宋体" w:hAnsi="宋体" w:cs="宋体"/>
          <w:color w:val="333333"/>
          <w:kern w:val="0"/>
          <w:sz w:val="24"/>
          <w:szCs w:val="24"/>
        </w:rPr>
        <w:t xml:space="preserve">1160) </w:t>
      </w:r>
      <w:r>
        <w:rPr>
          <w:rFonts w:hint="eastAsia" w:ascii="宋体" w:hAnsi="宋体" w:cs="宋体"/>
          <w:color w:val="333333"/>
          <w:kern w:val="0"/>
          <w:sz w:val="24"/>
          <w:szCs w:val="24"/>
        </w:rPr>
        <w:t>《建筑设计防火规范》规定，安全出口、房间疏散门的净宽度不应小于</w:t>
      </w:r>
      <w:r>
        <w:rPr>
          <w:rFonts w:ascii="宋体" w:hAnsi="宋体" w:cs="宋体"/>
          <w:color w:val="333333"/>
          <w:kern w:val="0"/>
          <w:sz w:val="24"/>
          <w:szCs w:val="24"/>
        </w:rPr>
        <w:t>________</w:t>
      </w:r>
      <w:r>
        <w:rPr>
          <w:rFonts w:hint="eastAsia" w:ascii="宋体" w:hAnsi="宋体" w:cs="宋体"/>
          <w:color w:val="333333"/>
          <w:kern w:val="0"/>
          <w:sz w:val="24"/>
          <w:szCs w:val="24"/>
        </w:rPr>
        <w:t>，疏散走道和疏散楼梯的净宽度不应小于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A.0.9m</w:t>
      </w:r>
      <w:r>
        <w:rPr>
          <w:rFonts w:hint="eastAsia" w:ascii="宋体" w:hAnsi="宋体" w:cs="宋体"/>
          <w:color w:val="333333"/>
          <w:kern w:val="0"/>
          <w:sz w:val="24"/>
          <w:szCs w:val="24"/>
        </w:rPr>
        <w:t>；</w:t>
      </w:r>
      <w:r>
        <w:rPr>
          <w:rFonts w:ascii="宋体" w:hAnsi="宋体" w:cs="宋体"/>
          <w:color w:val="333333"/>
          <w:kern w:val="0"/>
          <w:sz w:val="24"/>
          <w:szCs w:val="24"/>
        </w:rPr>
        <w:t>1.0m</w:t>
      </w:r>
      <w:r>
        <w:rPr>
          <w:rFonts w:ascii="宋体" w:hAnsi="宋体" w:cs="宋体"/>
          <w:color w:val="333333"/>
          <w:kern w:val="0"/>
          <w:sz w:val="24"/>
          <w:szCs w:val="24"/>
        </w:rPr>
        <w:br w:type="textWrapping"/>
      </w:r>
      <w:r>
        <w:rPr>
          <w:rFonts w:ascii="宋体" w:hAnsi="宋体" w:cs="宋体"/>
          <w:color w:val="333333"/>
          <w:kern w:val="0"/>
          <w:sz w:val="24"/>
          <w:szCs w:val="24"/>
        </w:rPr>
        <w:t>B.0.9m</w:t>
      </w:r>
      <w:r>
        <w:rPr>
          <w:rFonts w:hint="eastAsia" w:ascii="宋体" w:hAnsi="宋体" w:cs="宋体"/>
          <w:color w:val="333333"/>
          <w:kern w:val="0"/>
          <w:sz w:val="24"/>
          <w:szCs w:val="24"/>
        </w:rPr>
        <w:t>；</w:t>
      </w:r>
      <w:r>
        <w:rPr>
          <w:rFonts w:ascii="宋体" w:hAnsi="宋体" w:cs="宋体"/>
          <w:color w:val="333333"/>
          <w:kern w:val="0"/>
          <w:sz w:val="24"/>
          <w:szCs w:val="24"/>
        </w:rPr>
        <w:t>1.1m</w:t>
      </w:r>
      <w:r>
        <w:rPr>
          <w:rFonts w:ascii="宋体" w:hAnsi="宋体" w:cs="宋体"/>
          <w:color w:val="333333"/>
          <w:kern w:val="0"/>
          <w:sz w:val="24"/>
          <w:szCs w:val="24"/>
        </w:rPr>
        <w:br w:type="textWrapping"/>
      </w:r>
      <w:r>
        <w:rPr>
          <w:rFonts w:ascii="宋体" w:hAnsi="宋体" w:cs="宋体"/>
          <w:color w:val="333333"/>
          <w:kern w:val="0"/>
          <w:sz w:val="24"/>
          <w:szCs w:val="24"/>
        </w:rPr>
        <w:t>C.1.0m</w:t>
      </w:r>
      <w:r>
        <w:rPr>
          <w:rFonts w:hint="eastAsia" w:ascii="宋体" w:hAnsi="宋体" w:cs="宋体"/>
          <w:color w:val="333333"/>
          <w:kern w:val="0"/>
          <w:sz w:val="24"/>
          <w:szCs w:val="24"/>
        </w:rPr>
        <w:t>；</w:t>
      </w:r>
      <w:r>
        <w:rPr>
          <w:rFonts w:ascii="宋体" w:hAnsi="宋体" w:cs="宋体"/>
          <w:color w:val="333333"/>
          <w:kern w:val="0"/>
          <w:sz w:val="24"/>
          <w:szCs w:val="24"/>
        </w:rPr>
        <w:t>1.1m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 xml:space="preserve">1161) </w:t>
      </w:r>
      <w:r>
        <w:rPr>
          <w:rFonts w:hint="eastAsia" w:ascii="宋体" w:hAnsi="宋体" w:cs="宋体"/>
          <w:color w:val="333333"/>
          <w:kern w:val="0"/>
          <w:sz w:val="24"/>
          <w:szCs w:val="24"/>
        </w:rPr>
        <w:t>《建筑设计防火规范》规定，不超过</w:t>
      </w:r>
      <w:r>
        <w:rPr>
          <w:rFonts w:ascii="宋体" w:hAnsi="宋体" w:cs="宋体"/>
          <w:color w:val="333333"/>
          <w:kern w:val="0"/>
          <w:sz w:val="24"/>
          <w:szCs w:val="24"/>
        </w:rPr>
        <w:t xml:space="preserve">6 </w:t>
      </w:r>
      <w:r>
        <w:rPr>
          <w:rFonts w:hint="eastAsia" w:ascii="宋体" w:hAnsi="宋体" w:cs="宋体"/>
          <w:color w:val="333333"/>
          <w:kern w:val="0"/>
          <w:sz w:val="24"/>
          <w:szCs w:val="24"/>
        </w:rPr>
        <w:t>层的单元式住宅，当疏散楼梯的一边设置栏杆时，最小净宽度不宜小于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A.0.9m</w:t>
      </w:r>
      <w:r>
        <w:rPr>
          <w:rFonts w:ascii="宋体" w:hAnsi="宋体" w:cs="宋体"/>
          <w:color w:val="333333"/>
          <w:kern w:val="0"/>
          <w:sz w:val="24"/>
          <w:szCs w:val="24"/>
        </w:rPr>
        <w:br w:type="textWrapping"/>
      </w:r>
      <w:r>
        <w:rPr>
          <w:rFonts w:ascii="宋体" w:hAnsi="宋体" w:cs="宋体"/>
          <w:color w:val="333333"/>
          <w:kern w:val="0"/>
          <w:sz w:val="24"/>
          <w:szCs w:val="24"/>
        </w:rPr>
        <w:t>B.1.0m</w:t>
      </w:r>
      <w:r>
        <w:rPr>
          <w:rFonts w:ascii="宋体" w:hAnsi="宋体" w:cs="宋体"/>
          <w:color w:val="333333"/>
          <w:kern w:val="0"/>
          <w:sz w:val="24"/>
          <w:szCs w:val="24"/>
        </w:rPr>
        <w:br w:type="textWrapping"/>
      </w:r>
      <w:r>
        <w:rPr>
          <w:rFonts w:ascii="宋体" w:hAnsi="宋体" w:cs="宋体"/>
          <w:color w:val="333333"/>
          <w:kern w:val="0"/>
          <w:sz w:val="24"/>
          <w:szCs w:val="24"/>
        </w:rPr>
        <w:t>C.1.1m</w:t>
      </w:r>
      <w:r>
        <w:rPr>
          <w:rFonts w:ascii="宋体" w:hAnsi="宋体" w:cs="宋体"/>
          <w:color w:val="333333"/>
          <w:kern w:val="0"/>
          <w:sz w:val="24"/>
          <w:szCs w:val="24"/>
        </w:rPr>
        <w:br w:type="textWrapping"/>
      </w:r>
      <w:r>
        <w:rPr>
          <w:rFonts w:ascii="宋体" w:hAnsi="宋体" w:cs="宋体"/>
          <w:color w:val="333333"/>
          <w:kern w:val="0"/>
          <w:sz w:val="24"/>
          <w:szCs w:val="24"/>
        </w:rPr>
        <w:t>1162)</w:t>
      </w:r>
      <w:r>
        <w:rPr>
          <w:rFonts w:hint="eastAsia" w:ascii="宋体" w:hAnsi="宋体" w:cs="宋体"/>
          <w:color w:val="333333"/>
          <w:kern w:val="0"/>
          <w:sz w:val="24"/>
          <w:szCs w:val="24"/>
        </w:rPr>
        <w:t>《建筑设计防火规范》规定，人员密集的公共场所、观众厅的疏散门不应设置门槛，其净宽度不应小于</w:t>
      </w:r>
      <w:r>
        <w:rPr>
          <w:rFonts w:ascii="宋体" w:hAnsi="宋体" w:cs="宋体"/>
          <w:color w:val="333333"/>
          <w:kern w:val="0"/>
          <w:sz w:val="24"/>
          <w:szCs w:val="24"/>
        </w:rPr>
        <w:t>________</w:t>
      </w:r>
      <w:r>
        <w:rPr>
          <w:rFonts w:hint="eastAsia" w:ascii="宋体" w:hAnsi="宋体" w:cs="宋体"/>
          <w:color w:val="333333"/>
          <w:kern w:val="0"/>
          <w:sz w:val="24"/>
          <w:szCs w:val="24"/>
        </w:rPr>
        <w:t>，且紧靠门口内外各</w:t>
      </w:r>
      <w:r>
        <w:rPr>
          <w:rFonts w:ascii="宋体" w:hAnsi="宋体" w:cs="宋体"/>
          <w:color w:val="333333"/>
          <w:kern w:val="0"/>
          <w:sz w:val="24"/>
          <w:szCs w:val="24"/>
        </w:rPr>
        <w:t>________</w:t>
      </w:r>
      <w:r>
        <w:rPr>
          <w:rFonts w:hint="eastAsia" w:ascii="宋体" w:hAnsi="宋体" w:cs="宋体"/>
          <w:color w:val="333333"/>
          <w:kern w:val="0"/>
          <w:sz w:val="24"/>
          <w:szCs w:val="24"/>
        </w:rPr>
        <w:t>范围内不应设置踏步。</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A.1.2m</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B.1.2m</w:t>
      </w:r>
      <w:r>
        <w:rPr>
          <w:rFonts w:hint="eastAsia" w:ascii="宋体" w:hAnsi="宋体" w:cs="宋体"/>
          <w:color w:val="333333"/>
          <w:kern w:val="0"/>
          <w:sz w:val="24"/>
          <w:szCs w:val="24"/>
        </w:rPr>
        <w:t>；</w:t>
      </w:r>
      <w:r>
        <w:rPr>
          <w:rFonts w:ascii="宋体" w:hAnsi="宋体" w:cs="宋体"/>
          <w:color w:val="333333"/>
          <w:kern w:val="0"/>
          <w:sz w:val="24"/>
          <w:szCs w:val="24"/>
        </w:rPr>
        <w:t>1.4m</w:t>
      </w:r>
      <w:r>
        <w:rPr>
          <w:rFonts w:ascii="宋体" w:hAnsi="宋体" w:cs="宋体"/>
          <w:color w:val="333333"/>
          <w:kern w:val="0"/>
          <w:sz w:val="24"/>
          <w:szCs w:val="24"/>
        </w:rPr>
        <w:br w:type="textWrapping"/>
      </w:r>
      <w:r>
        <w:rPr>
          <w:rFonts w:ascii="宋体" w:hAnsi="宋体" w:cs="宋体"/>
          <w:color w:val="333333"/>
          <w:kern w:val="0"/>
          <w:sz w:val="24"/>
          <w:szCs w:val="24"/>
        </w:rPr>
        <w:t>C.1.4m</w:t>
      </w:r>
      <w:r>
        <w:rPr>
          <w:rFonts w:hint="eastAsia" w:ascii="宋体" w:hAnsi="宋体" w:cs="宋体"/>
          <w:color w:val="333333"/>
          <w:kern w:val="0"/>
          <w:sz w:val="24"/>
          <w:szCs w:val="24"/>
        </w:rPr>
        <w:t>；</w:t>
      </w:r>
      <w:r>
        <w:rPr>
          <w:rFonts w:ascii="宋体" w:hAnsi="宋体" w:cs="宋体"/>
          <w:color w:val="333333"/>
          <w:kern w:val="0"/>
          <w:sz w:val="24"/>
          <w:szCs w:val="24"/>
        </w:rPr>
        <w:t>1.4m</w:t>
      </w:r>
      <w:r>
        <w:rPr>
          <w:rFonts w:ascii="宋体" w:hAnsi="宋体" w:cs="宋体"/>
          <w:color w:val="333333"/>
          <w:kern w:val="0"/>
          <w:sz w:val="24"/>
          <w:szCs w:val="24"/>
        </w:rPr>
        <w:br w:type="textWrapping"/>
      </w:r>
      <w:r>
        <w:rPr>
          <w:rFonts w:ascii="宋体" w:hAnsi="宋体" w:cs="宋体"/>
          <w:color w:val="333333"/>
          <w:kern w:val="0"/>
          <w:sz w:val="24"/>
          <w:szCs w:val="24"/>
        </w:rPr>
        <w:t>1163)</w:t>
      </w:r>
      <w:r>
        <w:rPr>
          <w:rFonts w:hint="eastAsia" w:ascii="宋体" w:hAnsi="宋体" w:cs="宋体"/>
          <w:color w:val="333333"/>
          <w:kern w:val="0"/>
          <w:sz w:val="24"/>
          <w:szCs w:val="24"/>
        </w:rPr>
        <w:t>《建筑设计防火规范》规定，人员密集的公共场所的室外疏散小巷的净宽度不应小于</w:t>
      </w:r>
      <w:r>
        <w:rPr>
          <w:rFonts w:ascii="宋体" w:hAnsi="宋体" w:cs="宋体"/>
          <w:color w:val="333333"/>
          <w:kern w:val="0"/>
          <w:sz w:val="24"/>
          <w:szCs w:val="24"/>
        </w:rPr>
        <w:t>________</w:t>
      </w:r>
      <w:r>
        <w:rPr>
          <w:rFonts w:hint="eastAsia" w:ascii="宋体" w:hAnsi="宋体" w:cs="宋体"/>
          <w:color w:val="333333"/>
          <w:kern w:val="0"/>
          <w:sz w:val="24"/>
          <w:szCs w:val="24"/>
        </w:rPr>
        <w:t>，并应直接通向宽敞地带。</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A.3m</w:t>
      </w:r>
      <w:r>
        <w:rPr>
          <w:rFonts w:ascii="宋体" w:hAnsi="宋体" w:cs="宋体"/>
          <w:color w:val="333333"/>
          <w:kern w:val="0"/>
          <w:sz w:val="24"/>
          <w:szCs w:val="24"/>
        </w:rPr>
        <w:br w:type="textWrapping"/>
      </w:r>
      <w:r>
        <w:rPr>
          <w:rFonts w:ascii="宋体" w:hAnsi="宋体" w:cs="宋体"/>
          <w:color w:val="333333"/>
          <w:kern w:val="0"/>
          <w:sz w:val="24"/>
          <w:szCs w:val="24"/>
        </w:rPr>
        <w:t>B.4m</w:t>
      </w:r>
      <w:r>
        <w:rPr>
          <w:rFonts w:ascii="宋体" w:hAnsi="宋体" w:cs="宋体"/>
          <w:color w:val="333333"/>
          <w:kern w:val="0"/>
          <w:sz w:val="24"/>
          <w:szCs w:val="24"/>
        </w:rPr>
        <w:br w:type="textWrapping"/>
      </w:r>
      <w:r>
        <w:rPr>
          <w:rFonts w:ascii="宋体" w:hAnsi="宋体" w:cs="宋体"/>
          <w:color w:val="333333"/>
          <w:kern w:val="0"/>
          <w:sz w:val="24"/>
          <w:szCs w:val="24"/>
        </w:rPr>
        <w:t>C.5m</w:t>
      </w:r>
      <w:r>
        <w:rPr>
          <w:rFonts w:ascii="宋体" w:hAnsi="宋体" w:cs="宋体"/>
          <w:color w:val="333333"/>
          <w:kern w:val="0"/>
          <w:sz w:val="24"/>
          <w:szCs w:val="24"/>
        </w:rPr>
        <w:br w:type="textWrapping"/>
      </w:r>
      <w:r>
        <w:rPr>
          <w:rFonts w:ascii="宋体" w:hAnsi="宋体" w:cs="宋体"/>
          <w:color w:val="333333"/>
          <w:kern w:val="0"/>
          <w:sz w:val="24"/>
          <w:szCs w:val="24"/>
        </w:rPr>
        <w:t>1164)</w:t>
      </w:r>
      <w:r>
        <w:rPr>
          <w:rFonts w:hint="eastAsia" w:ascii="宋体" w:hAnsi="宋体" w:cs="宋体"/>
          <w:color w:val="333333"/>
          <w:kern w:val="0"/>
          <w:sz w:val="24"/>
          <w:szCs w:val="24"/>
        </w:rPr>
        <w:t>《建筑设计防火规范》规定，剧院、电影院、礼堂、体育馆等人员密集场所的疏散走道、疏散楼梯、疏散门、安全出口的各自总宽度，应根据</w:t>
      </w:r>
      <w:r>
        <w:rPr>
          <w:rFonts w:ascii="宋体" w:hAnsi="宋体" w:cs="宋体"/>
          <w:color w:val="333333"/>
          <w:kern w:val="0"/>
          <w:sz w:val="24"/>
          <w:szCs w:val="24"/>
        </w:rPr>
        <w:t>________</w:t>
      </w:r>
      <w:r>
        <w:rPr>
          <w:rFonts w:hint="eastAsia" w:ascii="宋体" w:hAnsi="宋体" w:cs="宋体"/>
          <w:color w:val="333333"/>
          <w:kern w:val="0"/>
          <w:sz w:val="24"/>
          <w:szCs w:val="24"/>
        </w:rPr>
        <w:t>指标计算确定。</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其通过人数</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疏散净宽度</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其通过人数和疏散净宽度</w:t>
      </w:r>
      <w:r>
        <w:rPr>
          <w:rFonts w:ascii="宋体" w:cs="宋体"/>
          <w:color w:val="333333"/>
          <w:kern w:val="0"/>
          <w:sz w:val="24"/>
          <w:szCs w:val="24"/>
        </w:rPr>
        <w:br w:type="textWrapping"/>
      </w:r>
      <w:r>
        <w:rPr>
          <w:rFonts w:ascii="宋体" w:hAnsi="宋体" w:cs="宋体"/>
          <w:color w:val="333333"/>
          <w:kern w:val="0"/>
          <w:sz w:val="24"/>
          <w:szCs w:val="24"/>
        </w:rPr>
        <w:t>1165)</w:t>
      </w:r>
      <w:r>
        <w:rPr>
          <w:rFonts w:hint="eastAsia" w:ascii="宋体" w:hAnsi="宋体" w:cs="宋体"/>
          <w:color w:val="333333"/>
          <w:kern w:val="0"/>
          <w:sz w:val="24"/>
          <w:szCs w:val="24"/>
        </w:rPr>
        <w:t>《建筑设计防火规范》</w:t>
      </w:r>
      <w:r>
        <w:rPr>
          <w:rFonts w:ascii="宋体" w:hAnsi="宋体" w:cs="宋体"/>
          <w:color w:val="333333"/>
          <w:kern w:val="0"/>
          <w:sz w:val="24"/>
          <w:szCs w:val="24"/>
        </w:rPr>
        <w:t>GB50016-2006</w:t>
      </w:r>
      <w:r>
        <w:rPr>
          <w:rFonts w:hint="eastAsia" w:ascii="宋体" w:hAnsi="宋体" w:cs="宋体"/>
          <w:color w:val="333333"/>
          <w:kern w:val="0"/>
          <w:sz w:val="24"/>
          <w:szCs w:val="24"/>
        </w:rPr>
        <w:t>第</w:t>
      </w:r>
      <w:r>
        <w:rPr>
          <w:rFonts w:ascii="宋体" w:hAnsi="宋体" w:cs="宋体"/>
          <w:color w:val="333333"/>
          <w:kern w:val="0"/>
          <w:sz w:val="24"/>
          <w:szCs w:val="24"/>
        </w:rPr>
        <w:t>5.3.16</w:t>
      </w:r>
      <w:r>
        <w:rPr>
          <w:rFonts w:hint="eastAsia" w:ascii="宋体" w:hAnsi="宋体" w:cs="宋体"/>
          <w:color w:val="333333"/>
          <w:kern w:val="0"/>
          <w:sz w:val="24"/>
          <w:szCs w:val="24"/>
        </w:rPr>
        <w:t>条中观众厅内疏散走道的净宽度应按每</w:t>
      </w:r>
      <w:r>
        <w:rPr>
          <w:rFonts w:ascii="宋体" w:hAnsi="宋体" w:cs="宋体"/>
          <w:color w:val="333333"/>
          <w:kern w:val="0"/>
          <w:sz w:val="24"/>
          <w:szCs w:val="24"/>
        </w:rPr>
        <w:t xml:space="preserve">100 </w:t>
      </w:r>
      <w:r>
        <w:rPr>
          <w:rFonts w:hint="eastAsia" w:ascii="宋体" w:hAnsi="宋体" w:cs="宋体"/>
          <w:color w:val="333333"/>
          <w:kern w:val="0"/>
          <w:sz w:val="24"/>
          <w:szCs w:val="24"/>
        </w:rPr>
        <w:t>人不小于</w:t>
      </w:r>
      <w:r>
        <w:rPr>
          <w:rFonts w:ascii="宋体" w:hAnsi="宋体" w:cs="宋体"/>
          <w:color w:val="333333"/>
          <w:kern w:val="0"/>
          <w:sz w:val="24"/>
          <w:szCs w:val="24"/>
        </w:rPr>
        <w:t>________</w:t>
      </w:r>
      <w:r>
        <w:rPr>
          <w:rFonts w:hint="eastAsia" w:ascii="宋体" w:hAnsi="宋体" w:cs="宋体"/>
          <w:color w:val="333333"/>
          <w:kern w:val="0"/>
          <w:sz w:val="24"/>
          <w:szCs w:val="24"/>
        </w:rPr>
        <w:t>的净宽度计算，且不应小于</w:t>
      </w:r>
      <w:r>
        <w:rPr>
          <w:rFonts w:ascii="宋体" w:hAnsi="宋体" w:cs="宋体"/>
          <w:color w:val="333333"/>
          <w:kern w:val="0"/>
          <w:sz w:val="24"/>
          <w:szCs w:val="24"/>
        </w:rPr>
        <w:t>1m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A.0.6m</w:t>
      </w:r>
      <w:r>
        <w:rPr>
          <w:rFonts w:ascii="宋体" w:hAnsi="宋体" w:cs="宋体"/>
          <w:color w:val="333333"/>
          <w:kern w:val="0"/>
          <w:sz w:val="24"/>
          <w:szCs w:val="24"/>
        </w:rPr>
        <w:br w:type="textWrapping"/>
      </w:r>
      <w:r>
        <w:rPr>
          <w:rFonts w:ascii="宋体" w:hAnsi="宋体" w:cs="宋体"/>
          <w:color w:val="333333"/>
          <w:kern w:val="0"/>
          <w:sz w:val="24"/>
          <w:szCs w:val="24"/>
        </w:rPr>
        <w:t>B.0.65m</w:t>
      </w:r>
      <w:r>
        <w:rPr>
          <w:rFonts w:ascii="宋体" w:hAnsi="宋体" w:cs="宋体"/>
          <w:color w:val="333333"/>
          <w:kern w:val="0"/>
          <w:sz w:val="24"/>
          <w:szCs w:val="24"/>
        </w:rPr>
        <w:br w:type="textWrapping"/>
      </w:r>
      <w:r>
        <w:rPr>
          <w:rFonts w:ascii="宋体" w:hAnsi="宋体" w:cs="宋体"/>
          <w:color w:val="333333"/>
          <w:kern w:val="0"/>
          <w:sz w:val="24"/>
          <w:szCs w:val="24"/>
        </w:rPr>
        <w:t>C.0.7m</w:t>
      </w:r>
      <w:r>
        <w:rPr>
          <w:rFonts w:ascii="宋体" w:hAnsi="宋体" w:cs="宋体"/>
          <w:color w:val="333333"/>
          <w:kern w:val="0"/>
          <w:sz w:val="24"/>
          <w:szCs w:val="24"/>
        </w:rPr>
        <w:br w:type="textWrapping"/>
      </w:r>
      <w:r>
        <w:rPr>
          <w:rFonts w:ascii="宋体" w:hAnsi="宋体" w:cs="宋体"/>
          <w:color w:val="333333"/>
          <w:kern w:val="0"/>
          <w:sz w:val="24"/>
          <w:szCs w:val="24"/>
        </w:rPr>
        <w:t>1166)</w:t>
      </w:r>
      <w:r>
        <w:rPr>
          <w:rFonts w:hint="eastAsia" w:ascii="宋体" w:hAnsi="宋体" w:cs="宋体"/>
          <w:color w:val="333333"/>
          <w:kern w:val="0"/>
          <w:sz w:val="24"/>
          <w:szCs w:val="24"/>
        </w:rPr>
        <w:t>《建筑设计防火规范》规定，当人员密集的厅、室以及歌舞娱乐放映游艺场所设置在地下或半地下时，其疏散走道、安全出口、疏散楼梯以及房间疏散门的各自总宽度，应按其通过人数每</w:t>
      </w:r>
      <w:r>
        <w:rPr>
          <w:rFonts w:ascii="宋体" w:hAnsi="宋体" w:cs="宋体"/>
          <w:color w:val="333333"/>
          <w:kern w:val="0"/>
          <w:sz w:val="24"/>
          <w:szCs w:val="24"/>
        </w:rPr>
        <w:t xml:space="preserve">100 </w:t>
      </w:r>
      <w:r>
        <w:rPr>
          <w:rFonts w:hint="eastAsia" w:ascii="宋体" w:hAnsi="宋体" w:cs="宋体"/>
          <w:color w:val="333333"/>
          <w:kern w:val="0"/>
          <w:sz w:val="24"/>
          <w:szCs w:val="24"/>
        </w:rPr>
        <w:t>人不小于</w:t>
      </w:r>
      <w:r>
        <w:rPr>
          <w:rFonts w:ascii="宋体" w:hAnsi="宋体" w:cs="宋体"/>
          <w:color w:val="333333"/>
          <w:kern w:val="0"/>
          <w:sz w:val="24"/>
          <w:szCs w:val="24"/>
        </w:rPr>
        <w:t>________</w:t>
      </w:r>
      <w:r>
        <w:rPr>
          <w:rFonts w:hint="eastAsia" w:ascii="宋体" w:hAnsi="宋体" w:cs="宋体"/>
          <w:color w:val="333333"/>
          <w:kern w:val="0"/>
          <w:sz w:val="24"/>
          <w:szCs w:val="24"/>
        </w:rPr>
        <w:t>计算确定。</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A.0.75m</w:t>
      </w:r>
      <w:r>
        <w:rPr>
          <w:rFonts w:ascii="宋体" w:hAnsi="宋体" w:cs="宋体"/>
          <w:color w:val="333333"/>
          <w:kern w:val="0"/>
          <w:sz w:val="24"/>
          <w:szCs w:val="24"/>
        </w:rPr>
        <w:br w:type="textWrapping"/>
      </w:r>
      <w:r>
        <w:rPr>
          <w:rFonts w:ascii="宋体" w:hAnsi="宋体" w:cs="宋体"/>
          <w:color w:val="333333"/>
          <w:kern w:val="0"/>
          <w:sz w:val="24"/>
          <w:szCs w:val="24"/>
        </w:rPr>
        <w:t>B.1m</w:t>
      </w:r>
      <w:r>
        <w:rPr>
          <w:rFonts w:ascii="宋体" w:hAnsi="宋体" w:cs="宋体"/>
          <w:color w:val="333333"/>
          <w:kern w:val="0"/>
          <w:sz w:val="24"/>
          <w:szCs w:val="24"/>
        </w:rPr>
        <w:br w:type="textWrapping"/>
      </w:r>
      <w:r>
        <w:rPr>
          <w:rFonts w:ascii="宋体" w:hAnsi="宋体" w:cs="宋体"/>
          <w:color w:val="333333"/>
          <w:kern w:val="0"/>
          <w:sz w:val="24"/>
          <w:szCs w:val="24"/>
        </w:rPr>
        <w:t>C.1.25m</w:t>
      </w:r>
      <w:r>
        <w:rPr>
          <w:rFonts w:ascii="宋体" w:hAnsi="宋体" w:cs="宋体"/>
          <w:color w:val="333333"/>
          <w:kern w:val="0"/>
          <w:sz w:val="24"/>
          <w:szCs w:val="24"/>
        </w:rPr>
        <w:br w:type="textWrapping"/>
      </w:r>
      <w:r>
        <w:rPr>
          <w:rFonts w:ascii="宋体" w:hAnsi="宋体" w:cs="宋体"/>
          <w:color w:val="333333"/>
          <w:kern w:val="0"/>
          <w:sz w:val="24"/>
          <w:szCs w:val="24"/>
        </w:rPr>
        <w:t xml:space="preserve">1167) </w:t>
      </w:r>
      <w:r>
        <w:rPr>
          <w:rFonts w:hint="eastAsia" w:ascii="宋体" w:hAnsi="宋体" w:cs="宋体"/>
          <w:color w:val="333333"/>
          <w:kern w:val="0"/>
          <w:sz w:val="24"/>
          <w:szCs w:val="24"/>
        </w:rPr>
        <w:t>《建筑设计防火规范》规定，录像厅、放映厅的疏散人数应按该场所的建筑面积</w:t>
      </w:r>
      <w:r>
        <w:rPr>
          <w:rFonts w:ascii="宋体" w:hAnsi="宋体" w:cs="宋体"/>
          <w:color w:val="333333"/>
          <w:kern w:val="0"/>
          <w:sz w:val="24"/>
          <w:szCs w:val="24"/>
        </w:rPr>
        <w:t>________</w:t>
      </w:r>
      <w:r>
        <w:rPr>
          <w:rFonts w:hint="eastAsia" w:ascii="宋体" w:hAnsi="宋体" w:cs="宋体"/>
          <w:color w:val="333333"/>
          <w:kern w:val="0"/>
          <w:sz w:val="24"/>
          <w:szCs w:val="24"/>
        </w:rPr>
        <w:t>计算确定；其它歌舞娱乐放映游艺场所的疏散人数应按该场所的建筑面积</w:t>
      </w:r>
      <w:r>
        <w:rPr>
          <w:rFonts w:ascii="宋体" w:hAnsi="宋体" w:cs="宋体"/>
          <w:color w:val="333333"/>
          <w:kern w:val="0"/>
          <w:sz w:val="24"/>
          <w:szCs w:val="24"/>
        </w:rPr>
        <w:t>________</w:t>
      </w:r>
      <w:r>
        <w:rPr>
          <w:rFonts w:hint="eastAsia" w:ascii="宋体" w:hAnsi="宋体" w:cs="宋体"/>
          <w:color w:val="333333"/>
          <w:kern w:val="0"/>
          <w:sz w:val="24"/>
          <w:szCs w:val="24"/>
        </w:rPr>
        <w:t>计算确定。</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A.0.9</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0.4</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B.1</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0.4</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C.1</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hint="eastAsia" w:ascii="宋体" w:hAnsi="宋体" w:cs="宋体"/>
          <w:color w:val="333333"/>
          <w:kern w:val="0"/>
          <w:sz w:val="24"/>
          <w:szCs w:val="24"/>
        </w:rPr>
        <w:t>；</w:t>
      </w:r>
      <w:r>
        <w:rPr>
          <w:rFonts w:ascii="宋体" w:hAnsi="宋体" w:cs="宋体"/>
          <w:color w:val="333333"/>
          <w:kern w:val="0"/>
          <w:sz w:val="24"/>
          <w:szCs w:val="24"/>
        </w:rPr>
        <w:t>0.5</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1168)</w:t>
      </w:r>
      <w:r>
        <w:rPr>
          <w:rFonts w:hint="eastAsia" w:ascii="宋体" w:hAnsi="宋体" w:cs="宋体"/>
          <w:color w:val="333333"/>
          <w:kern w:val="0"/>
          <w:sz w:val="24"/>
          <w:szCs w:val="24"/>
        </w:rPr>
        <w:t>《建筑设计防火规范》规定，商店的疏散人数应按每层营业厅建筑面积乘以面积折算值和疏散人数换算系数计算。地上商店的面积折算值宜为</w:t>
      </w:r>
      <w:r>
        <w:rPr>
          <w:rFonts w:ascii="宋体" w:hAnsi="宋体" w:cs="宋体"/>
          <w:color w:val="333333"/>
          <w:kern w:val="0"/>
          <w:sz w:val="24"/>
          <w:szCs w:val="24"/>
        </w:rPr>
        <w:t>________</w:t>
      </w:r>
      <w:r>
        <w:rPr>
          <w:rFonts w:hint="eastAsia" w:ascii="宋体" w:hAnsi="宋体" w:cs="宋体"/>
          <w:color w:val="333333"/>
          <w:kern w:val="0"/>
          <w:sz w:val="24"/>
          <w:szCs w:val="24"/>
        </w:rPr>
        <w:t>，地下商店的面积折算值不应小于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40%</w:t>
      </w:r>
      <w:r>
        <w:rPr>
          <w:rFonts w:hint="eastAsia" w:ascii="宋体" w:hAnsi="宋体" w:cs="宋体"/>
          <w:color w:val="333333"/>
          <w:kern w:val="0"/>
          <w:sz w:val="24"/>
          <w:szCs w:val="24"/>
        </w:rPr>
        <w:t>～</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hAnsi="宋体" w:cs="宋体"/>
          <w:color w:val="333333"/>
          <w:kern w:val="0"/>
          <w:sz w:val="24"/>
          <w:szCs w:val="24"/>
        </w:rPr>
        <w:t>60%</w:t>
      </w:r>
      <w:r>
        <w:rPr>
          <w:rFonts w:ascii="宋体" w:hAnsi="宋体" w:cs="宋体"/>
          <w:color w:val="333333"/>
          <w:kern w:val="0"/>
          <w:sz w:val="24"/>
          <w:szCs w:val="24"/>
        </w:rPr>
        <w:br w:type="textWrapping"/>
      </w:r>
      <w:r>
        <w:rPr>
          <w:rFonts w:ascii="宋体" w:hAnsi="宋体" w:cs="宋体"/>
          <w:color w:val="333333"/>
          <w:kern w:val="0"/>
          <w:sz w:val="24"/>
          <w:szCs w:val="24"/>
        </w:rPr>
        <w:t>B. 50%</w:t>
      </w:r>
      <w:r>
        <w:rPr>
          <w:rFonts w:hint="eastAsia" w:ascii="宋体" w:hAnsi="宋体" w:cs="宋体"/>
          <w:color w:val="333333"/>
          <w:kern w:val="0"/>
          <w:sz w:val="24"/>
          <w:szCs w:val="24"/>
        </w:rPr>
        <w:t>～</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hAnsi="宋体" w:cs="宋体"/>
          <w:color w:val="333333"/>
          <w:kern w:val="0"/>
          <w:sz w:val="24"/>
          <w:szCs w:val="24"/>
        </w:rPr>
        <w:t>70%</w:t>
      </w:r>
      <w:r>
        <w:rPr>
          <w:rFonts w:ascii="宋体" w:hAnsi="宋体" w:cs="宋体"/>
          <w:color w:val="333333"/>
          <w:kern w:val="0"/>
          <w:sz w:val="24"/>
          <w:szCs w:val="24"/>
        </w:rPr>
        <w:br w:type="textWrapping"/>
      </w:r>
      <w:r>
        <w:rPr>
          <w:rFonts w:ascii="宋体" w:hAnsi="宋体" w:cs="宋体"/>
          <w:color w:val="333333"/>
          <w:kern w:val="0"/>
          <w:sz w:val="24"/>
          <w:szCs w:val="24"/>
        </w:rPr>
        <w:t>C.60%</w:t>
      </w:r>
      <w:r>
        <w:rPr>
          <w:rFonts w:hint="eastAsia" w:ascii="宋体" w:hAnsi="宋体" w:cs="宋体"/>
          <w:color w:val="333333"/>
          <w:kern w:val="0"/>
          <w:sz w:val="24"/>
          <w:szCs w:val="24"/>
        </w:rPr>
        <w:t>～</w:t>
      </w:r>
      <w:r>
        <w:rPr>
          <w:rFonts w:ascii="宋体" w:hAnsi="宋体" w:cs="宋体"/>
          <w:color w:val="333333"/>
          <w:kern w:val="0"/>
          <w:sz w:val="24"/>
          <w:szCs w:val="24"/>
        </w:rPr>
        <w:t>80%</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1169)</w:t>
      </w:r>
      <w:r>
        <w:rPr>
          <w:rFonts w:hint="eastAsia" w:ascii="宋体" w:hAnsi="宋体" w:cs="宋体"/>
          <w:color w:val="333333"/>
          <w:kern w:val="0"/>
          <w:sz w:val="24"/>
          <w:szCs w:val="24"/>
        </w:rPr>
        <w:t>《建筑设计防火规范》规定，燃煤、燃油或燃气锅炉、油浸电力变压器、充有可燃油的高压电容器和多油开关等用房宜</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贴邻民用建筑布置</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独立建造</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贴邻人员密集场所</w:t>
      </w:r>
      <w:r>
        <w:rPr>
          <w:rFonts w:ascii="宋体" w:cs="宋体"/>
          <w:color w:val="333333"/>
          <w:kern w:val="0"/>
          <w:sz w:val="24"/>
          <w:szCs w:val="24"/>
        </w:rPr>
        <w:br w:type="textWrapping"/>
      </w:r>
      <w:r>
        <w:rPr>
          <w:rFonts w:ascii="宋体" w:hAnsi="宋体" w:cs="宋体"/>
          <w:color w:val="333333"/>
          <w:kern w:val="0"/>
          <w:sz w:val="24"/>
          <w:szCs w:val="24"/>
        </w:rPr>
        <w:t>1170)</w:t>
      </w:r>
      <w:r>
        <w:rPr>
          <w:rFonts w:hint="eastAsia" w:ascii="宋体" w:hAnsi="宋体" w:cs="宋体"/>
          <w:color w:val="333333"/>
          <w:kern w:val="0"/>
          <w:sz w:val="24"/>
          <w:szCs w:val="24"/>
        </w:rPr>
        <w:t>《建筑设计防火规范》规定，燃油和燃气锅炉房、变压器室应设置在首层或地下一层靠外墙部位，但常（负）压燃油、燃气锅炉可设置在地下二层，当常（负）压燃气锅炉距安全出口的距离大于</w:t>
      </w:r>
      <w:r>
        <w:rPr>
          <w:rFonts w:ascii="宋体" w:hAnsi="宋体" w:cs="宋体"/>
          <w:color w:val="333333"/>
          <w:kern w:val="0"/>
          <w:sz w:val="24"/>
          <w:szCs w:val="24"/>
        </w:rPr>
        <w:t>________</w:t>
      </w:r>
      <w:r>
        <w:rPr>
          <w:rFonts w:hint="eastAsia" w:ascii="宋体" w:hAnsi="宋体" w:cs="宋体"/>
          <w:color w:val="333333"/>
          <w:kern w:val="0"/>
          <w:sz w:val="24"/>
          <w:szCs w:val="24"/>
        </w:rPr>
        <w:t>时，可设置在屋顶上。</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A.4m</w:t>
      </w:r>
      <w:r>
        <w:rPr>
          <w:rFonts w:ascii="宋体" w:hAnsi="宋体" w:cs="宋体"/>
          <w:color w:val="333333"/>
          <w:kern w:val="0"/>
          <w:sz w:val="24"/>
          <w:szCs w:val="24"/>
        </w:rPr>
        <w:br w:type="textWrapping"/>
      </w:r>
      <w:r>
        <w:rPr>
          <w:rFonts w:ascii="宋体" w:hAnsi="宋体" w:cs="宋体"/>
          <w:color w:val="333333"/>
          <w:kern w:val="0"/>
          <w:sz w:val="24"/>
          <w:szCs w:val="24"/>
        </w:rPr>
        <w:t>B.5m</w:t>
      </w:r>
      <w:r>
        <w:rPr>
          <w:rFonts w:ascii="宋体" w:hAnsi="宋体" w:cs="宋体"/>
          <w:color w:val="333333"/>
          <w:kern w:val="0"/>
          <w:sz w:val="24"/>
          <w:szCs w:val="24"/>
        </w:rPr>
        <w:br w:type="textWrapping"/>
      </w:r>
      <w:r>
        <w:rPr>
          <w:rFonts w:ascii="宋体" w:hAnsi="宋体" w:cs="宋体"/>
          <w:color w:val="333333"/>
          <w:kern w:val="0"/>
          <w:sz w:val="24"/>
          <w:szCs w:val="24"/>
        </w:rPr>
        <w:t>C.6m</w:t>
      </w:r>
      <w:r>
        <w:rPr>
          <w:rFonts w:ascii="宋体" w:hAnsi="宋体" w:cs="宋体"/>
          <w:color w:val="333333"/>
          <w:kern w:val="0"/>
          <w:sz w:val="24"/>
          <w:szCs w:val="24"/>
        </w:rPr>
        <w:br w:type="textWrapping"/>
      </w:r>
      <w:r>
        <w:rPr>
          <w:rFonts w:ascii="宋体" w:hAnsi="宋体" w:cs="宋体"/>
          <w:color w:val="333333"/>
          <w:kern w:val="0"/>
          <w:sz w:val="24"/>
          <w:szCs w:val="24"/>
        </w:rPr>
        <w:t xml:space="preserve">1171) </w:t>
      </w:r>
      <w:r>
        <w:rPr>
          <w:rFonts w:hint="eastAsia" w:ascii="宋体" w:hAnsi="宋体" w:cs="宋体"/>
          <w:color w:val="333333"/>
          <w:kern w:val="0"/>
          <w:sz w:val="24"/>
          <w:szCs w:val="24"/>
        </w:rPr>
        <w:t>《建筑设计防火规范》规定，锅炉房、变压器室的门均应直通室外或直通安全出口；外墙开口部位的上方应设置宽度不小于</w:t>
      </w:r>
      <w:r>
        <w:rPr>
          <w:rFonts w:ascii="宋体" w:hAnsi="宋体" w:cs="宋体"/>
          <w:color w:val="333333"/>
          <w:kern w:val="0"/>
          <w:sz w:val="24"/>
          <w:szCs w:val="24"/>
        </w:rPr>
        <w:t>________</w:t>
      </w:r>
      <w:r>
        <w:rPr>
          <w:rFonts w:hint="eastAsia" w:ascii="宋体" w:hAnsi="宋体" w:cs="宋体"/>
          <w:color w:val="333333"/>
          <w:kern w:val="0"/>
          <w:sz w:val="24"/>
          <w:szCs w:val="24"/>
        </w:rPr>
        <w:t>的不燃烧体防火挑檐或高度不小于</w:t>
      </w:r>
      <w:r>
        <w:rPr>
          <w:rFonts w:ascii="宋体" w:hAnsi="宋体" w:cs="宋体"/>
          <w:color w:val="333333"/>
          <w:kern w:val="0"/>
          <w:sz w:val="24"/>
          <w:szCs w:val="24"/>
        </w:rPr>
        <w:t>________</w:t>
      </w:r>
      <w:r>
        <w:rPr>
          <w:rFonts w:hint="eastAsia" w:ascii="宋体" w:hAnsi="宋体" w:cs="宋体"/>
          <w:color w:val="333333"/>
          <w:kern w:val="0"/>
          <w:sz w:val="24"/>
          <w:szCs w:val="24"/>
        </w:rPr>
        <w:t>的窗槛墙。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A.1m</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B.1.1m</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C.1.1m</w:t>
      </w:r>
      <w:r>
        <w:rPr>
          <w:rFonts w:hint="eastAsia" w:ascii="宋体" w:hAnsi="宋体" w:cs="宋体"/>
          <w:color w:val="333333"/>
          <w:kern w:val="0"/>
          <w:sz w:val="24"/>
          <w:szCs w:val="24"/>
        </w:rPr>
        <w:t>；</w:t>
      </w:r>
      <w:r>
        <w:rPr>
          <w:rFonts w:ascii="宋体" w:hAnsi="宋体" w:cs="宋体"/>
          <w:color w:val="333333"/>
          <w:kern w:val="0"/>
          <w:sz w:val="24"/>
          <w:szCs w:val="24"/>
        </w:rPr>
        <w:t>1.3m</w:t>
      </w:r>
      <w:r>
        <w:rPr>
          <w:rFonts w:ascii="宋体" w:hAnsi="宋体" w:cs="宋体"/>
          <w:color w:val="333333"/>
          <w:kern w:val="0"/>
          <w:sz w:val="24"/>
          <w:szCs w:val="24"/>
        </w:rPr>
        <w:br w:type="textWrapping"/>
      </w:r>
      <w:r>
        <w:rPr>
          <w:rFonts w:ascii="宋体" w:hAnsi="宋体" w:cs="宋体"/>
          <w:color w:val="333333"/>
          <w:kern w:val="0"/>
          <w:sz w:val="24"/>
          <w:szCs w:val="24"/>
        </w:rPr>
        <w:t>1172)</w:t>
      </w:r>
      <w:r>
        <w:rPr>
          <w:rFonts w:hint="eastAsia" w:ascii="宋体" w:hAnsi="宋体" w:cs="宋体"/>
          <w:color w:val="333333"/>
          <w:kern w:val="0"/>
          <w:sz w:val="24"/>
          <w:szCs w:val="24"/>
        </w:rPr>
        <w:t>《建筑设计防火规范》规定，锅炉房、变压器室与其它部位之间应采用耐火极限不低于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的不燃烧体隔墙和</w:t>
      </w:r>
      <w:r>
        <w:rPr>
          <w:rFonts w:ascii="宋体" w:hAnsi="宋体" w:cs="宋体"/>
          <w:color w:val="333333"/>
          <w:kern w:val="0"/>
          <w:sz w:val="24"/>
          <w:szCs w:val="24"/>
        </w:rPr>
        <w:t>________</w:t>
      </w:r>
      <w:r>
        <w:rPr>
          <w:rFonts w:hint="eastAsia" w:ascii="宋体" w:hAnsi="宋体" w:cs="宋体"/>
          <w:color w:val="333333"/>
          <w:kern w:val="0"/>
          <w:sz w:val="24"/>
          <w:szCs w:val="24"/>
        </w:rPr>
        <w:t>的不燃烧体楼板隔开。</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A.1.50h</w:t>
      </w:r>
      <w:r>
        <w:rPr>
          <w:rFonts w:hint="eastAsia" w:ascii="宋体" w:hAnsi="宋体" w:cs="宋体"/>
          <w:color w:val="333333"/>
          <w:kern w:val="0"/>
          <w:sz w:val="24"/>
          <w:szCs w:val="24"/>
        </w:rPr>
        <w:t>；</w:t>
      </w:r>
      <w:r>
        <w:rPr>
          <w:rFonts w:ascii="宋体" w:hAnsi="宋体" w:cs="宋体"/>
          <w:color w:val="333333"/>
          <w:kern w:val="0"/>
          <w:sz w:val="24"/>
          <w:szCs w:val="24"/>
        </w:rPr>
        <w:t>1.00h</w:t>
      </w:r>
      <w:r>
        <w:rPr>
          <w:rFonts w:ascii="宋体" w:hAnsi="宋体" w:cs="宋体"/>
          <w:color w:val="333333"/>
          <w:kern w:val="0"/>
          <w:sz w:val="24"/>
          <w:szCs w:val="24"/>
        </w:rPr>
        <w:br w:type="textWrapping"/>
      </w:r>
      <w:r>
        <w:rPr>
          <w:rFonts w:ascii="宋体" w:hAnsi="宋体" w:cs="宋体"/>
          <w:color w:val="333333"/>
          <w:kern w:val="0"/>
          <w:sz w:val="24"/>
          <w:szCs w:val="24"/>
        </w:rPr>
        <w:t>B.1.50h</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C.2.00h</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 xml:space="preserve">1173) </w:t>
      </w:r>
      <w:r>
        <w:rPr>
          <w:rFonts w:hint="eastAsia" w:ascii="宋体" w:hAnsi="宋体" w:cs="宋体"/>
          <w:color w:val="333333"/>
          <w:kern w:val="0"/>
          <w:sz w:val="24"/>
          <w:szCs w:val="24"/>
        </w:rPr>
        <w:t>《建筑设计防火规范》规定，当锅炉房内设置储油间时，其总储存量不应大于</w:t>
      </w:r>
      <w:r>
        <w:rPr>
          <w:rFonts w:ascii="宋体" w:hAnsi="宋体" w:cs="宋体"/>
          <w:color w:val="333333"/>
          <w:kern w:val="0"/>
          <w:sz w:val="24"/>
          <w:szCs w:val="24"/>
        </w:rPr>
        <w:t>1m3</w:t>
      </w:r>
      <w:r>
        <w:rPr>
          <w:rFonts w:hint="eastAsia" w:ascii="宋体" w:hAnsi="宋体" w:cs="宋体"/>
          <w:color w:val="333333"/>
          <w:kern w:val="0"/>
          <w:sz w:val="24"/>
          <w:szCs w:val="24"/>
        </w:rPr>
        <w:t>，且储油间应采用防火墙与锅炉间隔开，当必须在防火墙上开门时，应设置</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防火卷帘</w:t>
      </w:r>
      <w:r>
        <w:rPr>
          <w:rFonts w:ascii="宋体" w:cs="宋体"/>
          <w:color w:val="333333"/>
          <w:kern w:val="0"/>
          <w:sz w:val="24"/>
          <w:szCs w:val="24"/>
        </w:rPr>
        <w:br w:type="textWrapping"/>
      </w:r>
      <w:r>
        <w:rPr>
          <w:rFonts w:ascii="宋体" w:hAnsi="宋体" w:cs="宋体"/>
          <w:color w:val="333333"/>
          <w:kern w:val="0"/>
          <w:sz w:val="24"/>
          <w:szCs w:val="24"/>
        </w:rPr>
        <w:t>1174)</w:t>
      </w:r>
      <w:r>
        <w:rPr>
          <w:rFonts w:hint="eastAsia" w:ascii="宋体" w:hAnsi="宋体" w:cs="宋体"/>
          <w:color w:val="333333"/>
          <w:kern w:val="0"/>
          <w:sz w:val="24"/>
          <w:szCs w:val="24"/>
        </w:rPr>
        <w:t>《建筑设计防火规范》规定，变压器室之间、变压器室与配电室之间，应采用耐火极限不低于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的不燃烧体墙隔开。</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A.1.5h</w:t>
      </w:r>
      <w:r>
        <w:rPr>
          <w:rFonts w:ascii="宋体" w:hAnsi="宋体" w:cs="宋体"/>
          <w:color w:val="333333"/>
          <w:kern w:val="0"/>
          <w:sz w:val="24"/>
          <w:szCs w:val="24"/>
        </w:rPr>
        <w:br w:type="textWrapping"/>
      </w:r>
      <w:r>
        <w:rPr>
          <w:rFonts w:ascii="宋体" w:hAnsi="宋体" w:cs="宋体"/>
          <w:color w:val="333333"/>
          <w:kern w:val="0"/>
          <w:sz w:val="24"/>
          <w:szCs w:val="24"/>
        </w:rPr>
        <w:t>B.2.0h</w:t>
      </w:r>
      <w:r>
        <w:rPr>
          <w:rFonts w:ascii="宋体" w:hAnsi="宋体" w:cs="宋体"/>
          <w:color w:val="333333"/>
          <w:kern w:val="0"/>
          <w:sz w:val="24"/>
          <w:szCs w:val="24"/>
        </w:rPr>
        <w:br w:type="textWrapping"/>
      </w:r>
      <w:r>
        <w:rPr>
          <w:rFonts w:ascii="宋体" w:hAnsi="宋体" w:cs="宋体"/>
          <w:color w:val="333333"/>
          <w:kern w:val="0"/>
          <w:sz w:val="24"/>
          <w:szCs w:val="24"/>
        </w:rPr>
        <w:t>C.2.5h</w:t>
      </w:r>
      <w:r>
        <w:rPr>
          <w:rFonts w:ascii="宋体" w:hAnsi="宋体" w:cs="宋体"/>
          <w:color w:val="333333"/>
          <w:kern w:val="0"/>
          <w:sz w:val="24"/>
          <w:szCs w:val="24"/>
        </w:rPr>
        <w:br w:type="textWrapping"/>
      </w:r>
      <w:r>
        <w:rPr>
          <w:rFonts w:ascii="宋体" w:hAnsi="宋体" w:cs="宋体"/>
          <w:color w:val="333333"/>
          <w:kern w:val="0"/>
          <w:sz w:val="24"/>
          <w:szCs w:val="24"/>
        </w:rPr>
        <w:t>1175)</w:t>
      </w:r>
      <w:r>
        <w:rPr>
          <w:rFonts w:hint="eastAsia" w:ascii="宋体" w:hAnsi="宋体" w:cs="宋体"/>
          <w:color w:val="333333"/>
          <w:kern w:val="0"/>
          <w:sz w:val="24"/>
          <w:szCs w:val="24"/>
        </w:rPr>
        <w:t>《建筑设计防火规范》规定，柴油发电机房布置在民用建筑内时</w:t>
      </w:r>
      <w:r>
        <w:rPr>
          <w:rFonts w:ascii="宋体" w:cs="宋体"/>
          <w:color w:val="333333"/>
          <w:kern w:val="0"/>
          <w:sz w:val="24"/>
          <w:szCs w:val="24"/>
        </w:rPr>
        <w:t>,</w:t>
      </w:r>
      <w:r>
        <w:rPr>
          <w:rFonts w:hint="eastAsia" w:ascii="宋体" w:hAnsi="宋体" w:cs="宋体"/>
          <w:color w:val="333333"/>
          <w:kern w:val="0"/>
          <w:sz w:val="24"/>
          <w:szCs w:val="24"/>
        </w:rPr>
        <w:t>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的不燃烧体隔墙和不低于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的不燃烧体楼板与其他部位隔开，门应采用甲级防火门。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A.1.50h</w:t>
      </w:r>
      <w:r>
        <w:rPr>
          <w:rFonts w:hint="eastAsia" w:ascii="宋体" w:hAnsi="宋体" w:cs="宋体"/>
          <w:color w:val="333333"/>
          <w:kern w:val="0"/>
          <w:sz w:val="24"/>
          <w:szCs w:val="24"/>
        </w:rPr>
        <w:t>；</w:t>
      </w:r>
      <w:r>
        <w:rPr>
          <w:rFonts w:ascii="宋体" w:hAnsi="宋体" w:cs="宋体"/>
          <w:color w:val="333333"/>
          <w:kern w:val="0"/>
          <w:sz w:val="24"/>
          <w:szCs w:val="24"/>
        </w:rPr>
        <w:t>1.00h</w:t>
      </w:r>
      <w:r>
        <w:rPr>
          <w:rFonts w:ascii="宋体" w:hAnsi="宋体" w:cs="宋体"/>
          <w:color w:val="333333"/>
          <w:kern w:val="0"/>
          <w:sz w:val="24"/>
          <w:szCs w:val="24"/>
        </w:rPr>
        <w:br w:type="textWrapping"/>
      </w:r>
      <w:r>
        <w:rPr>
          <w:rFonts w:ascii="宋体" w:hAnsi="宋体" w:cs="宋体"/>
          <w:color w:val="333333"/>
          <w:kern w:val="0"/>
          <w:sz w:val="24"/>
          <w:szCs w:val="24"/>
        </w:rPr>
        <w:t>B.1.50h</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C.2.00h</w:t>
      </w:r>
      <w:r>
        <w:rPr>
          <w:rFonts w:hint="eastAsia" w:ascii="宋体" w:hAnsi="宋体" w:cs="宋体"/>
          <w:color w:val="333333"/>
          <w:kern w:val="0"/>
          <w:sz w:val="24"/>
          <w:szCs w:val="24"/>
        </w:rPr>
        <w:t>；</w:t>
      </w:r>
      <w:r>
        <w:rPr>
          <w:rFonts w:ascii="宋体" w:hAnsi="宋体" w:cs="宋体"/>
          <w:color w:val="333333"/>
          <w:kern w:val="0"/>
          <w:sz w:val="24"/>
          <w:szCs w:val="24"/>
        </w:rPr>
        <w:t>1.50h </w:t>
      </w:r>
      <w:r>
        <w:rPr>
          <w:rFonts w:ascii="宋体" w:hAnsi="宋体" w:cs="宋体"/>
          <w:color w:val="333333"/>
          <w:kern w:val="0"/>
          <w:sz w:val="24"/>
          <w:szCs w:val="24"/>
        </w:rPr>
        <w:br w:type="textWrapping"/>
      </w:r>
      <w:r>
        <w:rPr>
          <w:rFonts w:ascii="宋体" w:hAnsi="宋体" w:cs="宋体"/>
          <w:color w:val="333333"/>
          <w:kern w:val="0"/>
          <w:sz w:val="24"/>
          <w:szCs w:val="24"/>
        </w:rPr>
        <w:t>1176)</w:t>
      </w:r>
      <w:r>
        <w:rPr>
          <w:rFonts w:hint="eastAsia" w:ascii="宋体" w:hAnsi="宋体" w:cs="宋体"/>
          <w:color w:val="333333"/>
          <w:kern w:val="0"/>
          <w:sz w:val="24"/>
          <w:szCs w:val="24"/>
        </w:rPr>
        <w:t>《建筑设计防火规范》规定，储油间的油箱应密闭且应设置通向室外的通气管，通气管应设置</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带阻火器的呼吸阀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自动切断阀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手动切断阀</w:t>
      </w:r>
      <w:r>
        <w:rPr>
          <w:rFonts w:ascii="宋体" w:cs="宋体"/>
          <w:color w:val="333333"/>
          <w:kern w:val="0"/>
          <w:sz w:val="24"/>
          <w:szCs w:val="24"/>
        </w:rPr>
        <w:br w:type="textWrapping"/>
      </w:r>
      <w:r>
        <w:rPr>
          <w:rFonts w:ascii="宋体" w:hAnsi="宋体" w:cs="宋体"/>
          <w:color w:val="333333"/>
          <w:kern w:val="0"/>
          <w:sz w:val="24"/>
          <w:szCs w:val="24"/>
        </w:rPr>
        <w:t>1177)</w:t>
      </w:r>
      <w:r>
        <w:rPr>
          <w:rFonts w:hint="eastAsia" w:ascii="宋体" w:hAnsi="宋体" w:cs="宋体"/>
          <w:color w:val="333333"/>
          <w:kern w:val="0"/>
          <w:sz w:val="24"/>
          <w:szCs w:val="24"/>
        </w:rPr>
        <w:t>《建筑设计防火规范》规定，经营、存放和使用甲、乙类物品的商店、作坊和储藏间，严禁设置在</w:t>
      </w:r>
      <w:r>
        <w:rPr>
          <w:rFonts w:ascii="宋体" w:hAnsi="宋体" w:cs="宋体"/>
          <w:color w:val="333333"/>
          <w:kern w:val="0"/>
          <w:sz w:val="24"/>
          <w:szCs w:val="24"/>
        </w:rPr>
        <w:t>________</w:t>
      </w:r>
      <w:r>
        <w:rPr>
          <w:rFonts w:hint="eastAsia" w:ascii="宋体" w:hAnsi="宋体" w:cs="宋体"/>
          <w:color w:val="333333"/>
          <w:kern w:val="0"/>
          <w:sz w:val="24"/>
          <w:szCs w:val="24"/>
        </w:rPr>
        <w:t>内。</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工业建筑</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农业建筑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民用建筑</w:t>
      </w:r>
      <w:r>
        <w:rPr>
          <w:rFonts w:ascii="宋体" w:cs="宋体"/>
          <w:color w:val="333333"/>
          <w:kern w:val="0"/>
          <w:sz w:val="24"/>
          <w:szCs w:val="24"/>
        </w:rPr>
        <w:br w:type="textWrapping"/>
      </w:r>
      <w:r>
        <w:rPr>
          <w:rFonts w:ascii="宋体" w:hAnsi="宋体" w:cs="宋体"/>
          <w:color w:val="333333"/>
          <w:kern w:val="0"/>
          <w:sz w:val="24"/>
          <w:szCs w:val="24"/>
        </w:rPr>
        <w:t xml:space="preserve">1178) </w:t>
      </w:r>
      <w:r>
        <w:rPr>
          <w:rFonts w:hint="eastAsia" w:ascii="宋体" w:hAnsi="宋体" w:cs="宋体"/>
          <w:color w:val="333333"/>
          <w:kern w:val="0"/>
          <w:sz w:val="24"/>
          <w:szCs w:val="24"/>
        </w:rPr>
        <w:t>《建筑设计防火规范》规定，木结构建筑的楼板采用耐火极限不低于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的难燃烧体。</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A.0.25h</w:t>
      </w:r>
      <w:r>
        <w:rPr>
          <w:rFonts w:ascii="宋体" w:hAnsi="宋体" w:cs="宋体"/>
          <w:color w:val="333333"/>
          <w:kern w:val="0"/>
          <w:sz w:val="24"/>
          <w:szCs w:val="24"/>
        </w:rPr>
        <w:br w:type="textWrapping"/>
      </w:r>
      <w:r>
        <w:rPr>
          <w:rFonts w:ascii="宋体" w:hAnsi="宋体" w:cs="宋体"/>
          <w:color w:val="333333"/>
          <w:kern w:val="0"/>
          <w:sz w:val="24"/>
          <w:szCs w:val="24"/>
        </w:rPr>
        <w:t>B.0.50h</w:t>
      </w:r>
      <w:r>
        <w:rPr>
          <w:rFonts w:ascii="宋体" w:hAnsi="宋体" w:cs="宋体"/>
          <w:color w:val="333333"/>
          <w:kern w:val="0"/>
          <w:sz w:val="24"/>
          <w:szCs w:val="24"/>
        </w:rPr>
        <w:br w:type="textWrapping"/>
      </w:r>
      <w:r>
        <w:rPr>
          <w:rFonts w:ascii="宋体" w:hAnsi="宋体" w:cs="宋体"/>
          <w:color w:val="333333"/>
          <w:kern w:val="0"/>
          <w:sz w:val="24"/>
          <w:szCs w:val="24"/>
        </w:rPr>
        <w:t>C.1.00h</w:t>
      </w:r>
      <w:r>
        <w:rPr>
          <w:rFonts w:ascii="宋体" w:hAnsi="宋体" w:cs="宋体"/>
          <w:color w:val="333333"/>
          <w:kern w:val="0"/>
          <w:sz w:val="24"/>
          <w:szCs w:val="24"/>
        </w:rPr>
        <w:br w:type="textWrapping"/>
      </w:r>
      <w:r>
        <w:rPr>
          <w:rFonts w:ascii="宋体" w:hAnsi="宋体" w:cs="宋体"/>
          <w:color w:val="333333"/>
          <w:kern w:val="0"/>
          <w:sz w:val="24"/>
          <w:szCs w:val="24"/>
        </w:rPr>
        <w:t xml:space="preserve">1179) </w:t>
      </w:r>
      <w:r>
        <w:rPr>
          <w:rFonts w:hint="eastAsia" w:ascii="宋体" w:hAnsi="宋体" w:cs="宋体"/>
          <w:color w:val="333333"/>
          <w:kern w:val="0"/>
          <w:sz w:val="24"/>
          <w:szCs w:val="24"/>
        </w:rPr>
        <w:t>《建筑设计防火规范》规定，当同一座木结构建筑由不同高度组成，较低部分的屋顶承重构件可以采用</w:t>
      </w:r>
      <w:r>
        <w:rPr>
          <w:rFonts w:ascii="宋体" w:hAnsi="宋体" w:cs="宋体"/>
          <w:color w:val="333333"/>
          <w:kern w:val="0"/>
          <w:sz w:val="24"/>
          <w:szCs w:val="24"/>
        </w:rPr>
        <w:t>________</w:t>
      </w:r>
      <w:r>
        <w:rPr>
          <w:rFonts w:hint="eastAsia" w:ascii="宋体" w:hAnsi="宋体" w:cs="宋体"/>
          <w:color w:val="333333"/>
          <w:kern w:val="0"/>
          <w:sz w:val="24"/>
          <w:szCs w:val="24"/>
        </w:rPr>
        <w:t>，采用难燃烧体时，其耐火极限不应低于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不燃烧体；</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难燃烧体；</w:t>
      </w:r>
      <w:r>
        <w:rPr>
          <w:rFonts w:ascii="宋体" w:hAnsi="宋体" w:cs="宋体"/>
          <w:color w:val="333333"/>
          <w:kern w:val="0"/>
          <w:sz w:val="24"/>
          <w:szCs w:val="24"/>
        </w:rPr>
        <w:t>1.00h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燃烧体；</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 xml:space="preserve">1180) </w:t>
      </w:r>
      <w:r>
        <w:rPr>
          <w:rFonts w:hint="eastAsia" w:ascii="宋体" w:hAnsi="宋体" w:cs="宋体"/>
          <w:color w:val="333333"/>
          <w:kern w:val="0"/>
          <w:sz w:val="24"/>
          <w:szCs w:val="24"/>
        </w:rPr>
        <w:t>《建筑设计防火规范》规定，木结构建筑不应超过</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A.3</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B.4</w:t>
      </w:r>
      <w:r>
        <w:rPr>
          <w:rFonts w:hint="eastAsia" w:ascii="宋体" w:hAnsi="宋体" w:cs="宋体"/>
          <w:color w:val="333333"/>
          <w:kern w:val="0"/>
          <w:sz w:val="24"/>
          <w:szCs w:val="24"/>
        </w:rPr>
        <w:t>层</w:t>
      </w:r>
      <w:r>
        <w:rPr>
          <w:rFonts w:ascii="宋体" w:cs="宋体"/>
          <w:color w:val="333333"/>
          <w:kern w:val="0"/>
          <w:sz w:val="24"/>
          <w:szCs w:val="24"/>
        </w:rPr>
        <w:br w:type="textWrapping"/>
      </w:r>
      <w:r>
        <w:rPr>
          <w:rFonts w:ascii="宋体" w:hAnsi="宋体" w:cs="宋体"/>
          <w:color w:val="333333"/>
          <w:kern w:val="0"/>
          <w:sz w:val="24"/>
          <w:szCs w:val="24"/>
        </w:rPr>
        <w:t>C.5</w:t>
      </w:r>
      <w:r>
        <w:rPr>
          <w:rFonts w:hint="eastAsia" w:ascii="宋体" w:hAnsi="宋体" w:cs="宋体"/>
          <w:color w:val="333333"/>
          <w:kern w:val="0"/>
          <w:sz w:val="24"/>
          <w:szCs w:val="24"/>
        </w:rPr>
        <w:t>层</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 xml:space="preserve">1181) </w:t>
      </w:r>
      <w:r>
        <w:rPr>
          <w:rFonts w:hint="eastAsia" w:ascii="宋体" w:hAnsi="宋体" w:cs="宋体"/>
          <w:color w:val="333333"/>
          <w:kern w:val="0"/>
          <w:sz w:val="24"/>
          <w:szCs w:val="24"/>
        </w:rPr>
        <w:t>《建筑设计防火规范》规定，</w:t>
      </w:r>
      <w:r>
        <w:rPr>
          <w:rFonts w:ascii="宋体" w:hAnsi="宋体" w:cs="宋体"/>
          <w:color w:val="333333"/>
          <w:kern w:val="0"/>
          <w:sz w:val="24"/>
          <w:szCs w:val="24"/>
        </w:rPr>
        <w:t>3</w:t>
      </w:r>
      <w:r>
        <w:rPr>
          <w:rFonts w:hint="eastAsia" w:ascii="宋体" w:hAnsi="宋体" w:cs="宋体"/>
          <w:color w:val="333333"/>
          <w:kern w:val="0"/>
          <w:sz w:val="24"/>
          <w:szCs w:val="24"/>
        </w:rPr>
        <w:t>层木结构建筑的最大允许长度为</w:t>
      </w:r>
      <w:r>
        <w:rPr>
          <w:rFonts w:ascii="宋体" w:hAnsi="宋体" w:cs="宋体"/>
          <w:color w:val="333333"/>
          <w:kern w:val="0"/>
          <w:sz w:val="24"/>
          <w:szCs w:val="24"/>
        </w:rPr>
        <w:t>________,</w:t>
      </w:r>
      <w:r>
        <w:rPr>
          <w:rFonts w:hint="eastAsia" w:ascii="宋体" w:hAnsi="宋体" w:cs="宋体"/>
          <w:color w:val="333333"/>
          <w:kern w:val="0"/>
          <w:sz w:val="24"/>
          <w:szCs w:val="24"/>
        </w:rPr>
        <w:t>每层最大允许面积为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A.60m</w:t>
      </w:r>
      <w:r>
        <w:rPr>
          <w:rFonts w:hint="eastAsia" w:ascii="宋体" w:hAnsi="宋体" w:cs="宋体"/>
          <w:color w:val="333333"/>
          <w:kern w:val="0"/>
          <w:sz w:val="24"/>
          <w:szCs w:val="24"/>
        </w:rPr>
        <w:t>；</w:t>
      </w:r>
      <w:r>
        <w:rPr>
          <w:rFonts w:ascii="宋体" w:hAnsi="宋体" w:cs="宋体"/>
          <w:color w:val="333333"/>
          <w:kern w:val="0"/>
          <w:sz w:val="24"/>
          <w:szCs w:val="24"/>
        </w:rPr>
        <w:t>600 m2</w:t>
      </w:r>
      <w:r>
        <w:rPr>
          <w:rFonts w:ascii="宋体" w:hAnsi="宋体" w:cs="宋体"/>
          <w:color w:val="333333"/>
          <w:kern w:val="0"/>
          <w:sz w:val="24"/>
          <w:szCs w:val="24"/>
        </w:rPr>
        <w:br w:type="textWrapping"/>
      </w:r>
      <w:r>
        <w:rPr>
          <w:rFonts w:ascii="宋体" w:hAnsi="宋体" w:cs="宋体"/>
          <w:color w:val="333333"/>
          <w:kern w:val="0"/>
          <w:sz w:val="24"/>
          <w:szCs w:val="24"/>
        </w:rPr>
        <w:t>B.80m</w:t>
      </w:r>
      <w:r>
        <w:rPr>
          <w:rFonts w:hint="eastAsia" w:ascii="宋体" w:hAnsi="宋体" w:cs="宋体"/>
          <w:color w:val="333333"/>
          <w:kern w:val="0"/>
          <w:sz w:val="24"/>
          <w:szCs w:val="24"/>
        </w:rPr>
        <w:t>；</w:t>
      </w:r>
      <w:r>
        <w:rPr>
          <w:rFonts w:ascii="宋体" w:hAnsi="宋体" w:cs="宋体"/>
          <w:color w:val="333333"/>
          <w:kern w:val="0"/>
          <w:sz w:val="24"/>
          <w:szCs w:val="24"/>
        </w:rPr>
        <w:t>900 m2</w:t>
      </w:r>
      <w:r>
        <w:rPr>
          <w:rFonts w:ascii="宋体" w:hAnsi="宋体" w:cs="宋体"/>
          <w:color w:val="333333"/>
          <w:kern w:val="0"/>
          <w:sz w:val="24"/>
          <w:szCs w:val="24"/>
        </w:rPr>
        <w:br w:type="textWrapping"/>
      </w:r>
      <w:r>
        <w:rPr>
          <w:rFonts w:ascii="宋体" w:hAnsi="宋体" w:cs="宋体"/>
          <w:color w:val="333333"/>
          <w:kern w:val="0"/>
          <w:sz w:val="24"/>
          <w:szCs w:val="24"/>
        </w:rPr>
        <w:t>C.100m</w:t>
      </w:r>
      <w:r>
        <w:rPr>
          <w:rFonts w:hint="eastAsia" w:ascii="宋体" w:hAnsi="宋体" w:cs="宋体"/>
          <w:color w:val="333333"/>
          <w:kern w:val="0"/>
          <w:sz w:val="24"/>
          <w:szCs w:val="24"/>
        </w:rPr>
        <w:t>；</w:t>
      </w:r>
      <w:r>
        <w:rPr>
          <w:rFonts w:ascii="宋体" w:hAnsi="宋体" w:cs="宋体"/>
          <w:color w:val="333333"/>
          <w:kern w:val="0"/>
          <w:sz w:val="24"/>
          <w:szCs w:val="24"/>
        </w:rPr>
        <w:t>1200 m2</w:t>
      </w:r>
      <w:r>
        <w:rPr>
          <w:rFonts w:ascii="宋体" w:hAnsi="宋体" w:cs="宋体"/>
          <w:color w:val="333333"/>
          <w:kern w:val="0"/>
          <w:sz w:val="24"/>
          <w:szCs w:val="24"/>
        </w:rPr>
        <w:br w:type="textWrapping"/>
      </w:r>
      <w:r>
        <w:rPr>
          <w:rFonts w:ascii="宋体" w:hAnsi="宋体" w:cs="宋体"/>
          <w:color w:val="333333"/>
          <w:kern w:val="0"/>
          <w:sz w:val="24"/>
          <w:szCs w:val="24"/>
        </w:rPr>
        <w:t xml:space="preserve">1182) </w:t>
      </w:r>
      <w:r>
        <w:rPr>
          <w:rFonts w:hint="eastAsia" w:ascii="宋体" w:hAnsi="宋体" w:cs="宋体"/>
          <w:color w:val="333333"/>
          <w:kern w:val="0"/>
          <w:sz w:val="24"/>
          <w:szCs w:val="24"/>
        </w:rPr>
        <w:t>《建筑设计防火规范》规定，木结构建筑之间的防火间距不应小于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A.8m</w:t>
      </w:r>
      <w:r>
        <w:rPr>
          <w:rFonts w:ascii="宋体" w:hAnsi="宋体" w:cs="宋体"/>
          <w:color w:val="333333"/>
          <w:kern w:val="0"/>
          <w:sz w:val="24"/>
          <w:szCs w:val="24"/>
        </w:rPr>
        <w:br w:type="textWrapping"/>
      </w:r>
      <w:r>
        <w:rPr>
          <w:rFonts w:ascii="宋体" w:hAnsi="宋体" w:cs="宋体"/>
          <w:color w:val="333333"/>
          <w:kern w:val="0"/>
          <w:sz w:val="24"/>
          <w:szCs w:val="24"/>
        </w:rPr>
        <w:t>B.9m</w:t>
      </w:r>
      <w:r>
        <w:rPr>
          <w:rFonts w:ascii="宋体" w:hAnsi="宋体" w:cs="宋体"/>
          <w:color w:val="333333"/>
          <w:kern w:val="0"/>
          <w:sz w:val="24"/>
          <w:szCs w:val="24"/>
        </w:rPr>
        <w:br w:type="textWrapping"/>
      </w:r>
      <w:r>
        <w:rPr>
          <w:rFonts w:ascii="宋体" w:hAnsi="宋体" w:cs="宋体"/>
          <w:color w:val="333333"/>
          <w:kern w:val="0"/>
          <w:sz w:val="24"/>
          <w:szCs w:val="24"/>
        </w:rPr>
        <w:t>C.10m</w:t>
      </w:r>
      <w:r>
        <w:rPr>
          <w:rFonts w:ascii="宋体" w:hAnsi="宋体" w:cs="宋体"/>
          <w:color w:val="333333"/>
          <w:kern w:val="0"/>
          <w:sz w:val="24"/>
          <w:szCs w:val="24"/>
        </w:rPr>
        <w:br w:type="textWrapping"/>
      </w:r>
      <w:r>
        <w:rPr>
          <w:rFonts w:ascii="宋体" w:hAnsi="宋体" w:cs="宋体"/>
          <w:color w:val="333333"/>
          <w:kern w:val="0"/>
          <w:sz w:val="24"/>
          <w:szCs w:val="24"/>
        </w:rPr>
        <w:t xml:space="preserve">1183) </w:t>
      </w:r>
      <w:r>
        <w:rPr>
          <w:rFonts w:hint="eastAsia" w:ascii="宋体" w:hAnsi="宋体" w:cs="宋体"/>
          <w:color w:val="333333"/>
          <w:kern w:val="0"/>
          <w:sz w:val="24"/>
          <w:szCs w:val="24"/>
        </w:rPr>
        <w:t>《建筑设计防火规范》规定，木结构建筑与三级耐火等级建筑的防火间距不应小于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 </w:t>
      </w:r>
      <w:r>
        <w:rPr>
          <w:rFonts w:ascii="宋体" w:hAnsi="宋体" w:cs="宋体"/>
          <w:color w:val="333333"/>
          <w:kern w:val="0"/>
          <w:sz w:val="24"/>
          <w:szCs w:val="24"/>
        </w:rPr>
        <w:br w:type="textWrapping"/>
      </w:r>
      <w:r>
        <w:rPr>
          <w:rFonts w:ascii="宋体" w:hAnsi="宋体" w:cs="宋体"/>
          <w:color w:val="333333"/>
          <w:kern w:val="0"/>
          <w:sz w:val="24"/>
          <w:szCs w:val="24"/>
        </w:rPr>
        <w:t>A.8m</w:t>
      </w:r>
      <w:r>
        <w:rPr>
          <w:rFonts w:ascii="宋体" w:hAnsi="宋体" w:cs="宋体"/>
          <w:color w:val="333333"/>
          <w:kern w:val="0"/>
          <w:sz w:val="24"/>
          <w:szCs w:val="24"/>
        </w:rPr>
        <w:br w:type="textWrapping"/>
      </w:r>
      <w:r>
        <w:rPr>
          <w:rFonts w:ascii="宋体" w:hAnsi="宋体" w:cs="宋体"/>
          <w:color w:val="333333"/>
          <w:kern w:val="0"/>
          <w:sz w:val="24"/>
          <w:szCs w:val="24"/>
        </w:rPr>
        <w:t>B.9m</w:t>
      </w:r>
      <w:r>
        <w:rPr>
          <w:rFonts w:ascii="宋体" w:hAnsi="宋体" w:cs="宋体"/>
          <w:color w:val="333333"/>
          <w:kern w:val="0"/>
          <w:sz w:val="24"/>
          <w:szCs w:val="24"/>
        </w:rPr>
        <w:br w:type="textWrapping"/>
      </w:r>
      <w:r>
        <w:rPr>
          <w:rFonts w:ascii="宋体" w:hAnsi="宋体" w:cs="宋体"/>
          <w:color w:val="333333"/>
          <w:kern w:val="0"/>
          <w:sz w:val="24"/>
          <w:szCs w:val="24"/>
        </w:rPr>
        <w:t>C.10m</w:t>
      </w:r>
      <w:r>
        <w:rPr>
          <w:rFonts w:ascii="宋体" w:hAnsi="宋体" w:cs="宋体"/>
          <w:color w:val="333333"/>
          <w:kern w:val="0"/>
          <w:sz w:val="24"/>
          <w:szCs w:val="24"/>
        </w:rPr>
        <w:br w:type="textWrapping"/>
      </w:r>
      <w:r>
        <w:rPr>
          <w:rFonts w:ascii="宋体" w:hAnsi="宋体" w:cs="宋体"/>
          <w:color w:val="333333"/>
          <w:kern w:val="0"/>
          <w:sz w:val="24"/>
          <w:szCs w:val="24"/>
        </w:rPr>
        <w:t xml:space="preserve">1184) </w:t>
      </w:r>
      <w:r>
        <w:rPr>
          <w:rFonts w:hint="eastAsia" w:ascii="宋体" w:hAnsi="宋体" w:cs="宋体"/>
          <w:color w:val="333333"/>
          <w:kern w:val="0"/>
          <w:sz w:val="24"/>
          <w:szCs w:val="24"/>
        </w:rPr>
        <w:t>《建筑设计防火规范》规定，两座木结构建筑之间及其与相邻其它结构民用建筑之间的外墙均无任何门窗洞口时，其防火间距不应小于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A.3m</w:t>
      </w:r>
      <w:r>
        <w:rPr>
          <w:rFonts w:ascii="宋体" w:hAnsi="宋体" w:cs="宋体"/>
          <w:color w:val="333333"/>
          <w:kern w:val="0"/>
          <w:sz w:val="24"/>
          <w:szCs w:val="24"/>
        </w:rPr>
        <w:br w:type="textWrapping"/>
      </w:r>
      <w:r>
        <w:rPr>
          <w:rFonts w:ascii="宋体" w:hAnsi="宋体" w:cs="宋体"/>
          <w:color w:val="333333"/>
          <w:kern w:val="0"/>
          <w:sz w:val="24"/>
          <w:szCs w:val="24"/>
        </w:rPr>
        <w:t>B.4m</w:t>
      </w:r>
      <w:r>
        <w:rPr>
          <w:rFonts w:ascii="宋体" w:hAnsi="宋体" w:cs="宋体"/>
          <w:color w:val="333333"/>
          <w:kern w:val="0"/>
          <w:sz w:val="24"/>
          <w:szCs w:val="24"/>
        </w:rPr>
        <w:br w:type="textWrapping"/>
      </w:r>
      <w:r>
        <w:rPr>
          <w:rFonts w:ascii="宋体" w:hAnsi="宋体" w:cs="宋体"/>
          <w:color w:val="333333"/>
          <w:kern w:val="0"/>
          <w:sz w:val="24"/>
          <w:szCs w:val="24"/>
        </w:rPr>
        <w:t>C.5m</w:t>
      </w:r>
      <w:r>
        <w:rPr>
          <w:rFonts w:ascii="宋体" w:hAnsi="宋体" w:cs="宋体"/>
          <w:color w:val="333333"/>
          <w:kern w:val="0"/>
          <w:sz w:val="24"/>
          <w:szCs w:val="24"/>
        </w:rPr>
        <w:br w:type="textWrapping"/>
      </w:r>
      <w:r>
        <w:rPr>
          <w:rFonts w:ascii="宋体" w:hAnsi="宋体" w:cs="宋体"/>
          <w:color w:val="333333"/>
          <w:kern w:val="0"/>
          <w:sz w:val="24"/>
          <w:szCs w:val="24"/>
        </w:rPr>
        <w:t xml:space="preserve">1185) </w:t>
      </w:r>
      <w:r>
        <w:rPr>
          <w:rFonts w:hint="eastAsia" w:ascii="宋体" w:hAnsi="宋体" w:cs="宋体"/>
          <w:color w:val="333333"/>
          <w:kern w:val="0"/>
          <w:sz w:val="24"/>
          <w:szCs w:val="24"/>
        </w:rPr>
        <w:t>《建筑设计防火规范》规定，木结构建筑与二级耐火等级的民用建筑之间，外墙的门窗洞口面积之和不超过该外墙面积的</w:t>
      </w:r>
      <w:r>
        <w:rPr>
          <w:rFonts w:ascii="宋体" w:hAnsi="宋体" w:cs="宋体"/>
          <w:color w:val="333333"/>
          <w:kern w:val="0"/>
          <w:sz w:val="24"/>
          <w:szCs w:val="24"/>
        </w:rPr>
        <w:t>10</w:t>
      </w:r>
      <w:r>
        <w:rPr>
          <w:rFonts w:hint="eastAsia" w:ascii="宋体" w:hAnsi="宋体" w:cs="宋体"/>
          <w:color w:val="333333"/>
          <w:kern w:val="0"/>
          <w:sz w:val="24"/>
          <w:szCs w:val="24"/>
        </w:rPr>
        <w:t>％时，其防火间距不应小于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A.5m</w:t>
      </w:r>
      <w:r>
        <w:rPr>
          <w:rFonts w:ascii="宋体" w:hAnsi="宋体" w:cs="宋体"/>
          <w:color w:val="333333"/>
          <w:kern w:val="0"/>
          <w:sz w:val="24"/>
          <w:szCs w:val="24"/>
        </w:rPr>
        <w:br w:type="textWrapping"/>
      </w:r>
      <w:r>
        <w:rPr>
          <w:rFonts w:ascii="宋体" w:hAnsi="宋体" w:cs="宋体"/>
          <w:color w:val="333333"/>
          <w:kern w:val="0"/>
          <w:sz w:val="24"/>
          <w:szCs w:val="24"/>
        </w:rPr>
        <w:t>B.6m</w:t>
      </w:r>
      <w:r>
        <w:rPr>
          <w:rFonts w:ascii="宋体" w:hAnsi="宋体" w:cs="宋体"/>
          <w:color w:val="333333"/>
          <w:kern w:val="0"/>
          <w:sz w:val="24"/>
          <w:szCs w:val="24"/>
        </w:rPr>
        <w:br w:type="textWrapping"/>
      </w:r>
      <w:r>
        <w:rPr>
          <w:rFonts w:ascii="宋体" w:hAnsi="宋体" w:cs="宋体"/>
          <w:color w:val="333333"/>
          <w:kern w:val="0"/>
          <w:sz w:val="24"/>
          <w:szCs w:val="24"/>
        </w:rPr>
        <w:t>C.7m</w:t>
      </w:r>
      <w:r>
        <w:rPr>
          <w:rFonts w:ascii="宋体" w:hAnsi="宋体" w:cs="宋体"/>
          <w:color w:val="333333"/>
          <w:kern w:val="0"/>
          <w:sz w:val="24"/>
          <w:szCs w:val="24"/>
        </w:rPr>
        <w:br w:type="textWrapping"/>
      </w:r>
      <w:r>
        <w:rPr>
          <w:rFonts w:ascii="宋体" w:hAnsi="宋体" w:cs="宋体"/>
          <w:color w:val="333333"/>
          <w:kern w:val="0"/>
          <w:sz w:val="24"/>
          <w:szCs w:val="24"/>
        </w:rPr>
        <w:t>1186)</w:t>
      </w:r>
      <w:r>
        <w:rPr>
          <w:rFonts w:hint="eastAsia" w:ascii="宋体" w:hAnsi="宋体" w:cs="宋体"/>
          <w:color w:val="333333"/>
          <w:kern w:val="0"/>
          <w:sz w:val="24"/>
          <w:szCs w:val="24"/>
        </w:rPr>
        <w:t>《人民防空工程设计防火规范》规定，本规范适用于按火灾危险性分类属于</w:t>
      </w:r>
      <w:r>
        <w:rPr>
          <w:rFonts w:ascii="宋体" w:hAnsi="宋体" w:cs="宋体"/>
          <w:color w:val="333333"/>
          <w:kern w:val="0"/>
          <w:sz w:val="24"/>
          <w:szCs w:val="24"/>
        </w:rPr>
        <w:t>________</w:t>
      </w:r>
      <w:r>
        <w:rPr>
          <w:rFonts w:hint="eastAsia" w:ascii="宋体" w:hAnsi="宋体" w:cs="宋体"/>
          <w:color w:val="333333"/>
          <w:kern w:val="0"/>
          <w:sz w:val="24"/>
          <w:szCs w:val="24"/>
        </w:rPr>
        <w:t>的生产车间和物品库房的人防工程。</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甲类</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乙类</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丙类</w:t>
      </w:r>
      <w:r>
        <w:rPr>
          <w:rFonts w:ascii="宋体" w:cs="宋体"/>
          <w:color w:val="333333"/>
          <w:kern w:val="0"/>
          <w:sz w:val="24"/>
          <w:szCs w:val="24"/>
        </w:rPr>
        <w:br w:type="textWrapping"/>
      </w:r>
      <w:r>
        <w:rPr>
          <w:rFonts w:ascii="宋体" w:hAnsi="宋体" w:cs="宋体"/>
          <w:color w:val="333333"/>
          <w:kern w:val="0"/>
          <w:sz w:val="24"/>
          <w:szCs w:val="24"/>
        </w:rPr>
        <w:t>1187)</w:t>
      </w:r>
      <w:r>
        <w:rPr>
          <w:rFonts w:hint="eastAsia" w:ascii="宋体" w:hAnsi="宋体" w:cs="宋体"/>
          <w:color w:val="333333"/>
          <w:kern w:val="0"/>
          <w:sz w:val="24"/>
          <w:szCs w:val="24"/>
        </w:rPr>
        <w:t>《人民防空工程设计防火规范》规定，人民防空工程即为保障人民防空指挥、</w:t>
      </w:r>
      <w:r>
        <w:rPr>
          <w:rFonts w:ascii="宋体" w:hAnsi="宋体" w:cs="宋体"/>
          <w:color w:val="333333"/>
          <w:kern w:val="0"/>
          <w:sz w:val="24"/>
          <w:szCs w:val="24"/>
        </w:rPr>
        <w:t>________</w:t>
      </w:r>
      <w:r>
        <w:rPr>
          <w:rFonts w:hint="eastAsia" w:ascii="宋体" w:hAnsi="宋体" w:cs="宋体"/>
          <w:color w:val="333333"/>
          <w:kern w:val="0"/>
          <w:sz w:val="24"/>
          <w:szCs w:val="24"/>
        </w:rPr>
        <w:t>、掩蔽等需要而建造的防护建筑。</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通电</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通信</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通讯</w:t>
      </w:r>
      <w:r>
        <w:rPr>
          <w:rFonts w:ascii="宋体" w:cs="宋体"/>
          <w:color w:val="333333"/>
          <w:kern w:val="0"/>
          <w:sz w:val="24"/>
          <w:szCs w:val="24"/>
        </w:rPr>
        <w:br w:type="textWrapping"/>
      </w:r>
      <w:r>
        <w:rPr>
          <w:rFonts w:ascii="宋体" w:hAnsi="宋体" w:cs="宋体"/>
          <w:color w:val="333333"/>
          <w:kern w:val="0"/>
          <w:sz w:val="24"/>
          <w:szCs w:val="24"/>
        </w:rPr>
        <w:t>1188)</w:t>
      </w:r>
      <w:r>
        <w:rPr>
          <w:rFonts w:hint="eastAsia" w:ascii="宋体" w:hAnsi="宋体" w:cs="宋体"/>
          <w:color w:val="333333"/>
          <w:kern w:val="0"/>
          <w:sz w:val="24"/>
          <w:szCs w:val="24"/>
        </w:rPr>
        <w:t>《人民防空工程设计防火规范》规定，人防工程内严禁存放液化石油气钢瓶，并不得使用液化石油气和闪点小于</w:t>
      </w:r>
      <w:r>
        <w:rPr>
          <w:rFonts w:ascii="宋体" w:hAnsi="宋体" w:cs="宋体"/>
          <w:color w:val="333333"/>
          <w:kern w:val="0"/>
          <w:sz w:val="24"/>
          <w:szCs w:val="24"/>
        </w:rPr>
        <w:t>________</w:t>
      </w:r>
      <w:r>
        <w:rPr>
          <w:rFonts w:hint="eastAsia" w:ascii="宋体" w:hAnsi="宋体" w:cs="宋体"/>
          <w:color w:val="333333"/>
          <w:kern w:val="0"/>
          <w:sz w:val="24"/>
          <w:szCs w:val="24"/>
        </w:rPr>
        <w:t>的液体作燃料。</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C.60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1189)</w:t>
      </w:r>
      <w:r>
        <w:rPr>
          <w:rFonts w:hint="eastAsia" w:ascii="宋体" w:hAnsi="宋体" w:cs="宋体"/>
          <w:color w:val="333333"/>
          <w:kern w:val="0"/>
          <w:sz w:val="24"/>
          <w:szCs w:val="24"/>
        </w:rPr>
        <w:t>《人民防空工程设计防火规范》规定，中电影院、礼堂等人员密集的公共场所和医院病房宜设置在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地下一层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地下二层</w:t>
      </w:r>
      <w:r>
        <w:rPr>
          <w:rFonts w:ascii="宋体" w:cs="宋体"/>
          <w:color w:val="333333"/>
          <w:kern w:val="0"/>
          <w:sz w:val="24"/>
          <w:szCs w:val="24"/>
        </w:rPr>
        <w:br w:type="textWrapping"/>
      </w:r>
      <w:r>
        <w:rPr>
          <w:rFonts w:ascii="宋体" w:hAnsi="宋体" w:cs="宋体"/>
          <w:color w:val="333333"/>
          <w:kern w:val="0"/>
          <w:sz w:val="24"/>
          <w:szCs w:val="24"/>
        </w:rPr>
        <w:t>1190)</w:t>
      </w:r>
      <w:r>
        <w:rPr>
          <w:rFonts w:hint="eastAsia" w:ascii="宋体" w:hAnsi="宋体" w:cs="宋体"/>
          <w:color w:val="333333"/>
          <w:kern w:val="0"/>
          <w:sz w:val="24"/>
          <w:szCs w:val="24"/>
        </w:rPr>
        <w:t>《人民防空工程设计防火规范》规定，地下商店应符合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不应经营和储存火灾危险性为丙类储存物品属性的商品</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营业厅不宜设置在地下三层及三层以下</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当总建筑面积大于</w:t>
      </w:r>
      <w:r>
        <w:rPr>
          <w:rFonts w:ascii="宋体" w:hAnsi="宋体" w:cs="宋体"/>
          <w:color w:val="333333"/>
          <w:kern w:val="0"/>
          <w:sz w:val="24"/>
          <w:szCs w:val="24"/>
        </w:rPr>
        <w:t>10000m2</w:t>
      </w:r>
      <w:r>
        <w:rPr>
          <w:rFonts w:hint="eastAsia" w:ascii="宋体" w:hAnsi="宋体" w:cs="宋体"/>
          <w:color w:val="333333"/>
          <w:kern w:val="0"/>
          <w:sz w:val="24"/>
          <w:szCs w:val="24"/>
        </w:rPr>
        <w:t>时，应采用防火墙进行分隔</w:t>
      </w:r>
      <w:r>
        <w:rPr>
          <w:rFonts w:ascii="宋体" w:cs="宋体"/>
          <w:color w:val="333333"/>
          <w:kern w:val="0"/>
          <w:sz w:val="24"/>
          <w:szCs w:val="24"/>
        </w:rPr>
        <w:br w:type="textWrapping"/>
      </w:r>
      <w:r>
        <w:rPr>
          <w:rFonts w:ascii="宋体" w:hAnsi="宋体" w:cs="宋体"/>
          <w:color w:val="333333"/>
          <w:kern w:val="0"/>
          <w:sz w:val="24"/>
          <w:szCs w:val="24"/>
        </w:rPr>
        <w:t>1191)</w:t>
      </w:r>
      <w:r>
        <w:rPr>
          <w:rFonts w:hint="eastAsia" w:ascii="宋体" w:hAnsi="宋体" w:cs="宋体"/>
          <w:color w:val="333333"/>
          <w:kern w:val="0"/>
          <w:sz w:val="24"/>
          <w:szCs w:val="24"/>
        </w:rPr>
        <w:t>《人民防空工程设计防火规范》规定，歌舞厅、卡拉</w:t>
      </w:r>
      <w:r>
        <w:rPr>
          <w:rFonts w:ascii="宋体" w:hAnsi="宋体" w:cs="宋体"/>
          <w:color w:val="333333"/>
          <w:kern w:val="0"/>
          <w:sz w:val="24"/>
          <w:szCs w:val="24"/>
        </w:rPr>
        <w:t>ok</w:t>
      </w:r>
      <w:r>
        <w:rPr>
          <w:rFonts w:hint="eastAsia" w:ascii="宋体" w:hAnsi="宋体" w:cs="宋体"/>
          <w:color w:val="333333"/>
          <w:kern w:val="0"/>
          <w:sz w:val="24"/>
          <w:szCs w:val="24"/>
        </w:rPr>
        <w:t>厅、夜总会、录像厅、放映厅、桑拿浴室、游艺厅、网吧等歌舞娱乐放映游艺场所</w:t>
      </w:r>
      <w:r>
        <w:rPr>
          <w:rFonts w:ascii="宋体" w:cs="宋体"/>
          <w:color w:val="333333"/>
          <w:kern w:val="0"/>
          <w:sz w:val="24"/>
          <w:szCs w:val="24"/>
        </w:rPr>
        <w:t>,</w:t>
      </w:r>
      <w:r>
        <w:rPr>
          <w:rFonts w:hint="eastAsia" w:ascii="宋体" w:hAnsi="宋体" w:cs="宋体"/>
          <w:color w:val="333333"/>
          <w:kern w:val="0"/>
          <w:sz w:val="24"/>
          <w:szCs w:val="24"/>
        </w:rPr>
        <w:t>当设置在地下一层时，室内地坪与室外出入口地面高差不应大于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A.8m</w:t>
      </w:r>
      <w:r>
        <w:rPr>
          <w:rFonts w:ascii="宋体" w:hAnsi="宋体" w:cs="宋体"/>
          <w:color w:val="333333"/>
          <w:kern w:val="0"/>
          <w:sz w:val="24"/>
          <w:szCs w:val="24"/>
        </w:rPr>
        <w:br w:type="textWrapping"/>
      </w:r>
      <w:r>
        <w:rPr>
          <w:rFonts w:ascii="宋体" w:hAnsi="宋体" w:cs="宋体"/>
          <w:color w:val="333333"/>
          <w:kern w:val="0"/>
          <w:sz w:val="24"/>
          <w:szCs w:val="24"/>
        </w:rPr>
        <w:t>B.9m</w:t>
      </w:r>
      <w:r>
        <w:rPr>
          <w:rFonts w:ascii="宋体" w:hAnsi="宋体" w:cs="宋体"/>
          <w:color w:val="333333"/>
          <w:kern w:val="0"/>
          <w:sz w:val="24"/>
          <w:szCs w:val="24"/>
        </w:rPr>
        <w:br w:type="textWrapping"/>
      </w:r>
      <w:r>
        <w:rPr>
          <w:rFonts w:ascii="宋体" w:hAnsi="宋体" w:cs="宋体"/>
          <w:color w:val="333333"/>
          <w:kern w:val="0"/>
          <w:sz w:val="24"/>
          <w:szCs w:val="24"/>
        </w:rPr>
        <w:t>C.10m</w:t>
      </w:r>
      <w:r>
        <w:rPr>
          <w:rFonts w:ascii="宋体" w:hAnsi="宋体" w:cs="宋体"/>
          <w:color w:val="333333"/>
          <w:kern w:val="0"/>
          <w:sz w:val="24"/>
          <w:szCs w:val="24"/>
        </w:rPr>
        <w:br w:type="textWrapping"/>
      </w:r>
      <w:r>
        <w:rPr>
          <w:rFonts w:ascii="宋体" w:hAnsi="宋体" w:cs="宋体"/>
          <w:color w:val="333333"/>
          <w:kern w:val="0"/>
          <w:sz w:val="24"/>
          <w:szCs w:val="24"/>
        </w:rPr>
        <w:t>1192)</w:t>
      </w:r>
      <w:r>
        <w:rPr>
          <w:rFonts w:hint="eastAsia" w:ascii="宋体" w:hAnsi="宋体" w:cs="宋体"/>
          <w:color w:val="333333"/>
          <w:kern w:val="0"/>
          <w:sz w:val="24"/>
          <w:szCs w:val="24"/>
        </w:rPr>
        <w:t>《人民防空工程设计防火规范》规定，消防控制室、消防水泵房、排烟机房、灭火剂储瓶室、变配电室、通信机房、通风和空调机房、可燃物存放量平均值超过</w:t>
      </w:r>
      <w:r>
        <w:rPr>
          <w:rFonts w:ascii="宋体" w:hAnsi="宋体" w:cs="宋体"/>
          <w:color w:val="333333"/>
          <w:kern w:val="0"/>
          <w:sz w:val="24"/>
          <w:szCs w:val="24"/>
        </w:rPr>
        <w:t>30kg/m2</w:t>
      </w:r>
      <w:r>
        <w:rPr>
          <w:rFonts w:hint="eastAsia" w:ascii="宋体" w:hAnsi="宋体" w:cs="宋体"/>
          <w:color w:val="333333"/>
          <w:kern w:val="0"/>
          <w:sz w:val="24"/>
          <w:szCs w:val="24"/>
        </w:rPr>
        <w:t>火灾荷载密度的房间等</w:t>
      </w:r>
      <w:r>
        <w:rPr>
          <w:rFonts w:ascii="宋体" w:cs="宋体"/>
          <w:color w:val="333333"/>
          <w:kern w:val="0"/>
          <w:sz w:val="24"/>
          <w:szCs w:val="24"/>
        </w:rPr>
        <w:t>,</w:t>
      </w:r>
      <w:r>
        <w:rPr>
          <w:rFonts w:hint="eastAsia" w:ascii="宋体" w:hAnsi="宋体" w:cs="宋体"/>
          <w:color w:val="333333"/>
          <w:kern w:val="0"/>
          <w:sz w:val="24"/>
          <w:szCs w:val="24"/>
        </w:rPr>
        <w:t>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的墙和楼板与其它部位隔开。隔墙上的门应采用常闭的</w:t>
      </w:r>
      <w:r>
        <w:rPr>
          <w:rFonts w:ascii="宋体" w:hAnsi="宋体" w:cs="宋体"/>
          <w:color w:val="333333"/>
          <w:kern w:val="0"/>
          <w:sz w:val="24"/>
          <w:szCs w:val="24"/>
        </w:rPr>
        <w:t>________</w:t>
      </w:r>
      <w:r>
        <w:rPr>
          <w:rFonts w:hint="eastAsia" w:ascii="宋体" w:hAnsi="宋体" w:cs="宋体"/>
          <w:color w:val="333333"/>
          <w:kern w:val="0"/>
          <w:sz w:val="24"/>
          <w:szCs w:val="24"/>
        </w:rPr>
        <w:t>防火门。</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A.1.00h</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B.3.00h</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C.2.00h</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1193)</w:t>
      </w:r>
      <w:r>
        <w:rPr>
          <w:rFonts w:hint="eastAsia" w:ascii="宋体" w:hAnsi="宋体" w:cs="宋体"/>
          <w:color w:val="333333"/>
          <w:kern w:val="0"/>
          <w:sz w:val="24"/>
          <w:szCs w:val="24"/>
        </w:rPr>
        <w:t>《人民防空工程设计防火规范》规定，柴油发电机房、直燃机房和锅炉房的设置应符合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________(B)</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宜布置在地下二层，且靠人防工程外侧的部位</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宜布置在地下一层，且靠人防工程外侧的部位</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储油间的储油量不宜大于</w:t>
      </w:r>
      <w:r>
        <w:rPr>
          <w:rFonts w:ascii="宋体" w:hAnsi="宋体" w:cs="宋体"/>
          <w:color w:val="333333"/>
          <w:kern w:val="0"/>
          <w:sz w:val="24"/>
          <w:szCs w:val="24"/>
        </w:rPr>
        <w:t>2.00m3</w:t>
      </w:r>
      <w:r>
        <w:rPr>
          <w:rFonts w:hint="eastAsia" w:ascii="宋体" w:hAnsi="宋体" w:cs="宋体"/>
          <w:color w:val="333333"/>
          <w:kern w:val="0"/>
          <w:sz w:val="24"/>
          <w:szCs w:val="24"/>
        </w:rPr>
        <w:t>或</w:t>
      </w:r>
      <w:r>
        <w:rPr>
          <w:rFonts w:ascii="宋体" w:hAnsi="宋体" w:cs="宋体"/>
          <w:color w:val="333333"/>
          <w:kern w:val="0"/>
          <w:sz w:val="24"/>
          <w:szCs w:val="24"/>
        </w:rPr>
        <w:t>10.00h</w:t>
      </w:r>
      <w:r>
        <w:rPr>
          <w:rFonts w:hint="eastAsia" w:ascii="宋体" w:hAnsi="宋体" w:cs="宋体"/>
          <w:color w:val="333333"/>
          <w:kern w:val="0"/>
          <w:sz w:val="24"/>
          <w:szCs w:val="24"/>
        </w:rPr>
        <w:t>的需要量</w:t>
      </w:r>
      <w:r>
        <w:rPr>
          <w:rFonts w:ascii="宋体" w:cs="宋体"/>
          <w:color w:val="333333"/>
          <w:kern w:val="0"/>
          <w:sz w:val="24"/>
          <w:szCs w:val="24"/>
        </w:rPr>
        <w:br w:type="textWrapping"/>
      </w:r>
      <w:r>
        <w:rPr>
          <w:rFonts w:ascii="宋体" w:hAnsi="宋体" w:cs="宋体"/>
          <w:color w:val="333333"/>
          <w:kern w:val="0"/>
          <w:sz w:val="24"/>
          <w:szCs w:val="24"/>
        </w:rPr>
        <w:t>1194)</w:t>
      </w:r>
      <w:r>
        <w:rPr>
          <w:rFonts w:hint="eastAsia" w:ascii="宋体" w:hAnsi="宋体" w:cs="宋体"/>
          <w:color w:val="333333"/>
          <w:kern w:val="0"/>
          <w:sz w:val="24"/>
          <w:szCs w:val="24"/>
        </w:rPr>
        <w:t>《人民防空工程设计防火规范》规定，丙、丁、戊类生产车间人防工程的采光窗井与相邻三级耐火等级的民用建筑的最小防火间距为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A.9m</w:t>
      </w:r>
      <w:r>
        <w:rPr>
          <w:rFonts w:ascii="宋体" w:hAnsi="宋体" w:cs="宋体"/>
          <w:color w:val="333333"/>
          <w:kern w:val="0"/>
          <w:sz w:val="24"/>
          <w:szCs w:val="24"/>
        </w:rPr>
        <w:br w:type="textWrapping"/>
      </w:r>
      <w:r>
        <w:rPr>
          <w:rFonts w:ascii="宋体" w:hAnsi="宋体" w:cs="宋体"/>
          <w:color w:val="333333"/>
          <w:kern w:val="0"/>
          <w:sz w:val="24"/>
          <w:szCs w:val="24"/>
        </w:rPr>
        <w:t>B.10m</w:t>
      </w:r>
      <w:r>
        <w:rPr>
          <w:rFonts w:ascii="宋体" w:hAnsi="宋体" w:cs="宋体"/>
          <w:color w:val="333333"/>
          <w:kern w:val="0"/>
          <w:sz w:val="24"/>
          <w:szCs w:val="24"/>
        </w:rPr>
        <w:br w:type="textWrapping"/>
      </w:r>
      <w:r>
        <w:rPr>
          <w:rFonts w:ascii="宋体" w:hAnsi="宋体" w:cs="宋体"/>
          <w:color w:val="333333"/>
          <w:kern w:val="0"/>
          <w:sz w:val="24"/>
          <w:szCs w:val="24"/>
        </w:rPr>
        <w:t>C.12m</w:t>
      </w:r>
      <w:r>
        <w:rPr>
          <w:rFonts w:ascii="宋体" w:hAnsi="宋体" w:cs="宋体"/>
          <w:color w:val="333333"/>
          <w:kern w:val="0"/>
          <w:sz w:val="24"/>
          <w:szCs w:val="24"/>
        </w:rPr>
        <w:br w:type="textWrapping"/>
      </w:r>
      <w:r>
        <w:rPr>
          <w:rFonts w:ascii="宋体" w:hAnsi="宋体" w:cs="宋体"/>
          <w:color w:val="333333"/>
          <w:kern w:val="0"/>
          <w:sz w:val="24"/>
          <w:szCs w:val="24"/>
        </w:rPr>
        <w:t>1195)</w:t>
      </w:r>
      <w:r>
        <w:rPr>
          <w:rFonts w:hint="eastAsia" w:ascii="宋体" w:hAnsi="宋体" w:cs="宋体"/>
          <w:color w:val="333333"/>
          <w:kern w:val="0"/>
          <w:sz w:val="24"/>
          <w:szCs w:val="24"/>
        </w:rPr>
        <w:t>《人民防空工程设计防火规范》规定，人防工程内应采用</w:t>
      </w:r>
      <w:r>
        <w:rPr>
          <w:rFonts w:ascii="宋体" w:hAnsi="宋体" w:cs="宋体"/>
          <w:color w:val="333333"/>
          <w:kern w:val="0"/>
          <w:sz w:val="24"/>
          <w:szCs w:val="24"/>
        </w:rPr>
        <w:t>________</w:t>
      </w:r>
      <w:r>
        <w:rPr>
          <w:rFonts w:hint="eastAsia" w:ascii="宋体" w:hAnsi="宋体" w:cs="宋体"/>
          <w:color w:val="333333"/>
          <w:kern w:val="0"/>
          <w:sz w:val="24"/>
          <w:szCs w:val="24"/>
        </w:rPr>
        <w:t>划分防火分区。</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防火隔墙</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防火墙</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防火卷帘</w:t>
      </w:r>
      <w:r>
        <w:rPr>
          <w:rFonts w:ascii="宋体" w:cs="宋体"/>
          <w:color w:val="333333"/>
          <w:kern w:val="0"/>
          <w:sz w:val="24"/>
          <w:szCs w:val="24"/>
        </w:rPr>
        <w:br w:type="textWrapping"/>
      </w:r>
      <w:r>
        <w:rPr>
          <w:rFonts w:ascii="宋体" w:hAnsi="宋体" w:cs="宋体"/>
          <w:color w:val="333333"/>
          <w:kern w:val="0"/>
          <w:sz w:val="24"/>
          <w:szCs w:val="24"/>
        </w:rPr>
        <w:t>1196)</w:t>
      </w:r>
      <w:r>
        <w:rPr>
          <w:rFonts w:hint="eastAsia" w:ascii="宋体" w:hAnsi="宋体" w:cs="宋体"/>
          <w:color w:val="333333"/>
          <w:kern w:val="0"/>
          <w:sz w:val="24"/>
          <w:szCs w:val="24"/>
        </w:rPr>
        <w:t>《人民防空工程设计防火规范》规定，每个防火分区的允许最大建筑面积，除本规范另有规定者外，不应大于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500 m2</w:t>
      </w:r>
      <w:r>
        <w:rPr>
          <w:rFonts w:ascii="宋体" w:hAnsi="宋体" w:cs="宋体"/>
          <w:color w:val="333333"/>
          <w:kern w:val="0"/>
          <w:sz w:val="24"/>
          <w:szCs w:val="24"/>
        </w:rPr>
        <w:br w:type="textWrapping"/>
      </w:r>
      <w:r>
        <w:rPr>
          <w:rFonts w:ascii="宋体" w:hAnsi="宋体" w:cs="宋体"/>
          <w:color w:val="333333"/>
          <w:kern w:val="0"/>
          <w:sz w:val="24"/>
          <w:szCs w:val="24"/>
        </w:rPr>
        <w:t>B.600 m2</w:t>
      </w:r>
      <w:r>
        <w:rPr>
          <w:rFonts w:ascii="宋体" w:hAnsi="宋体" w:cs="宋体"/>
          <w:color w:val="333333"/>
          <w:kern w:val="0"/>
          <w:sz w:val="24"/>
          <w:szCs w:val="24"/>
        </w:rPr>
        <w:br w:type="textWrapping"/>
      </w:r>
      <w:r>
        <w:rPr>
          <w:rFonts w:ascii="宋体" w:hAnsi="宋体" w:cs="宋体"/>
          <w:color w:val="333333"/>
          <w:kern w:val="0"/>
          <w:sz w:val="24"/>
          <w:szCs w:val="24"/>
        </w:rPr>
        <w:t>C.700 m2</w:t>
      </w:r>
      <w:r>
        <w:rPr>
          <w:rFonts w:ascii="宋体" w:hAnsi="宋体" w:cs="宋体"/>
          <w:color w:val="333333"/>
          <w:kern w:val="0"/>
          <w:sz w:val="24"/>
          <w:szCs w:val="24"/>
        </w:rPr>
        <w:br w:type="textWrapping"/>
      </w:r>
      <w:r>
        <w:rPr>
          <w:rFonts w:ascii="宋体" w:hAnsi="宋体" w:cs="宋体"/>
          <w:color w:val="333333"/>
          <w:kern w:val="0"/>
          <w:sz w:val="24"/>
          <w:szCs w:val="24"/>
        </w:rPr>
        <w:t>1197)</w:t>
      </w:r>
      <w:r>
        <w:rPr>
          <w:rFonts w:hint="eastAsia" w:ascii="宋体" w:hAnsi="宋体" w:cs="宋体"/>
          <w:color w:val="333333"/>
          <w:kern w:val="0"/>
          <w:sz w:val="24"/>
          <w:szCs w:val="24"/>
        </w:rPr>
        <w:t>《人民防空工程设计防火规范》规定，商业营业厅、展览厅等，当设置有火灾自动报警系统和自动灭火系统，且采用不燃装修材料装修时，防火分区允许最大建筑面积不应大于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2000m2</w:t>
      </w:r>
      <w:r>
        <w:rPr>
          <w:rFonts w:ascii="宋体" w:hAnsi="宋体" w:cs="宋体"/>
          <w:color w:val="333333"/>
          <w:kern w:val="0"/>
          <w:sz w:val="24"/>
          <w:szCs w:val="24"/>
        </w:rPr>
        <w:br w:type="textWrapping"/>
      </w:r>
      <w:r>
        <w:rPr>
          <w:rFonts w:ascii="宋体" w:hAnsi="宋体" w:cs="宋体"/>
          <w:color w:val="333333"/>
          <w:kern w:val="0"/>
          <w:sz w:val="24"/>
          <w:szCs w:val="24"/>
        </w:rPr>
        <w:t>B. 1000m2</w:t>
      </w:r>
      <w:r>
        <w:rPr>
          <w:rFonts w:ascii="宋体" w:hAnsi="宋体" w:cs="宋体"/>
          <w:color w:val="333333"/>
          <w:kern w:val="0"/>
          <w:sz w:val="24"/>
          <w:szCs w:val="24"/>
        </w:rPr>
        <w:br w:type="textWrapping"/>
      </w:r>
      <w:r>
        <w:rPr>
          <w:rFonts w:ascii="宋体" w:hAnsi="宋体" w:cs="宋体"/>
          <w:color w:val="333333"/>
          <w:kern w:val="0"/>
          <w:sz w:val="24"/>
          <w:szCs w:val="24"/>
        </w:rPr>
        <w:t>C.4000m2</w:t>
      </w:r>
      <w:r>
        <w:rPr>
          <w:rFonts w:ascii="宋体" w:hAnsi="宋体" w:cs="宋体"/>
          <w:color w:val="333333"/>
          <w:kern w:val="0"/>
          <w:sz w:val="24"/>
          <w:szCs w:val="24"/>
        </w:rPr>
        <w:br w:type="textWrapping"/>
      </w:r>
      <w:r>
        <w:rPr>
          <w:rFonts w:ascii="宋体" w:hAnsi="宋体" w:cs="宋体"/>
          <w:color w:val="333333"/>
          <w:kern w:val="0"/>
          <w:sz w:val="24"/>
          <w:szCs w:val="24"/>
        </w:rPr>
        <w:t>1198)</w:t>
      </w:r>
      <w:r>
        <w:rPr>
          <w:rFonts w:hint="eastAsia" w:ascii="宋体" w:hAnsi="宋体" w:cs="宋体"/>
          <w:color w:val="333333"/>
          <w:kern w:val="0"/>
          <w:sz w:val="24"/>
          <w:szCs w:val="24"/>
        </w:rPr>
        <w:t>《人民防空工程设计防火规范》规定，电影院、礼堂的观众厅，防火分区允许最大建筑面积不应大于</w:t>
      </w:r>
      <w:r>
        <w:rPr>
          <w:rFonts w:ascii="宋体" w:hAnsi="宋体" w:cs="宋体"/>
          <w:color w:val="333333"/>
          <w:kern w:val="0"/>
          <w:sz w:val="24"/>
          <w:szCs w:val="24"/>
        </w:rPr>
        <w:t>________</w:t>
      </w:r>
      <w:r>
        <w:rPr>
          <w:rFonts w:hint="eastAsia" w:ascii="宋体" w:hAnsi="宋体" w:cs="宋体"/>
          <w:color w:val="333333"/>
          <w:kern w:val="0"/>
          <w:sz w:val="24"/>
          <w:szCs w:val="24"/>
        </w:rPr>
        <w:t>。当设置有火灾自动报警系统和自动灭火系统时，其允许最大建筑面积也不得增加。</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A.500 m2</w:t>
      </w:r>
      <w:r>
        <w:rPr>
          <w:rFonts w:ascii="宋体" w:hAnsi="宋体" w:cs="宋体"/>
          <w:color w:val="333333"/>
          <w:kern w:val="0"/>
          <w:sz w:val="24"/>
          <w:szCs w:val="24"/>
        </w:rPr>
        <w:br w:type="textWrapping"/>
      </w:r>
      <w:r>
        <w:rPr>
          <w:rFonts w:ascii="宋体" w:hAnsi="宋体" w:cs="宋体"/>
          <w:color w:val="333333"/>
          <w:kern w:val="0"/>
          <w:sz w:val="24"/>
          <w:szCs w:val="24"/>
        </w:rPr>
        <w:t>B.1000 m2</w:t>
      </w:r>
      <w:r>
        <w:rPr>
          <w:rFonts w:ascii="宋体" w:hAnsi="宋体" w:cs="宋体"/>
          <w:color w:val="333333"/>
          <w:kern w:val="0"/>
          <w:sz w:val="24"/>
          <w:szCs w:val="24"/>
        </w:rPr>
        <w:br w:type="textWrapping"/>
      </w:r>
      <w:r>
        <w:rPr>
          <w:rFonts w:ascii="宋体" w:hAnsi="宋体" w:cs="宋体"/>
          <w:color w:val="333333"/>
          <w:kern w:val="0"/>
          <w:sz w:val="24"/>
          <w:szCs w:val="24"/>
        </w:rPr>
        <w:t>C.1500 m2</w:t>
      </w:r>
      <w:r>
        <w:rPr>
          <w:rFonts w:ascii="宋体" w:hAnsi="宋体" w:cs="宋体"/>
          <w:color w:val="333333"/>
          <w:kern w:val="0"/>
          <w:sz w:val="24"/>
          <w:szCs w:val="24"/>
        </w:rPr>
        <w:br w:type="textWrapping"/>
      </w:r>
      <w:r>
        <w:rPr>
          <w:rFonts w:ascii="宋体" w:hAnsi="宋体" w:cs="宋体"/>
          <w:color w:val="333333"/>
          <w:kern w:val="0"/>
          <w:sz w:val="24"/>
          <w:szCs w:val="24"/>
        </w:rPr>
        <w:t>1199)</w:t>
      </w:r>
      <w:r>
        <w:rPr>
          <w:rFonts w:hint="eastAsia" w:ascii="宋体" w:hAnsi="宋体" w:cs="宋体"/>
          <w:color w:val="333333"/>
          <w:kern w:val="0"/>
          <w:sz w:val="24"/>
          <w:szCs w:val="24"/>
        </w:rPr>
        <w:t>《人民防空工程设计防火规范》规定，丁类物品库房的防火分区允许最大建筑面积为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A.150 m2</w:t>
      </w:r>
      <w:r>
        <w:rPr>
          <w:rFonts w:ascii="宋体" w:hAnsi="宋体" w:cs="宋体"/>
          <w:color w:val="333333"/>
          <w:kern w:val="0"/>
          <w:sz w:val="24"/>
          <w:szCs w:val="24"/>
        </w:rPr>
        <w:br w:type="textWrapping"/>
      </w:r>
      <w:r>
        <w:rPr>
          <w:rFonts w:ascii="宋体" w:hAnsi="宋体" w:cs="宋体"/>
          <w:color w:val="333333"/>
          <w:kern w:val="0"/>
          <w:sz w:val="24"/>
          <w:szCs w:val="24"/>
        </w:rPr>
        <w:t>B.300 m2</w:t>
      </w:r>
      <w:r>
        <w:rPr>
          <w:rFonts w:ascii="宋体" w:hAnsi="宋体" w:cs="宋体"/>
          <w:color w:val="333333"/>
          <w:kern w:val="0"/>
          <w:sz w:val="24"/>
          <w:szCs w:val="24"/>
        </w:rPr>
        <w:br w:type="textWrapping"/>
      </w:r>
      <w:r>
        <w:rPr>
          <w:rFonts w:ascii="宋体" w:hAnsi="宋体" w:cs="宋体"/>
          <w:color w:val="333333"/>
          <w:kern w:val="0"/>
          <w:sz w:val="24"/>
          <w:szCs w:val="24"/>
        </w:rPr>
        <w:t>C.500 m2</w:t>
      </w:r>
      <w:r>
        <w:rPr>
          <w:rFonts w:ascii="宋体" w:hAnsi="宋体" w:cs="宋体"/>
          <w:color w:val="333333"/>
          <w:kern w:val="0"/>
          <w:sz w:val="24"/>
          <w:szCs w:val="24"/>
        </w:rPr>
        <w:br w:type="textWrapping"/>
      </w:r>
      <w:r>
        <w:rPr>
          <w:rFonts w:ascii="宋体" w:hAnsi="宋体" w:cs="宋体"/>
          <w:color w:val="333333"/>
          <w:kern w:val="0"/>
          <w:sz w:val="24"/>
          <w:szCs w:val="24"/>
        </w:rPr>
        <w:t>1200)</w:t>
      </w:r>
      <w:r>
        <w:rPr>
          <w:rFonts w:hint="eastAsia" w:ascii="宋体" w:hAnsi="宋体" w:cs="宋体"/>
          <w:color w:val="333333"/>
          <w:kern w:val="0"/>
          <w:sz w:val="24"/>
          <w:szCs w:val="24"/>
        </w:rPr>
        <w:t>《人民防空工程设计防火规范》规定，人防工程内设有内挑台、走马廊、开敞楼梯、自动扶梯等的上下连通层，应作为一个防火分区，其建筑面积之和应符合本规范的有关规定，且连通的层数不宜大于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两层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三层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四层</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1201)</w:t>
      </w:r>
      <w:r>
        <w:rPr>
          <w:rFonts w:hint="eastAsia" w:ascii="宋体" w:hAnsi="宋体" w:cs="宋体"/>
          <w:color w:val="333333"/>
          <w:kern w:val="0"/>
          <w:sz w:val="24"/>
          <w:szCs w:val="24"/>
        </w:rPr>
        <w:t>《人民防空工程设计防火规范》规定，需设置排烟设施的部位，应划分防烟分区，每个防烟分区的建筑面积不应大于</w:t>
      </w:r>
      <w:r>
        <w:rPr>
          <w:rFonts w:ascii="宋体" w:hAnsi="宋体" w:cs="宋体"/>
          <w:color w:val="333333"/>
          <w:kern w:val="0"/>
          <w:sz w:val="24"/>
          <w:szCs w:val="24"/>
        </w:rPr>
        <w:t>500m2</w:t>
      </w:r>
      <w:r>
        <w:rPr>
          <w:rFonts w:hint="eastAsia" w:ascii="宋体" w:hAnsi="宋体" w:cs="宋体"/>
          <w:color w:val="333333"/>
          <w:kern w:val="0"/>
          <w:sz w:val="24"/>
          <w:szCs w:val="24"/>
        </w:rPr>
        <w:t>，但当从室内地坪至顶棚或顶板的高度在</w:t>
      </w:r>
      <w:r>
        <w:rPr>
          <w:rFonts w:ascii="宋体" w:hAnsi="宋体" w:cs="宋体"/>
          <w:color w:val="333333"/>
          <w:kern w:val="0"/>
          <w:sz w:val="24"/>
          <w:szCs w:val="24"/>
        </w:rPr>
        <w:t>________</w:t>
      </w:r>
      <w:r>
        <w:rPr>
          <w:rFonts w:hint="eastAsia" w:ascii="宋体" w:hAnsi="宋体" w:cs="宋体"/>
          <w:color w:val="333333"/>
          <w:kern w:val="0"/>
          <w:sz w:val="24"/>
          <w:szCs w:val="24"/>
        </w:rPr>
        <w:t>以上时，可不受此限。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A.3m</w:t>
      </w:r>
      <w:r>
        <w:rPr>
          <w:rFonts w:ascii="宋体" w:hAnsi="宋体" w:cs="宋体"/>
          <w:color w:val="333333"/>
          <w:kern w:val="0"/>
          <w:sz w:val="24"/>
          <w:szCs w:val="24"/>
        </w:rPr>
        <w:br w:type="textWrapping"/>
      </w:r>
      <w:r>
        <w:rPr>
          <w:rFonts w:ascii="宋体" w:hAnsi="宋体" w:cs="宋体"/>
          <w:color w:val="333333"/>
          <w:kern w:val="0"/>
          <w:sz w:val="24"/>
          <w:szCs w:val="24"/>
        </w:rPr>
        <w:t>B.5m</w:t>
      </w:r>
      <w:r>
        <w:rPr>
          <w:rFonts w:ascii="宋体" w:hAnsi="宋体" w:cs="宋体"/>
          <w:color w:val="333333"/>
          <w:kern w:val="0"/>
          <w:sz w:val="24"/>
          <w:szCs w:val="24"/>
        </w:rPr>
        <w:br w:type="textWrapping"/>
      </w:r>
      <w:r>
        <w:rPr>
          <w:rFonts w:ascii="宋体" w:hAnsi="宋体" w:cs="宋体"/>
          <w:color w:val="333333"/>
          <w:kern w:val="0"/>
          <w:sz w:val="24"/>
          <w:szCs w:val="24"/>
        </w:rPr>
        <w:t>C.6m</w:t>
      </w:r>
      <w:r>
        <w:rPr>
          <w:rFonts w:ascii="宋体" w:hAnsi="宋体" w:cs="宋体"/>
          <w:color w:val="333333"/>
          <w:kern w:val="0"/>
          <w:sz w:val="24"/>
          <w:szCs w:val="24"/>
        </w:rPr>
        <w:br w:type="textWrapping"/>
      </w:r>
      <w:r>
        <w:rPr>
          <w:rFonts w:ascii="宋体" w:hAnsi="宋体" w:cs="宋体"/>
          <w:color w:val="333333"/>
          <w:kern w:val="0"/>
          <w:sz w:val="24"/>
          <w:szCs w:val="24"/>
        </w:rPr>
        <w:t>1202)</w:t>
      </w:r>
      <w:r>
        <w:rPr>
          <w:rFonts w:hint="eastAsia" w:ascii="宋体" w:hAnsi="宋体" w:cs="宋体"/>
          <w:color w:val="333333"/>
          <w:kern w:val="0"/>
          <w:sz w:val="24"/>
          <w:szCs w:val="24"/>
        </w:rPr>
        <w:t>《人民防空工程设计防火规范》规定，需设置排烟设施的走道、净高不大于</w:t>
      </w:r>
      <w:r>
        <w:rPr>
          <w:rFonts w:ascii="宋体" w:hAnsi="宋体" w:cs="宋体"/>
          <w:color w:val="333333"/>
          <w:kern w:val="0"/>
          <w:sz w:val="24"/>
          <w:szCs w:val="24"/>
        </w:rPr>
        <w:t>6m</w:t>
      </w:r>
      <w:r>
        <w:rPr>
          <w:rFonts w:hint="eastAsia" w:ascii="宋体" w:hAnsi="宋体" w:cs="宋体"/>
          <w:color w:val="333333"/>
          <w:kern w:val="0"/>
          <w:sz w:val="24"/>
          <w:szCs w:val="24"/>
        </w:rPr>
        <w:t>的房间，应采用挡烟垂壁、隔墙或从顶棚突出不小于</w:t>
      </w:r>
      <w:r>
        <w:rPr>
          <w:rFonts w:ascii="宋体" w:hAnsi="宋体" w:cs="宋体"/>
          <w:color w:val="333333"/>
          <w:kern w:val="0"/>
          <w:sz w:val="24"/>
          <w:szCs w:val="24"/>
        </w:rPr>
        <w:t>________</w:t>
      </w:r>
      <w:r>
        <w:rPr>
          <w:rFonts w:hint="eastAsia" w:ascii="宋体" w:hAnsi="宋体" w:cs="宋体"/>
          <w:color w:val="333333"/>
          <w:kern w:val="0"/>
          <w:sz w:val="24"/>
          <w:szCs w:val="24"/>
        </w:rPr>
        <w:t>）的梁划分防烟分区。</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A.0.3m</w:t>
      </w:r>
      <w:r>
        <w:rPr>
          <w:rFonts w:ascii="宋体" w:hAnsi="宋体" w:cs="宋体"/>
          <w:color w:val="333333"/>
          <w:kern w:val="0"/>
          <w:sz w:val="24"/>
          <w:szCs w:val="24"/>
        </w:rPr>
        <w:br w:type="textWrapping"/>
      </w:r>
      <w:r>
        <w:rPr>
          <w:rFonts w:ascii="宋体" w:hAnsi="宋体" w:cs="宋体"/>
          <w:color w:val="333333"/>
          <w:kern w:val="0"/>
          <w:sz w:val="24"/>
          <w:szCs w:val="24"/>
        </w:rPr>
        <w:t>B.0.5m</w:t>
      </w:r>
      <w:r>
        <w:rPr>
          <w:rFonts w:ascii="宋体" w:hAnsi="宋体" w:cs="宋体"/>
          <w:color w:val="333333"/>
          <w:kern w:val="0"/>
          <w:sz w:val="24"/>
          <w:szCs w:val="24"/>
        </w:rPr>
        <w:br w:type="textWrapping"/>
      </w:r>
      <w:r>
        <w:rPr>
          <w:rFonts w:ascii="宋体" w:hAnsi="宋体" w:cs="宋体"/>
          <w:color w:val="333333"/>
          <w:kern w:val="0"/>
          <w:sz w:val="24"/>
          <w:szCs w:val="24"/>
        </w:rPr>
        <w:t>C.0.6m</w:t>
      </w:r>
      <w:r>
        <w:rPr>
          <w:rFonts w:ascii="宋体" w:hAnsi="宋体" w:cs="宋体"/>
          <w:color w:val="333333"/>
          <w:kern w:val="0"/>
          <w:sz w:val="24"/>
          <w:szCs w:val="24"/>
        </w:rPr>
        <w:br w:type="textWrapping"/>
      </w:r>
      <w:r>
        <w:rPr>
          <w:rFonts w:ascii="宋体" w:hAnsi="宋体" w:cs="宋体"/>
          <w:color w:val="333333"/>
          <w:kern w:val="0"/>
          <w:sz w:val="24"/>
          <w:szCs w:val="24"/>
        </w:rPr>
        <w:t>1203)</w:t>
      </w:r>
      <w:r>
        <w:rPr>
          <w:rFonts w:hint="eastAsia" w:ascii="宋体" w:hAnsi="宋体" w:cs="宋体"/>
          <w:color w:val="333333"/>
          <w:kern w:val="0"/>
          <w:sz w:val="24"/>
          <w:szCs w:val="24"/>
        </w:rPr>
        <w:t>《人民防空工程设计防火规范》规定，防火墙应直接设置在基础上或耐火极限不低于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的承重构件上。</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A.2.00h</w:t>
      </w:r>
      <w:r>
        <w:rPr>
          <w:rFonts w:ascii="宋体" w:hAnsi="宋体" w:cs="宋体"/>
          <w:color w:val="333333"/>
          <w:kern w:val="0"/>
          <w:sz w:val="24"/>
          <w:szCs w:val="24"/>
        </w:rPr>
        <w:br w:type="textWrapping"/>
      </w:r>
      <w:r>
        <w:rPr>
          <w:rFonts w:ascii="宋体" w:hAnsi="宋体" w:cs="宋体"/>
          <w:color w:val="333333"/>
          <w:kern w:val="0"/>
          <w:sz w:val="24"/>
          <w:szCs w:val="24"/>
        </w:rPr>
        <w:t>B.2.50h</w:t>
      </w:r>
      <w:r>
        <w:rPr>
          <w:rFonts w:ascii="宋体" w:hAnsi="宋体" w:cs="宋体"/>
          <w:color w:val="333333"/>
          <w:kern w:val="0"/>
          <w:sz w:val="24"/>
          <w:szCs w:val="24"/>
        </w:rPr>
        <w:br w:type="textWrapping"/>
      </w:r>
      <w:r>
        <w:rPr>
          <w:rFonts w:ascii="宋体" w:hAnsi="宋体" w:cs="宋体"/>
          <w:color w:val="333333"/>
          <w:kern w:val="0"/>
          <w:sz w:val="24"/>
          <w:szCs w:val="24"/>
        </w:rPr>
        <w:t>C.3.00h</w:t>
      </w:r>
      <w:r>
        <w:rPr>
          <w:rFonts w:ascii="宋体" w:hAnsi="宋体" w:cs="宋体"/>
          <w:color w:val="333333"/>
          <w:kern w:val="0"/>
          <w:sz w:val="24"/>
          <w:szCs w:val="24"/>
        </w:rPr>
        <w:br w:type="textWrapping"/>
      </w:r>
      <w:r>
        <w:rPr>
          <w:rFonts w:ascii="宋体" w:hAnsi="宋体" w:cs="宋体"/>
          <w:color w:val="333333"/>
          <w:kern w:val="0"/>
          <w:sz w:val="24"/>
          <w:szCs w:val="24"/>
        </w:rPr>
        <w:t>1204)</w:t>
      </w:r>
      <w:r>
        <w:rPr>
          <w:rFonts w:hint="eastAsia" w:ascii="宋体" w:hAnsi="宋体" w:cs="宋体"/>
          <w:color w:val="333333"/>
          <w:kern w:val="0"/>
          <w:sz w:val="24"/>
          <w:szCs w:val="24"/>
        </w:rPr>
        <w:t>《人民防空工程设计防火规范》规定，防火墙上不宜开设门、窗、洞口，当需要开设时，应设置能自行关闭的</w:t>
      </w:r>
      <w:r>
        <w:rPr>
          <w:rFonts w:ascii="宋体" w:hAnsi="宋体" w:cs="宋体"/>
          <w:color w:val="333333"/>
          <w:kern w:val="0"/>
          <w:sz w:val="24"/>
          <w:szCs w:val="24"/>
        </w:rPr>
        <w:t>________</w:t>
      </w:r>
      <w:r>
        <w:rPr>
          <w:rFonts w:hint="eastAsia" w:ascii="宋体" w:hAnsi="宋体" w:cs="宋体"/>
          <w:color w:val="333333"/>
          <w:kern w:val="0"/>
          <w:sz w:val="24"/>
          <w:szCs w:val="24"/>
        </w:rPr>
        <w:t>防火门、窗。</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甲级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乙级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1205)</w:t>
      </w:r>
      <w:r>
        <w:rPr>
          <w:rFonts w:hint="eastAsia" w:ascii="宋体" w:hAnsi="宋体" w:cs="宋体"/>
          <w:color w:val="333333"/>
          <w:kern w:val="0"/>
          <w:sz w:val="24"/>
          <w:szCs w:val="24"/>
        </w:rPr>
        <w:t>《人民防空工程设计防火规范》规定，电影院、礼堂的观众厅与舞台之间的墙，耐火极限不应低于</w:t>
      </w:r>
      <w:r>
        <w:rPr>
          <w:rFonts w:ascii="宋体" w:hAnsi="宋体" w:cs="宋体"/>
          <w:color w:val="333333"/>
          <w:kern w:val="0"/>
          <w:sz w:val="24"/>
          <w:szCs w:val="24"/>
        </w:rPr>
        <w:t>________</w:t>
      </w:r>
      <w:r>
        <w:rPr>
          <w:rFonts w:hint="eastAsia" w:ascii="宋体" w:hAnsi="宋体" w:cs="宋体"/>
          <w:color w:val="333333"/>
          <w:kern w:val="0"/>
          <w:sz w:val="24"/>
          <w:szCs w:val="24"/>
        </w:rPr>
        <w:t>，电影院放映室应采用耐火极限不低于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的隔墙与其它部位隔开，观察窗和放映孔应设置阻火闸门。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A.2.0h</w:t>
      </w:r>
      <w:r>
        <w:rPr>
          <w:rFonts w:hint="eastAsia" w:ascii="宋体" w:hAnsi="宋体" w:cs="宋体"/>
          <w:color w:val="333333"/>
          <w:kern w:val="0"/>
          <w:sz w:val="24"/>
          <w:szCs w:val="24"/>
        </w:rPr>
        <w:t>；</w:t>
      </w:r>
      <w:r>
        <w:rPr>
          <w:rFonts w:ascii="宋体" w:hAnsi="宋体" w:cs="宋体"/>
          <w:color w:val="333333"/>
          <w:kern w:val="0"/>
          <w:sz w:val="24"/>
          <w:szCs w:val="24"/>
        </w:rPr>
        <w:t>1.00h</w:t>
      </w:r>
      <w:r>
        <w:rPr>
          <w:rFonts w:ascii="宋体" w:hAnsi="宋体" w:cs="宋体"/>
          <w:color w:val="333333"/>
          <w:kern w:val="0"/>
          <w:sz w:val="24"/>
          <w:szCs w:val="24"/>
        </w:rPr>
        <w:br w:type="textWrapping"/>
      </w:r>
      <w:r>
        <w:rPr>
          <w:rFonts w:ascii="宋体" w:hAnsi="宋体" w:cs="宋体"/>
          <w:color w:val="333333"/>
          <w:kern w:val="0"/>
          <w:sz w:val="24"/>
          <w:szCs w:val="24"/>
        </w:rPr>
        <w:t>B.2.5h</w:t>
      </w:r>
      <w:r>
        <w:rPr>
          <w:rFonts w:hint="eastAsia" w:ascii="宋体" w:hAnsi="宋体" w:cs="宋体"/>
          <w:color w:val="333333"/>
          <w:kern w:val="0"/>
          <w:sz w:val="24"/>
          <w:szCs w:val="24"/>
        </w:rPr>
        <w:t>；</w:t>
      </w:r>
      <w:r>
        <w:rPr>
          <w:rFonts w:ascii="宋体" w:hAnsi="宋体" w:cs="宋体"/>
          <w:color w:val="333333"/>
          <w:kern w:val="0"/>
          <w:sz w:val="24"/>
          <w:szCs w:val="24"/>
        </w:rPr>
        <w:t>1.00h</w:t>
      </w:r>
      <w:r>
        <w:rPr>
          <w:rFonts w:ascii="宋体" w:hAnsi="宋体" w:cs="宋体"/>
          <w:color w:val="333333"/>
          <w:kern w:val="0"/>
          <w:sz w:val="24"/>
          <w:szCs w:val="24"/>
        </w:rPr>
        <w:br w:type="textWrapping"/>
      </w:r>
      <w:r>
        <w:rPr>
          <w:rFonts w:ascii="宋体" w:hAnsi="宋体" w:cs="宋体"/>
          <w:color w:val="333333"/>
          <w:kern w:val="0"/>
          <w:sz w:val="24"/>
          <w:szCs w:val="24"/>
        </w:rPr>
        <w:t>C.3.0h</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1206)</w:t>
      </w:r>
      <w:r>
        <w:rPr>
          <w:rFonts w:hint="eastAsia" w:ascii="宋体" w:hAnsi="宋体" w:cs="宋体"/>
          <w:color w:val="333333"/>
          <w:kern w:val="0"/>
          <w:sz w:val="24"/>
          <w:szCs w:val="24"/>
        </w:rPr>
        <w:t>《人民防空工程设计防火规范》规定，人防工程的耐火等级应为一级。其出入口地面建筑物的耐火等级不应低于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1207)</w:t>
      </w:r>
      <w:r>
        <w:rPr>
          <w:rFonts w:hint="eastAsia" w:ascii="宋体" w:hAnsi="宋体" w:cs="宋体"/>
          <w:color w:val="333333"/>
          <w:kern w:val="0"/>
          <w:sz w:val="24"/>
          <w:szCs w:val="24"/>
        </w:rPr>
        <w:t>《人民防空工程设计防火规范》规定，建筑面积不大于</w:t>
      </w:r>
      <w:r>
        <w:rPr>
          <w:rFonts w:ascii="宋体" w:hAnsi="宋体" w:cs="宋体"/>
          <w:color w:val="333333"/>
          <w:kern w:val="0"/>
          <w:sz w:val="24"/>
          <w:szCs w:val="24"/>
        </w:rPr>
        <w:t>500m2</w:t>
      </w:r>
      <w:r>
        <w:rPr>
          <w:rFonts w:hint="eastAsia" w:ascii="宋体" w:hAnsi="宋体" w:cs="宋体"/>
          <w:color w:val="333333"/>
          <w:kern w:val="0"/>
          <w:sz w:val="24"/>
          <w:szCs w:val="24"/>
        </w:rPr>
        <w:t>，且室内地坪与室外出入口地面高差不大于</w:t>
      </w:r>
      <w:r>
        <w:rPr>
          <w:rFonts w:ascii="宋体" w:hAnsi="宋体" w:cs="宋体"/>
          <w:color w:val="333333"/>
          <w:kern w:val="0"/>
          <w:sz w:val="24"/>
          <w:szCs w:val="24"/>
        </w:rPr>
        <w:t>10m</w:t>
      </w:r>
      <w:r>
        <w:rPr>
          <w:rFonts w:hint="eastAsia" w:ascii="宋体" w:hAnsi="宋体" w:cs="宋体"/>
          <w:color w:val="333333"/>
          <w:kern w:val="0"/>
          <w:sz w:val="24"/>
          <w:szCs w:val="24"/>
        </w:rPr>
        <w:t>，容纳人数不大于</w:t>
      </w:r>
      <w:r>
        <w:rPr>
          <w:rFonts w:ascii="宋体" w:hAnsi="宋体" w:cs="宋体"/>
          <w:color w:val="333333"/>
          <w:kern w:val="0"/>
          <w:sz w:val="24"/>
          <w:szCs w:val="24"/>
        </w:rPr>
        <w:t>________</w:t>
      </w:r>
      <w:r>
        <w:rPr>
          <w:rFonts w:hint="eastAsia" w:ascii="宋体" w:hAnsi="宋体" w:cs="宋体"/>
          <w:color w:val="333333"/>
          <w:kern w:val="0"/>
          <w:sz w:val="24"/>
          <w:szCs w:val="24"/>
        </w:rPr>
        <w:t>的防火分区，当设置有竖井，且竖井内有金属梯直通地面时，可只设置一个安全出口或一个与相邻防火分区相通的防火门。</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B.30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C.40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1208)</w:t>
      </w:r>
      <w:r>
        <w:rPr>
          <w:rFonts w:hint="eastAsia" w:ascii="宋体" w:hAnsi="宋体" w:cs="宋体"/>
          <w:color w:val="333333"/>
          <w:kern w:val="0"/>
          <w:sz w:val="24"/>
          <w:szCs w:val="24"/>
        </w:rPr>
        <w:t>《人民防空工程设计防火规范》规定，建筑面积不大于</w:t>
      </w:r>
      <w:r>
        <w:rPr>
          <w:rFonts w:ascii="宋体" w:hAnsi="宋体" w:cs="宋体"/>
          <w:color w:val="333333"/>
          <w:kern w:val="0"/>
          <w:sz w:val="24"/>
          <w:szCs w:val="24"/>
        </w:rPr>
        <w:t>________</w:t>
      </w:r>
      <w:r>
        <w:rPr>
          <w:rFonts w:hint="eastAsia" w:ascii="宋体" w:hAnsi="宋体" w:cs="宋体"/>
          <w:color w:val="333333"/>
          <w:kern w:val="0"/>
          <w:sz w:val="24"/>
          <w:szCs w:val="24"/>
        </w:rPr>
        <w:t>，且经常停留人数不大于</w:t>
      </w:r>
      <w:r>
        <w:rPr>
          <w:rFonts w:ascii="宋体" w:hAnsi="宋体" w:cs="宋体"/>
          <w:color w:val="333333"/>
          <w:kern w:val="0"/>
          <w:sz w:val="24"/>
          <w:szCs w:val="24"/>
        </w:rPr>
        <w:t>3</w:t>
      </w:r>
      <w:r>
        <w:rPr>
          <w:rFonts w:hint="eastAsia" w:ascii="宋体" w:hAnsi="宋体" w:cs="宋体"/>
          <w:color w:val="333333"/>
          <w:kern w:val="0"/>
          <w:sz w:val="24"/>
          <w:szCs w:val="24"/>
        </w:rPr>
        <w:t>人的防火分区，可只设置一个通向相邻防火分区的防火门。</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A.100 m2</w:t>
      </w:r>
      <w:r>
        <w:rPr>
          <w:rFonts w:ascii="宋体" w:hAnsi="宋体" w:cs="宋体"/>
          <w:color w:val="333333"/>
          <w:kern w:val="0"/>
          <w:sz w:val="24"/>
          <w:szCs w:val="24"/>
        </w:rPr>
        <w:br w:type="textWrapping"/>
      </w:r>
      <w:r>
        <w:rPr>
          <w:rFonts w:ascii="宋体" w:hAnsi="宋体" w:cs="宋体"/>
          <w:color w:val="333333"/>
          <w:kern w:val="0"/>
          <w:sz w:val="24"/>
          <w:szCs w:val="24"/>
        </w:rPr>
        <w:t>B.150 m2</w:t>
      </w:r>
      <w:r>
        <w:rPr>
          <w:rFonts w:ascii="宋体" w:hAnsi="宋体" w:cs="宋体"/>
          <w:color w:val="333333"/>
          <w:kern w:val="0"/>
          <w:sz w:val="24"/>
          <w:szCs w:val="24"/>
        </w:rPr>
        <w:br w:type="textWrapping"/>
      </w:r>
      <w:r>
        <w:rPr>
          <w:rFonts w:ascii="宋体" w:hAnsi="宋体" w:cs="宋体"/>
          <w:color w:val="333333"/>
          <w:kern w:val="0"/>
          <w:sz w:val="24"/>
          <w:szCs w:val="24"/>
        </w:rPr>
        <w:t>C.200 m2</w:t>
      </w:r>
      <w:r>
        <w:rPr>
          <w:rFonts w:ascii="宋体" w:hAnsi="宋体" w:cs="宋体"/>
          <w:color w:val="333333"/>
          <w:kern w:val="0"/>
          <w:sz w:val="24"/>
          <w:szCs w:val="24"/>
        </w:rPr>
        <w:br w:type="textWrapping"/>
      </w:r>
      <w:r>
        <w:rPr>
          <w:rFonts w:ascii="宋体" w:hAnsi="宋体" w:cs="宋体"/>
          <w:color w:val="333333"/>
          <w:kern w:val="0"/>
          <w:sz w:val="24"/>
          <w:szCs w:val="24"/>
        </w:rPr>
        <w:t>1209)</w:t>
      </w:r>
      <w:r>
        <w:rPr>
          <w:rFonts w:hint="eastAsia" w:ascii="宋体" w:hAnsi="宋体" w:cs="宋体"/>
          <w:color w:val="333333"/>
          <w:kern w:val="0"/>
          <w:sz w:val="24"/>
          <w:szCs w:val="24"/>
        </w:rPr>
        <w:t>《人民防空工程设计防火规范》规定，</w:t>
      </w:r>
      <w:r>
        <w:rPr>
          <w:rFonts w:ascii="宋体" w:hAnsi="宋体" w:cs="宋体"/>
          <w:color w:val="333333"/>
          <w:kern w:val="0"/>
          <w:sz w:val="24"/>
          <w:szCs w:val="24"/>
        </w:rPr>
        <w:t>________</w:t>
      </w:r>
      <w:r>
        <w:rPr>
          <w:rFonts w:hint="eastAsia" w:ascii="宋体" w:hAnsi="宋体" w:cs="宋体"/>
          <w:color w:val="333333"/>
          <w:kern w:val="0"/>
          <w:sz w:val="24"/>
          <w:szCs w:val="24"/>
        </w:rPr>
        <w:t>不应设置在袋形走道的两侧或尽端，一个厅、室的疏散口不应少于两个，当其建筑面积不大于</w:t>
      </w:r>
      <w:r>
        <w:rPr>
          <w:rFonts w:ascii="宋体" w:hAnsi="宋体" w:cs="宋体"/>
          <w:color w:val="333333"/>
          <w:kern w:val="0"/>
          <w:sz w:val="24"/>
          <w:szCs w:val="24"/>
        </w:rPr>
        <w:t>50m2</w:t>
      </w:r>
      <w:r>
        <w:rPr>
          <w:rFonts w:hint="eastAsia" w:ascii="宋体" w:hAnsi="宋体" w:cs="宋体"/>
          <w:color w:val="333333"/>
          <w:kern w:val="0"/>
          <w:sz w:val="24"/>
          <w:szCs w:val="24"/>
        </w:rPr>
        <w:t>时，可设置一个疏散出口。</w:t>
      </w:r>
      <w:r>
        <w:rPr>
          <w:rFonts w:ascii="宋体" w:hAnsi="宋体" w:cs="宋体"/>
          <w:color w:val="333333"/>
          <w:kern w:val="0"/>
          <w:sz w:val="24"/>
          <w:szCs w:val="24"/>
        </w:rPr>
        <w:t>________________________(C)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商业营业厅</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电影院和礼堂的观众厅</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歌舞娱乐放映游艺场所</w:t>
      </w:r>
      <w:r>
        <w:rPr>
          <w:rFonts w:ascii="宋体" w:cs="宋体"/>
          <w:color w:val="333333"/>
          <w:kern w:val="0"/>
          <w:sz w:val="24"/>
          <w:szCs w:val="24"/>
        </w:rPr>
        <w:br w:type="textWrapping"/>
      </w:r>
      <w:r>
        <w:rPr>
          <w:rFonts w:ascii="宋体" w:hAnsi="宋体" w:cs="宋体"/>
          <w:color w:val="333333"/>
          <w:kern w:val="0"/>
          <w:sz w:val="24"/>
          <w:szCs w:val="24"/>
        </w:rPr>
        <w:t>1210)</w:t>
      </w:r>
      <w:r>
        <w:rPr>
          <w:rFonts w:hint="eastAsia" w:ascii="宋体" w:hAnsi="宋体" w:cs="宋体"/>
          <w:color w:val="333333"/>
          <w:kern w:val="0"/>
          <w:sz w:val="24"/>
          <w:szCs w:val="24"/>
        </w:rPr>
        <w:t>《人民防空工程设计防火规范》规定，每个防火分区安全出口之间或安全出口与相邻防火分区之间防火墙上的防火门。宜按不同方向分散设置，当受条件限制需要同方向设置时，两个出口之间的距离不应小于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A.5m</w:t>
      </w:r>
      <w:r>
        <w:rPr>
          <w:rFonts w:ascii="宋体" w:hAnsi="宋体" w:cs="宋体"/>
          <w:color w:val="333333"/>
          <w:kern w:val="0"/>
          <w:sz w:val="24"/>
          <w:szCs w:val="24"/>
        </w:rPr>
        <w:br w:type="textWrapping"/>
      </w:r>
      <w:r>
        <w:rPr>
          <w:rFonts w:ascii="宋体" w:hAnsi="宋体" w:cs="宋体"/>
          <w:color w:val="333333"/>
          <w:kern w:val="0"/>
          <w:sz w:val="24"/>
          <w:szCs w:val="24"/>
        </w:rPr>
        <w:t>B.6m</w:t>
      </w:r>
      <w:r>
        <w:rPr>
          <w:rFonts w:ascii="宋体" w:hAnsi="宋体" w:cs="宋体"/>
          <w:color w:val="333333"/>
          <w:kern w:val="0"/>
          <w:sz w:val="24"/>
          <w:szCs w:val="24"/>
        </w:rPr>
        <w:br w:type="textWrapping"/>
      </w:r>
      <w:r>
        <w:rPr>
          <w:rFonts w:ascii="宋体" w:hAnsi="宋体" w:cs="宋体"/>
          <w:color w:val="333333"/>
          <w:kern w:val="0"/>
          <w:sz w:val="24"/>
          <w:szCs w:val="24"/>
        </w:rPr>
        <w:t>C.7m</w:t>
      </w:r>
      <w:r>
        <w:rPr>
          <w:rFonts w:ascii="宋体" w:hAnsi="宋体" w:cs="宋体"/>
          <w:color w:val="333333"/>
          <w:kern w:val="0"/>
          <w:sz w:val="24"/>
          <w:szCs w:val="24"/>
        </w:rPr>
        <w:br w:type="textWrapping"/>
      </w:r>
      <w:r>
        <w:rPr>
          <w:rFonts w:ascii="宋体" w:hAnsi="宋体" w:cs="宋体"/>
          <w:color w:val="333333"/>
          <w:kern w:val="0"/>
          <w:sz w:val="24"/>
          <w:szCs w:val="24"/>
        </w:rPr>
        <w:t>1211)</w:t>
      </w:r>
      <w:r>
        <w:rPr>
          <w:rFonts w:hint="eastAsia" w:ascii="宋体" w:hAnsi="宋体" w:cs="宋体"/>
          <w:color w:val="333333"/>
          <w:kern w:val="0"/>
          <w:sz w:val="24"/>
          <w:szCs w:val="24"/>
        </w:rPr>
        <w:t>《人民防空工程设计防火规范》规定，安全疏散距离</w:t>
      </w:r>
      <w:r>
        <w:rPr>
          <w:rFonts w:ascii="宋体" w:hAnsi="宋体" w:cs="宋体"/>
          <w:color w:val="333333"/>
          <w:kern w:val="0"/>
          <w:sz w:val="24"/>
          <w:szCs w:val="24"/>
        </w:rPr>
        <w:t xml:space="preserve"> </w:t>
      </w:r>
      <w:r>
        <w:rPr>
          <w:rFonts w:hint="eastAsia" w:ascii="宋体" w:hAnsi="宋体" w:cs="宋体"/>
          <w:color w:val="333333"/>
          <w:kern w:val="0"/>
          <w:sz w:val="24"/>
          <w:szCs w:val="24"/>
        </w:rPr>
        <w:t>应满足</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房间内最远点至该房间门的距离不应大于</w:t>
      </w:r>
      <w:r>
        <w:rPr>
          <w:rFonts w:ascii="宋体" w:hAnsi="宋体" w:cs="宋体"/>
          <w:color w:val="333333"/>
          <w:kern w:val="0"/>
          <w:sz w:val="24"/>
          <w:szCs w:val="24"/>
        </w:rPr>
        <w:t>15m</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房间门至最近安全出口或至相邻防火分区之间防火墙上防火门的最大距离：医院应为</w:t>
      </w:r>
      <w:r>
        <w:rPr>
          <w:rFonts w:ascii="宋体" w:hAnsi="宋体" w:cs="宋体"/>
          <w:color w:val="333333"/>
          <w:kern w:val="0"/>
          <w:sz w:val="24"/>
          <w:szCs w:val="24"/>
        </w:rPr>
        <w:t>30m</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房间门至最近安全出口或至相邻防火分区之间防火墙上防火门的最大距离：旅馆应为</w:t>
      </w:r>
      <w:r>
        <w:rPr>
          <w:rFonts w:ascii="宋体" w:hAnsi="宋体" w:cs="宋体"/>
          <w:color w:val="333333"/>
          <w:kern w:val="0"/>
          <w:sz w:val="24"/>
          <w:szCs w:val="24"/>
        </w:rPr>
        <w:t>40m</w:t>
      </w:r>
      <w:r>
        <w:rPr>
          <w:rFonts w:ascii="宋体" w:hAnsi="宋体" w:cs="宋体"/>
          <w:color w:val="333333"/>
          <w:kern w:val="0"/>
          <w:sz w:val="24"/>
          <w:szCs w:val="24"/>
        </w:rPr>
        <w:br w:type="textWrapping"/>
      </w:r>
      <w:r>
        <w:rPr>
          <w:rFonts w:ascii="宋体" w:hAnsi="宋体" w:cs="宋体"/>
          <w:color w:val="333333"/>
          <w:kern w:val="0"/>
          <w:sz w:val="24"/>
          <w:szCs w:val="24"/>
        </w:rPr>
        <w:t>1212)</w:t>
      </w:r>
      <w:r>
        <w:rPr>
          <w:rFonts w:hint="eastAsia" w:ascii="宋体" w:hAnsi="宋体" w:cs="宋体"/>
          <w:color w:val="333333"/>
          <w:kern w:val="0"/>
          <w:sz w:val="24"/>
          <w:szCs w:val="24"/>
        </w:rPr>
        <w:t>《人民防空工程设计防火规范》规定，室内地坪与室外出入口地面高差不大于</w:t>
      </w:r>
      <w:r>
        <w:rPr>
          <w:rFonts w:ascii="宋体" w:hAnsi="宋体" w:cs="宋体"/>
          <w:color w:val="333333"/>
          <w:kern w:val="0"/>
          <w:sz w:val="24"/>
          <w:szCs w:val="24"/>
        </w:rPr>
        <w:t>10m</w:t>
      </w:r>
      <w:r>
        <w:rPr>
          <w:rFonts w:hint="eastAsia" w:ascii="宋体" w:hAnsi="宋体" w:cs="宋体"/>
          <w:color w:val="333333"/>
          <w:kern w:val="0"/>
          <w:sz w:val="24"/>
          <w:szCs w:val="24"/>
        </w:rPr>
        <w:t>的防火分区，其疏散宽度指标应为每</w:t>
      </w:r>
      <w:r>
        <w:rPr>
          <w:rFonts w:ascii="宋体" w:hAnsi="宋体" w:cs="宋体"/>
          <w:color w:val="333333"/>
          <w:kern w:val="0"/>
          <w:sz w:val="24"/>
          <w:szCs w:val="24"/>
        </w:rPr>
        <w:t>100</w:t>
      </w:r>
      <w:r>
        <w:rPr>
          <w:rFonts w:hint="eastAsia" w:ascii="宋体" w:hAnsi="宋体" w:cs="宋体"/>
          <w:color w:val="333333"/>
          <w:kern w:val="0"/>
          <w:sz w:val="24"/>
          <w:szCs w:val="24"/>
        </w:rPr>
        <w:t>人不小于</w:t>
      </w:r>
      <w:r>
        <w:rPr>
          <w:rFonts w:ascii="宋体" w:hAnsi="宋体" w:cs="宋体"/>
          <w:color w:val="333333"/>
          <w:kern w:val="0"/>
          <w:sz w:val="24"/>
          <w:szCs w:val="24"/>
        </w:rPr>
        <w:t>________</w:t>
      </w:r>
      <w:r>
        <w:rPr>
          <w:rFonts w:hint="eastAsia" w:ascii="宋体" w:hAnsi="宋体" w:cs="宋体"/>
          <w:color w:val="333333"/>
          <w:kern w:val="0"/>
          <w:sz w:val="24"/>
          <w:szCs w:val="24"/>
        </w:rPr>
        <w:t>，室内地坪与室外出入口地面高差大于</w:t>
      </w:r>
      <w:r>
        <w:rPr>
          <w:rFonts w:ascii="宋体" w:hAnsi="宋体" w:cs="宋体"/>
          <w:color w:val="333333"/>
          <w:kern w:val="0"/>
          <w:sz w:val="24"/>
          <w:szCs w:val="24"/>
        </w:rPr>
        <w:t>10m</w:t>
      </w:r>
      <w:r>
        <w:rPr>
          <w:rFonts w:hint="eastAsia" w:ascii="宋体" w:hAnsi="宋体" w:cs="宋体"/>
          <w:color w:val="333333"/>
          <w:kern w:val="0"/>
          <w:sz w:val="24"/>
          <w:szCs w:val="24"/>
        </w:rPr>
        <w:t>的防火分区，其疏散宽度指标应为每</w:t>
      </w:r>
      <w:r>
        <w:rPr>
          <w:rFonts w:ascii="宋体" w:hAnsi="宋体" w:cs="宋体"/>
          <w:color w:val="333333"/>
          <w:kern w:val="0"/>
          <w:sz w:val="24"/>
          <w:szCs w:val="24"/>
        </w:rPr>
        <w:t>100</w:t>
      </w:r>
      <w:r>
        <w:rPr>
          <w:rFonts w:hint="eastAsia" w:ascii="宋体" w:hAnsi="宋体" w:cs="宋体"/>
          <w:color w:val="333333"/>
          <w:kern w:val="0"/>
          <w:sz w:val="24"/>
          <w:szCs w:val="24"/>
        </w:rPr>
        <w:t>人不小于</w:t>
      </w:r>
      <w:r>
        <w:rPr>
          <w:rFonts w:ascii="宋体" w:hAnsi="宋体" w:cs="宋体"/>
          <w:color w:val="333333"/>
          <w:kern w:val="0"/>
          <w:sz w:val="24"/>
          <w:szCs w:val="24"/>
        </w:rPr>
        <w:t>________</w:t>
      </w:r>
      <w:r>
        <w:rPr>
          <w:rFonts w:hint="eastAsia" w:ascii="宋体" w:hAnsi="宋体" w:cs="宋体"/>
          <w:color w:val="333333"/>
          <w:kern w:val="0"/>
          <w:sz w:val="24"/>
          <w:szCs w:val="24"/>
        </w:rPr>
        <w:t>；楼梯的宽度不应小于对应的出口宽度。</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A.0.55m</w:t>
      </w:r>
      <w:r>
        <w:rPr>
          <w:rFonts w:hint="eastAsia" w:ascii="宋体" w:hAnsi="宋体" w:cs="宋体"/>
          <w:color w:val="333333"/>
          <w:kern w:val="0"/>
          <w:sz w:val="24"/>
          <w:szCs w:val="24"/>
        </w:rPr>
        <w:t>；</w:t>
      </w:r>
      <w:r>
        <w:rPr>
          <w:rFonts w:ascii="宋体" w:hAnsi="宋体" w:cs="宋体"/>
          <w:color w:val="333333"/>
          <w:kern w:val="0"/>
          <w:sz w:val="24"/>
          <w:szCs w:val="24"/>
        </w:rPr>
        <w:t>0.90m</w:t>
      </w:r>
      <w:r>
        <w:rPr>
          <w:rFonts w:ascii="宋体" w:hAnsi="宋体" w:cs="宋体"/>
          <w:color w:val="333333"/>
          <w:kern w:val="0"/>
          <w:sz w:val="24"/>
          <w:szCs w:val="24"/>
        </w:rPr>
        <w:br w:type="textWrapping"/>
      </w:r>
      <w:r>
        <w:rPr>
          <w:rFonts w:ascii="宋体" w:hAnsi="宋体" w:cs="宋体"/>
          <w:color w:val="333333"/>
          <w:kern w:val="0"/>
          <w:sz w:val="24"/>
          <w:szCs w:val="24"/>
        </w:rPr>
        <w:t>B.0.65m</w:t>
      </w:r>
      <w:r>
        <w:rPr>
          <w:rFonts w:hint="eastAsia" w:ascii="宋体" w:hAnsi="宋体" w:cs="宋体"/>
          <w:color w:val="333333"/>
          <w:kern w:val="0"/>
          <w:sz w:val="24"/>
          <w:szCs w:val="24"/>
        </w:rPr>
        <w:t>；</w:t>
      </w:r>
      <w:r>
        <w:rPr>
          <w:rFonts w:ascii="宋体" w:hAnsi="宋体" w:cs="宋体"/>
          <w:color w:val="333333"/>
          <w:kern w:val="0"/>
          <w:sz w:val="24"/>
          <w:szCs w:val="24"/>
        </w:rPr>
        <w:t>0.95m</w:t>
      </w:r>
      <w:r>
        <w:rPr>
          <w:rFonts w:ascii="宋体" w:hAnsi="宋体" w:cs="宋体"/>
          <w:color w:val="333333"/>
          <w:kern w:val="0"/>
          <w:sz w:val="24"/>
          <w:szCs w:val="24"/>
        </w:rPr>
        <w:br w:type="textWrapping"/>
      </w:r>
      <w:r>
        <w:rPr>
          <w:rFonts w:ascii="宋体" w:hAnsi="宋体" w:cs="宋体"/>
          <w:color w:val="333333"/>
          <w:kern w:val="0"/>
          <w:sz w:val="24"/>
          <w:szCs w:val="24"/>
        </w:rPr>
        <w:t>C.0.75m</w:t>
      </w:r>
      <w:r>
        <w:rPr>
          <w:rFonts w:hint="eastAsia" w:ascii="宋体" w:hAnsi="宋体" w:cs="宋体"/>
          <w:color w:val="333333"/>
          <w:kern w:val="0"/>
          <w:sz w:val="24"/>
          <w:szCs w:val="24"/>
        </w:rPr>
        <w:t>；</w:t>
      </w:r>
      <w:r>
        <w:rPr>
          <w:rFonts w:ascii="宋体" w:hAnsi="宋体" w:cs="宋体"/>
          <w:color w:val="333333"/>
          <w:kern w:val="0"/>
          <w:sz w:val="24"/>
          <w:szCs w:val="24"/>
        </w:rPr>
        <w:t>1.00m</w:t>
      </w:r>
      <w:r>
        <w:rPr>
          <w:rFonts w:ascii="宋体" w:hAnsi="宋体" w:cs="宋体"/>
          <w:color w:val="333333"/>
          <w:kern w:val="0"/>
          <w:sz w:val="24"/>
          <w:szCs w:val="24"/>
        </w:rPr>
        <w:br w:type="textWrapping"/>
      </w:r>
      <w:r>
        <w:rPr>
          <w:rFonts w:ascii="宋体" w:hAnsi="宋体" w:cs="宋体"/>
          <w:color w:val="333333"/>
          <w:kern w:val="0"/>
          <w:sz w:val="24"/>
          <w:szCs w:val="24"/>
        </w:rPr>
        <w:t>1213)</w:t>
      </w:r>
      <w:r>
        <w:rPr>
          <w:rFonts w:hint="eastAsia" w:ascii="宋体" w:hAnsi="宋体" w:cs="宋体"/>
          <w:color w:val="333333"/>
          <w:kern w:val="0"/>
          <w:sz w:val="24"/>
          <w:szCs w:val="24"/>
        </w:rPr>
        <w:t>《人民防空工程设计防火规范》规定，每个防火分区的安全出口和相邻防火分区之间防火墙上的防火门，其疏散人数平均每个不应大于</w:t>
      </w:r>
      <w:r>
        <w:rPr>
          <w:rFonts w:ascii="宋体" w:hAnsi="宋体" w:cs="宋体"/>
          <w:color w:val="333333"/>
          <w:kern w:val="0"/>
          <w:sz w:val="24"/>
          <w:szCs w:val="24"/>
        </w:rPr>
        <w:t>________</w:t>
      </w:r>
      <w:r>
        <w:rPr>
          <w:rFonts w:hint="eastAsia" w:ascii="宋体" w:hAnsi="宋体" w:cs="宋体"/>
          <w:color w:val="333333"/>
          <w:kern w:val="0"/>
          <w:sz w:val="24"/>
          <w:szCs w:val="24"/>
        </w:rPr>
        <w:t>，改建工程可不大于</w:t>
      </w:r>
      <w:r>
        <w:rPr>
          <w:rFonts w:ascii="宋体" w:hAnsi="宋体" w:cs="宋体"/>
          <w:color w:val="333333"/>
          <w:kern w:val="0"/>
          <w:sz w:val="24"/>
          <w:szCs w:val="24"/>
        </w:rPr>
        <w:t>________</w:t>
      </w:r>
      <w:r>
        <w:rPr>
          <w:rFonts w:hint="eastAsia" w:ascii="宋体" w:hAnsi="宋体" w:cs="宋体"/>
          <w:color w:val="333333"/>
          <w:kern w:val="0"/>
          <w:sz w:val="24"/>
          <w:szCs w:val="24"/>
        </w:rPr>
        <w:t>，但其出口应设置在不同方向。</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A.250</w:t>
      </w:r>
      <w:r>
        <w:rPr>
          <w:rFonts w:hint="eastAsia" w:ascii="宋体" w:hAnsi="宋体" w:cs="宋体"/>
          <w:color w:val="333333"/>
          <w:kern w:val="0"/>
          <w:sz w:val="24"/>
          <w:szCs w:val="24"/>
        </w:rPr>
        <w:t>人；</w:t>
      </w:r>
      <w:r>
        <w:rPr>
          <w:rFonts w:ascii="宋体" w:hAnsi="宋体" w:cs="宋体"/>
          <w:color w:val="333333"/>
          <w:kern w:val="0"/>
          <w:sz w:val="24"/>
          <w:szCs w:val="24"/>
        </w:rPr>
        <w:t>300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B.250</w:t>
      </w:r>
      <w:r>
        <w:rPr>
          <w:rFonts w:hint="eastAsia" w:ascii="宋体" w:hAnsi="宋体" w:cs="宋体"/>
          <w:color w:val="333333"/>
          <w:kern w:val="0"/>
          <w:sz w:val="24"/>
          <w:szCs w:val="24"/>
        </w:rPr>
        <w:t>人；</w:t>
      </w:r>
      <w:r>
        <w:rPr>
          <w:rFonts w:ascii="宋体" w:hAnsi="宋体" w:cs="宋体"/>
          <w:color w:val="333333"/>
          <w:kern w:val="0"/>
          <w:sz w:val="24"/>
          <w:szCs w:val="24"/>
        </w:rPr>
        <w:t>350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C.300</w:t>
      </w:r>
      <w:r>
        <w:rPr>
          <w:rFonts w:hint="eastAsia" w:ascii="宋体" w:hAnsi="宋体" w:cs="宋体"/>
          <w:color w:val="333333"/>
          <w:kern w:val="0"/>
          <w:sz w:val="24"/>
          <w:szCs w:val="24"/>
        </w:rPr>
        <w:t>人；</w:t>
      </w:r>
      <w:r>
        <w:rPr>
          <w:rFonts w:ascii="宋体" w:hAnsi="宋体" w:cs="宋体"/>
          <w:color w:val="333333"/>
          <w:kern w:val="0"/>
          <w:sz w:val="24"/>
          <w:szCs w:val="24"/>
        </w:rPr>
        <w:t>400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1214)</w:t>
      </w:r>
      <w:r>
        <w:rPr>
          <w:rFonts w:hint="eastAsia" w:ascii="宋体" w:hAnsi="宋体" w:cs="宋体"/>
          <w:color w:val="333333"/>
          <w:kern w:val="0"/>
          <w:sz w:val="24"/>
          <w:szCs w:val="24"/>
        </w:rPr>
        <w:t>《人民防空工程设计防火规范》规定，设有固定座位的电影院、礼堂等的观众厅，其疏散走道、疏散出口等应符合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厅内的疏散走道净宽应按通过人数每</w:t>
      </w:r>
      <w:r>
        <w:rPr>
          <w:rFonts w:ascii="宋体" w:hAnsi="宋体" w:cs="宋体"/>
          <w:color w:val="333333"/>
          <w:kern w:val="0"/>
          <w:sz w:val="24"/>
          <w:szCs w:val="24"/>
        </w:rPr>
        <w:t>100</w:t>
      </w:r>
      <w:r>
        <w:rPr>
          <w:rFonts w:hint="eastAsia" w:ascii="宋体" w:hAnsi="宋体" w:cs="宋体"/>
          <w:color w:val="333333"/>
          <w:kern w:val="0"/>
          <w:sz w:val="24"/>
          <w:szCs w:val="24"/>
        </w:rPr>
        <w:t>人不小于</w:t>
      </w:r>
      <w:r>
        <w:rPr>
          <w:rFonts w:ascii="宋体" w:hAnsi="宋体" w:cs="宋体"/>
          <w:color w:val="333333"/>
          <w:kern w:val="0"/>
          <w:sz w:val="24"/>
          <w:szCs w:val="24"/>
        </w:rPr>
        <w:t>0.6m</w:t>
      </w:r>
      <w:r>
        <w:rPr>
          <w:rFonts w:hint="eastAsia" w:ascii="宋体" w:hAnsi="宋体" w:cs="宋体"/>
          <w:color w:val="333333"/>
          <w:kern w:val="0"/>
          <w:sz w:val="24"/>
          <w:szCs w:val="24"/>
        </w:rPr>
        <w:t>计算，且不宜小于</w:t>
      </w:r>
      <w:r>
        <w:rPr>
          <w:rFonts w:ascii="宋体" w:hAnsi="宋体" w:cs="宋体"/>
          <w:color w:val="333333"/>
          <w:kern w:val="0"/>
          <w:sz w:val="24"/>
          <w:szCs w:val="24"/>
        </w:rPr>
        <w:t>0.90m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观众厅每个疏散出口的疏散人数平均不应大于</w:t>
      </w:r>
      <w:r>
        <w:rPr>
          <w:rFonts w:ascii="宋体" w:hAnsi="宋体" w:cs="宋体"/>
          <w:color w:val="333333"/>
          <w:kern w:val="0"/>
          <w:sz w:val="24"/>
          <w:szCs w:val="24"/>
        </w:rPr>
        <w:t>300</w:t>
      </w:r>
      <w:r>
        <w:rPr>
          <w:rFonts w:hint="eastAsia" w:ascii="宋体" w:hAnsi="宋体" w:cs="宋体"/>
          <w:color w:val="333333"/>
          <w:kern w:val="0"/>
          <w:sz w:val="24"/>
          <w:szCs w:val="24"/>
        </w:rPr>
        <w:t>人</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观众厅的疏散门，宜采用推闩式外开门</w:t>
      </w:r>
      <w:r>
        <w:rPr>
          <w:rFonts w:ascii="宋体" w:cs="宋体"/>
          <w:color w:val="333333"/>
          <w:kern w:val="0"/>
          <w:sz w:val="24"/>
          <w:szCs w:val="24"/>
        </w:rPr>
        <w:br w:type="textWrapping"/>
      </w:r>
      <w:r>
        <w:rPr>
          <w:rFonts w:ascii="宋体" w:hAnsi="宋体" w:cs="宋体"/>
          <w:color w:val="333333"/>
          <w:kern w:val="0"/>
          <w:sz w:val="24"/>
          <w:szCs w:val="24"/>
        </w:rPr>
        <w:t>1215)</w:t>
      </w:r>
      <w:r>
        <w:rPr>
          <w:rFonts w:hint="eastAsia" w:ascii="宋体" w:hAnsi="宋体" w:cs="宋体"/>
          <w:color w:val="333333"/>
          <w:kern w:val="0"/>
          <w:sz w:val="24"/>
          <w:szCs w:val="24"/>
        </w:rPr>
        <w:t>《人民防空工程设计防火规范》规定，公共疏散出口处内、外</w:t>
      </w:r>
      <w:r>
        <w:rPr>
          <w:rFonts w:ascii="宋体" w:hAnsi="宋体" w:cs="宋体"/>
          <w:color w:val="333333"/>
          <w:kern w:val="0"/>
          <w:sz w:val="24"/>
          <w:szCs w:val="24"/>
        </w:rPr>
        <w:t>________</w:t>
      </w:r>
      <w:r>
        <w:rPr>
          <w:rFonts w:hint="eastAsia" w:ascii="宋体" w:hAnsi="宋体" w:cs="宋体"/>
          <w:color w:val="333333"/>
          <w:kern w:val="0"/>
          <w:sz w:val="24"/>
          <w:szCs w:val="24"/>
        </w:rPr>
        <w:t>范围内不应设置踏步，门必须向疏散方向开启，且不应设置门槛。</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A.1.20m</w:t>
      </w:r>
      <w:r>
        <w:rPr>
          <w:rFonts w:ascii="宋体" w:hAnsi="宋体" w:cs="宋体"/>
          <w:color w:val="333333"/>
          <w:kern w:val="0"/>
          <w:sz w:val="24"/>
          <w:szCs w:val="24"/>
        </w:rPr>
        <w:br w:type="textWrapping"/>
      </w:r>
      <w:r>
        <w:rPr>
          <w:rFonts w:ascii="宋体" w:hAnsi="宋体" w:cs="宋体"/>
          <w:color w:val="333333"/>
          <w:kern w:val="0"/>
          <w:sz w:val="24"/>
          <w:szCs w:val="24"/>
        </w:rPr>
        <w:t>B.1.30m</w:t>
      </w:r>
      <w:r>
        <w:rPr>
          <w:rFonts w:ascii="宋体" w:hAnsi="宋体" w:cs="宋体"/>
          <w:color w:val="333333"/>
          <w:kern w:val="0"/>
          <w:sz w:val="24"/>
          <w:szCs w:val="24"/>
        </w:rPr>
        <w:br w:type="textWrapping"/>
      </w:r>
      <w:r>
        <w:rPr>
          <w:rFonts w:ascii="宋体" w:hAnsi="宋体" w:cs="宋体"/>
          <w:color w:val="333333"/>
          <w:kern w:val="0"/>
          <w:sz w:val="24"/>
          <w:szCs w:val="24"/>
        </w:rPr>
        <w:t>C.1.40m</w:t>
      </w:r>
      <w:r>
        <w:rPr>
          <w:rFonts w:ascii="宋体" w:hAnsi="宋体" w:cs="宋体"/>
          <w:color w:val="333333"/>
          <w:kern w:val="0"/>
          <w:sz w:val="24"/>
          <w:szCs w:val="24"/>
        </w:rPr>
        <w:br w:type="textWrapping"/>
      </w:r>
      <w:r>
        <w:rPr>
          <w:rFonts w:ascii="宋体" w:hAnsi="宋体" w:cs="宋体"/>
          <w:color w:val="333333"/>
          <w:kern w:val="0"/>
          <w:sz w:val="24"/>
          <w:szCs w:val="24"/>
        </w:rPr>
        <w:t>1216)</w:t>
      </w:r>
      <w:r>
        <w:rPr>
          <w:rFonts w:hint="eastAsia" w:ascii="宋体" w:hAnsi="宋体" w:cs="宋体"/>
          <w:color w:val="333333"/>
          <w:kern w:val="0"/>
          <w:sz w:val="24"/>
          <w:szCs w:val="24"/>
        </w:rPr>
        <w:t>《人民防空工程设计防火规范》规定，地下商店营业部分疏散人数，可按每层营业厅和为顾客服务用房的使用面积之和乘以人员密度指标来计算，地下第二层人员密度指标为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0.80</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B.0.85</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C.0.90</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1217)</w:t>
      </w:r>
      <w:r>
        <w:rPr>
          <w:rFonts w:hint="eastAsia" w:ascii="宋体" w:hAnsi="宋体" w:cs="宋体"/>
          <w:color w:val="333333"/>
          <w:kern w:val="0"/>
          <w:sz w:val="24"/>
          <w:szCs w:val="24"/>
        </w:rPr>
        <w:t>《人民防空工程设计防火规范》规定，歌舞娱乐放映游艺场所最大容纳人数：应按该场所建筑面积乘以人员密度指标来计算，录像厅、放映厅人员密度指标为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A.0.5</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B.0.75</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C.1.0</w:t>
      </w:r>
      <w:r>
        <w:rPr>
          <w:rFonts w:hint="eastAsia" w:ascii="宋体" w:hAnsi="宋体" w:cs="宋体"/>
          <w:color w:val="333333"/>
          <w:kern w:val="0"/>
          <w:sz w:val="24"/>
          <w:szCs w:val="24"/>
        </w:rPr>
        <w:t>人</w:t>
      </w:r>
      <w:r>
        <w:rPr>
          <w:rFonts w:ascii="宋体" w:hAnsi="宋体" w:cs="宋体"/>
          <w:color w:val="333333"/>
          <w:kern w:val="0"/>
          <w:sz w:val="24"/>
          <w:szCs w:val="24"/>
        </w:rPr>
        <w:t>/m2</w:t>
      </w:r>
      <w:r>
        <w:rPr>
          <w:rFonts w:ascii="宋体" w:hAnsi="宋体" w:cs="宋体"/>
          <w:color w:val="333333"/>
          <w:kern w:val="0"/>
          <w:sz w:val="24"/>
          <w:szCs w:val="24"/>
        </w:rPr>
        <w:br w:type="textWrapping"/>
      </w:r>
      <w:r>
        <w:rPr>
          <w:rFonts w:ascii="宋体" w:hAnsi="宋体" w:cs="宋体"/>
          <w:color w:val="333333"/>
          <w:kern w:val="0"/>
          <w:sz w:val="24"/>
          <w:szCs w:val="24"/>
        </w:rPr>
        <w:t>1218)</w:t>
      </w:r>
      <w:r>
        <w:rPr>
          <w:rFonts w:hint="eastAsia" w:ascii="宋体" w:hAnsi="宋体" w:cs="宋体"/>
          <w:color w:val="333333"/>
          <w:kern w:val="0"/>
          <w:sz w:val="24"/>
          <w:szCs w:val="24"/>
        </w:rPr>
        <w:t>《人民防空工程设计防火规范》规定，人民防空地下室的疏散楼梯间，在主体建筑地面首层应采用耐火极限不低于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的隔墙与其它部位隔开并宜直通室外。</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A.1.00h</w:t>
      </w:r>
      <w:r>
        <w:rPr>
          <w:rFonts w:ascii="宋体" w:hAnsi="宋体" w:cs="宋体"/>
          <w:color w:val="333333"/>
          <w:kern w:val="0"/>
          <w:sz w:val="24"/>
          <w:szCs w:val="24"/>
        </w:rPr>
        <w:br w:type="textWrapping"/>
      </w:r>
      <w:r>
        <w:rPr>
          <w:rFonts w:ascii="宋体" w:hAnsi="宋体" w:cs="宋体"/>
          <w:color w:val="333333"/>
          <w:kern w:val="0"/>
          <w:sz w:val="24"/>
          <w:szCs w:val="24"/>
        </w:rPr>
        <w:t>B.1.50h</w:t>
      </w:r>
      <w:r>
        <w:rPr>
          <w:rFonts w:ascii="宋体" w:hAnsi="宋体" w:cs="宋体"/>
          <w:color w:val="333333"/>
          <w:kern w:val="0"/>
          <w:sz w:val="24"/>
          <w:szCs w:val="24"/>
        </w:rPr>
        <w:br w:type="textWrapping"/>
      </w:r>
      <w:r>
        <w:rPr>
          <w:rFonts w:ascii="宋体" w:hAnsi="宋体" w:cs="宋体"/>
          <w:color w:val="333333"/>
          <w:kern w:val="0"/>
          <w:sz w:val="24"/>
          <w:szCs w:val="24"/>
        </w:rPr>
        <w:t>C.2.00h</w:t>
      </w:r>
      <w:r>
        <w:rPr>
          <w:rFonts w:ascii="宋体" w:hAnsi="宋体" w:cs="宋体"/>
          <w:color w:val="333333"/>
          <w:kern w:val="0"/>
          <w:sz w:val="24"/>
          <w:szCs w:val="24"/>
        </w:rPr>
        <w:br w:type="textWrapping"/>
      </w:r>
      <w:r>
        <w:rPr>
          <w:rFonts w:ascii="宋体" w:hAnsi="宋体" w:cs="宋体"/>
          <w:color w:val="333333"/>
          <w:kern w:val="0"/>
          <w:sz w:val="24"/>
          <w:szCs w:val="24"/>
        </w:rPr>
        <w:t>1219)</w:t>
      </w:r>
      <w:r>
        <w:rPr>
          <w:rFonts w:hint="eastAsia" w:ascii="宋体" w:hAnsi="宋体" w:cs="宋体"/>
          <w:color w:val="333333"/>
          <w:kern w:val="0"/>
          <w:sz w:val="24"/>
          <w:szCs w:val="24"/>
        </w:rPr>
        <w:t>《人民防空工程设计防火规范》规定，防火分区至防烟楼梯间或壁难走道入口处应设置前室，前室面积不应小于</w:t>
      </w:r>
      <w:r>
        <w:rPr>
          <w:rFonts w:ascii="宋体" w:hAnsi="宋体" w:cs="宋体"/>
          <w:color w:val="333333"/>
          <w:kern w:val="0"/>
          <w:sz w:val="24"/>
          <w:szCs w:val="24"/>
        </w:rPr>
        <w:t>________</w:t>
      </w:r>
      <w:r>
        <w:rPr>
          <w:rFonts w:hint="eastAsia" w:ascii="宋体" w:hAnsi="宋体" w:cs="宋体"/>
          <w:color w:val="333333"/>
          <w:kern w:val="0"/>
          <w:sz w:val="24"/>
          <w:szCs w:val="24"/>
        </w:rPr>
        <w:t>；当与消防电梯间合用前室时，其面积不应小于</w:t>
      </w:r>
      <w:r>
        <w:rPr>
          <w:rFonts w:ascii="宋体" w:hAnsi="宋体" w:cs="宋体"/>
          <w:color w:val="333333"/>
          <w:kern w:val="0"/>
          <w:sz w:val="24"/>
          <w:szCs w:val="24"/>
        </w:rPr>
        <w:t>________</w:t>
      </w:r>
      <w:r>
        <w:rPr>
          <w:rFonts w:hint="eastAsia" w:ascii="宋体" w:hAnsi="宋体" w:cs="宋体"/>
          <w:color w:val="333333"/>
          <w:kern w:val="0"/>
          <w:sz w:val="24"/>
          <w:szCs w:val="24"/>
        </w:rPr>
        <w:t>；前室的门应为甲级防火门。</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A.6 m2</w:t>
      </w:r>
      <w:r>
        <w:rPr>
          <w:rFonts w:hint="eastAsia" w:ascii="宋体" w:hAnsi="宋体" w:cs="宋体"/>
          <w:color w:val="333333"/>
          <w:kern w:val="0"/>
          <w:sz w:val="24"/>
          <w:szCs w:val="24"/>
        </w:rPr>
        <w:t>；</w:t>
      </w:r>
      <w:r>
        <w:rPr>
          <w:rFonts w:ascii="宋体" w:hAnsi="宋体" w:cs="宋体"/>
          <w:color w:val="333333"/>
          <w:kern w:val="0"/>
          <w:sz w:val="24"/>
          <w:szCs w:val="24"/>
        </w:rPr>
        <w:t>10 m2</w:t>
      </w:r>
      <w:r>
        <w:rPr>
          <w:rFonts w:ascii="宋体" w:hAnsi="宋体" w:cs="宋体"/>
          <w:color w:val="333333"/>
          <w:kern w:val="0"/>
          <w:sz w:val="24"/>
          <w:szCs w:val="24"/>
        </w:rPr>
        <w:br w:type="textWrapping"/>
      </w:r>
      <w:r>
        <w:rPr>
          <w:rFonts w:ascii="宋体" w:hAnsi="宋体" w:cs="宋体"/>
          <w:color w:val="333333"/>
          <w:kern w:val="0"/>
          <w:sz w:val="24"/>
          <w:szCs w:val="24"/>
        </w:rPr>
        <w:t>B.6 m2</w:t>
      </w:r>
      <w:r>
        <w:rPr>
          <w:rFonts w:hint="eastAsia" w:ascii="宋体" w:hAnsi="宋体" w:cs="宋体"/>
          <w:color w:val="333333"/>
          <w:kern w:val="0"/>
          <w:sz w:val="24"/>
          <w:szCs w:val="24"/>
        </w:rPr>
        <w:t>；</w:t>
      </w:r>
      <w:r>
        <w:rPr>
          <w:rFonts w:ascii="宋体" w:hAnsi="宋体" w:cs="宋体"/>
          <w:color w:val="333333"/>
          <w:kern w:val="0"/>
          <w:sz w:val="24"/>
          <w:szCs w:val="24"/>
        </w:rPr>
        <w:t>12 m2</w:t>
      </w:r>
      <w:r>
        <w:rPr>
          <w:rFonts w:ascii="宋体" w:hAnsi="宋体" w:cs="宋体"/>
          <w:color w:val="333333"/>
          <w:kern w:val="0"/>
          <w:sz w:val="24"/>
          <w:szCs w:val="24"/>
        </w:rPr>
        <w:br w:type="textWrapping"/>
      </w:r>
      <w:r>
        <w:rPr>
          <w:rFonts w:ascii="宋体" w:hAnsi="宋体" w:cs="宋体"/>
          <w:color w:val="333333"/>
          <w:kern w:val="0"/>
          <w:sz w:val="24"/>
          <w:szCs w:val="24"/>
        </w:rPr>
        <w:t>C.9 m2</w:t>
      </w:r>
      <w:r>
        <w:rPr>
          <w:rFonts w:hint="eastAsia" w:ascii="宋体" w:hAnsi="宋体" w:cs="宋体"/>
          <w:color w:val="333333"/>
          <w:kern w:val="0"/>
          <w:sz w:val="24"/>
          <w:szCs w:val="24"/>
        </w:rPr>
        <w:t>；</w:t>
      </w:r>
      <w:r>
        <w:rPr>
          <w:rFonts w:ascii="宋体" w:hAnsi="宋体" w:cs="宋体"/>
          <w:color w:val="333333"/>
          <w:kern w:val="0"/>
          <w:sz w:val="24"/>
          <w:szCs w:val="24"/>
        </w:rPr>
        <w:t>12 m2</w:t>
      </w:r>
      <w:r>
        <w:rPr>
          <w:rFonts w:ascii="宋体" w:hAnsi="宋体" w:cs="宋体"/>
          <w:color w:val="333333"/>
          <w:kern w:val="0"/>
          <w:sz w:val="24"/>
          <w:szCs w:val="24"/>
        </w:rPr>
        <w:br w:type="textWrapping"/>
      </w:r>
      <w:r>
        <w:rPr>
          <w:rFonts w:ascii="宋体" w:hAnsi="宋体" w:cs="宋体"/>
          <w:color w:val="333333"/>
          <w:kern w:val="0"/>
          <w:sz w:val="24"/>
          <w:szCs w:val="24"/>
        </w:rPr>
        <w:t>1220)</w:t>
      </w:r>
      <w:r>
        <w:rPr>
          <w:rFonts w:hint="eastAsia" w:ascii="宋体" w:hAnsi="宋体" w:cs="宋体"/>
          <w:color w:val="333333"/>
          <w:kern w:val="0"/>
          <w:sz w:val="24"/>
          <w:szCs w:val="24"/>
        </w:rPr>
        <w:t>《人民防空工程设计防火规范》规定，避难走道的设置应符合</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避难走道直通地面的出口不应少于三个</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避难走道的装修材料燃烧性能等级可为</w:t>
      </w:r>
      <w:r>
        <w:rPr>
          <w:rFonts w:ascii="宋体" w:hAnsi="宋体" w:cs="宋体"/>
          <w:color w:val="333333"/>
          <w:kern w:val="0"/>
          <w:sz w:val="24"/>
          <w:szCs w:val="24"/>
        </w:rPr>
        <w:t>B1</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避难走道应设置应急广播和消防专线电话</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1221)</w:t>
      </w:r>
      <w:r>
        <w:rPr>
          <w:rFonts w:hint="eastAsia" w:ascii="宋体" w:hAnsi="宋体" w:cs="宋体"/>
          <w:color w:val="333333"/>
          <w:kern w:val="0"/>
          <w:sz w:val="24"/>
          <w:szCs w:val="24"/>
        </w:rPr>
        <w:t>《人民防空工程设计防火规范》规定，疏散楼梯的阶梯不宜采用螺旋楼梯和扇形踏步，但踏步上下两级所形成的平面角小于</w:t>
      </w:r>
      <w:r>
        <w:rPr>
          <w:rFonts w:ascii="宋体" w:hAnsi="宋体" w:cs="宋体"/>
          <w:color w:val="333333"/>
          <w:kern w:val="0"/>
          <w:sz w:val="24"/>
          <w:szCs w:val="24"/>
        </w:rPr>
        <w:t>10</w:t>
      </w:r>
      <w:r>
        <w:rPr>
          <w:rFonts w:hint="eastAsia" w:ascii="宋体" w:hAnsi="宋体" w:cs="宋体"/>
          <w:color w:val="333333"/>
          <w:kern w:val="0"/>
          <w:sz w:val="24"/>
          <w:szCs w:val="24"/>
        </w:rPr>
        <w:t>。，且每级离扶手</w:t>
      </w:r>
      <w:r>
        <w:rPr>
          <w:rFonts w:ascii="宋体" w:hAnsi="宋体" w:cs="宋体"/>
          <w:color w:val="333333"/>
          <w:kern w:val="0"/>
          <w:sz w:val="24"/>
          <w:szCs w:val="24"/>
        </w:rPr>
        <w:t>0.25m</w:t>
      </w:r>
      <w:r>
        <w:rPr>
          <w:rFonts w:hint="eastAsia" w:ascii="宋体" w:hAnsi="宋体" w:cs="宋体"/>
          <w:color w:val="333333"/>
          <w:kern w:val="0"/>
          <w:sz w:val="24"/>
          <w:szCs w:val="24"/>
        </w:rPr>
        <w:t>处的踏步宽度大于</w:t>
      </w:r>
      <w:r>
        <w:rPr>
          <w:rFonts w:ascii="宋体" w:hAnsi="宋体" w:cs="宋体"/>
          <w:color w:val="333333"/>
          <w:kern w:val="0"/>
          <w:sz w:val="24"/>
          <w:szCs w:val="24"/>
        </w:rPr>
        <w:t>________</w:t>
      </w:r>
      <w:r>
        <w:rPr>
          <w:rFonts w:hint="eastAsia" w:ascii="宋体" w:hAnsi="宋体" w:cs="宋体"/>
          <w:color w:val="333333"/>
          <w:kern w:val="0"/>
          <w:sz w:val="24"/>
          <w:szCs w:val="24"/>
        </w:rPr>
        <w:t>时，可不受此限。</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A.0.20m</w:t>
      </w:r>
      <w:r>
        <w:rPr>
          <w:rFonts w:ascii="宋体" w:hAnsi="宋体" w:cs="宋体"/>
          <w:color w:val="333333"/>
          <w:kern w:val="0"/>
          <w:sz w:val="24"/>
          <w:szCs w:val="24"/>
        </w:rPr>
        <w:br w:type="textWrapping"/>
      </w:r>
      <w:r>
        <w:rPr>
          <w:rFonts w:ascii="宋体" w:hAnsi="宋体" w:cs="宋体"/>
          <w:color w:val="333333"/>
          <w:kern w:val="0"/>
          <w:sz w:val="24"/>
          <w:szCs w:val="24"/>
        </w:rPr>
        <w:t>B.0.21m</w:t>
      </w:r>
      <w:r>
        <w:rPr>
          <w:rFonts w:ascii="宋体" w:hAnsi="宋体" w:cs="宋体"/>
          <w:color w:val="333333"/>
          <w:kern w:val="0"/>
          <w:sz w:val="24"/>
          <w:szCs w:val="24"/>
        </w:rPr>
        <w:br w:type="textWrapping"/>
      </w:r>
      <w:r>
        <w:rPr>
          <w:rFonts w:ascii="宋体" w:hAnsi="宋体" w:cs="宋体"/>
          <w:color w:val="333333"/>
          <w:kern w:val="0"/>
          <w:sz w:val="24"/>
          <w:szCs w:val="24"/>
        </w:rPr>
        <w:t>C.0.22m</w:t>
      </w:r>
      <w:r>
        <w:rPr>
          <w:rFonts w:ascii="宋体" w:hAnsi="宋体" w:cs="宋体"/>
          <w:color w:val="333333"/>
          <w:kern w:val="0"/>
          <w:sz w:val="24"/>
          <w:szCs w:val="24"/>
        </w:rPr>
        <w:br w:type="textWrapping"/>
      </w:r>
      <w:r>
        <w:rPr>
          <w:rFonts w:ascii="宋体" w:hAnsi="宋体" w:cs="宋体"/>
          <w:color w:val="333333"/>
          <w:kern w:val="0"/>
          <w:sz w:val="24"/>
          <w:szCs w:val="24"/>
        </w:rPr>
        <w:t>1222)</w:t>
      </w:r>
      <w:r>
        <w:rPr>
          <w:rFonts w:hint="eastAsia" w:ascii="宋体" w:hAnsi="宋体" w:cs="宋体"/>
          <w:color w:val="333333"/>
          <w:kern w:val="0"/>
          <w:sz w:val="24"/>
          <w:szCs w:val="24"/>
        </w:rPr>
        <w:t>《人民防空工程设计防火规范》规定，疏散楼梯间在各层的位置不应改变；各层人数不等时，其宽度应按</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该层计算</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该层以下层中通过人数最多的一层计算</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该层及以下层中通过人数最多的一层计算</w:t>
      </w:r>
      <w:r>
        <w:rPr>
          <w:rFonts w:ascii="宋体" w:cs="宋体"/>
          <w:color w:val="333333"/>
          <w:kern w:val="0"/>
          <w:sz w:val="24"/>
          <w:szCs w:val="24"/>
        </w:rPr>
        <w:br w:type="textWrapping"/>
      </w:r>
      <w:r>
        <w:rPr>
          <w:rFonts w:ascii="宋体" w:hAnsi="宋体" w:cs="宋体"/>
          <w:color w:val="333333"/>
          <w:kern w:val="0"/>
          <w:sz w:val="24"/>
          <w:szCs w:val="24"/>
        </w:rPr>
        <w:t>1223)</w:t>
      </w:r>
      <w:r>
        <w:rPr>
          <w:rFonts w:hint="eastAsia" w:ascii="宋体" w:hAnsi="宋体" w:cs="宋体"/>
          <w:color w:val="333333"/>
          <w:kern w:val="0"/>
          <w:sz w:val="24"/>
          <w:szCs w:val="24"/>
        </w:rPr>
        <w:t>《汽车库、修车库、停车场设计防火规范》规定，建筑高度超过</w:t>
      </w:r>
      <w:r>
        <w:rPr>
          <w:rFonts w:ascii="宋体" w:hAnsi="宋体" w:cs="宋体"/>
          <w:color w:val="333333"/>
          <w:kern w:val="0"/>
          <w:sz w:val="24"/>
          <w:szCs w:val="24"/>
        </w:rPr>
        <w:t>________</w:t>
      </w:r>
      <w:r>
        <w:rPr>
          <w:rFonts w:hint="eastAsia" w:ascii="宋体" w:hAnsi="宋体" w:cs="宋体"/>
          <w:color w:val="333333"/>
          <w:kern w:val="0"/>
          <w:sz w:val="24"/>
          <w:szCs w:val="24"/>
        </w:rPr>
        <w:t>的汽车库或设在高层建筑内地面以上楼层的汽车库叫做高层汽车库。</w:t>
      </w:r>
      <w:r>
        <w:rPr>
          <w:rFonts w:ascii="宋体" w:hAnsi="宋体" w:cs="宋体"/>
          <w:color w:val="333333"/>
          <w:kern w:val="0"/>
          <w:sz w:val="24"/>
          <w:szCs w:val="24"/>
        </w:rPr>
        <w:t xml:space="preserve"> (C) </w:t>
      </w:r>
      <w:r>
        <w:rPr>
          <w:rFonts w:ascii="宋体" w:hAnsi="宋体" w:cs="宋体"/>
          <w:color w:val="333333"/>
          <w:kern w:val="0"/>
          <w:sz w:val="24"/>
          <w:szCs w:val="24"/>
        </w:rPr>
        <w:br w:type="textWrapping"/>
      </w:r>
      <w:r>
        <w:rPr>
          <w:rFonts w:ascii="宋体" w:hAnsi="宋体" w:cs="宋体"/>
          <w:color w:val="333333"/>
          <w:kern w:val="0"/>
          <w:sz w:val="24"/>
          <w:szCs w:val="24"/>
        </w:rPr>
        <w:t>A.40M</w:t>
      </w:r>
      <w:r>
        <w:rPr>
          <w:rFonts w:ascii="宋体" w:hAnsi="宋体" w:cs="宋体"/>
          <w:color w:val="333333"/>
          <w:kern w:val="0"/>
          <w:sz w:val="24"/>
          <w:szCs w:val="24"/>
        </w:rPr>
        <w:br w:type="textWrapping"/>
      </w:r>
      <w:r>
        <w:rPr>
          <w:rFonts w:ascii="宋体" w:hAnsi="宋体" w:cs="宋体"/>
          <w:color w:val="333333"/>
          <w:kern w:val="0"/>
          <w:sz w:val="24"/>
          <w:szCs w:val="24"/>
        </w:rPr>
        <w:t>B.34M</w:t>
      </w:r>
      <w:r>
        <w:rPr>
          <w:rFonts w:ascii="宋体" w:hAnsi="宋体" w:cs="宋体"/>
          <w:color w:val="333333"/>
          <w:kern w:val="0"/>
          <w:sz w:val="24"/>
          <w:szCs w:val="24"/>
        </w:rPr>
        <w:br w:type="textWrapping"/>
      </w:r>
      <w:r>
        <w:rPr>
          <w:rFonts w:ascii="宋体" w:hAnsi="宋体" w:cs="宋体"/>
          <w:color w:val="333333"/>
          <w:kern w:val="0"/>
          <w:sz w:val="24"/>
          <w:szCs w:val="24"/>
        </w:rPr>
        <w:t>C.24M</w:t>
      </w:r>
      <w:r>
        <w:rPr>
          <w:rFonts w:ascii="宋体" w:hAnsi="宋体" w:cs="宋体"/>
          <w:color w:val="333333"/>
          <w:kern w:val="0"/>
          <w:sz w:val="24"/>
          <w:szCs w:val="24"/>
        </w:rPr>
        <w:br w:type="textWrapping"/>
      </w:r>
      <w:r>
        <w:rPr>
          <w:rFonts w:ascii="宋体" w:hAnsi="宋体" w:cs="宋体"/>
          <w:color w:val="333333"/>
          <w:kern w:val="0"/>
          <w:sz w:val="24"/>
          <w:szCs w:val="24"/>
        </w:rPr>
        <w:t>1224)</w:t>
      </w:r>
      <w:r>
        <w:rPr>
          <w:rFonts w:hint="eastAsia" w:ascii="宋体" w:hAnsi="宋体" w:cs="宋体"/>
          <w:color w:val="333333"/>
          <w:kern w:val="0"/>
          <w:sz w:val="24"/>
          <w:szCs w:val="24"/>
        </w:rPr>
        <w:t>《汽车库、修车库、停车场设计防火规范》规定，每层车库外墙敞开面积超过该层四周墙体总面积的</w:t>
      </w:r>
      <w:r>
        <w:rPr>
          <w:rFonts w:ascii="宋体" w:hAnsi="宋体" w:cs="宋体"/>
          <w:color w:val="333333"/>
          <w:kern w:val="0"/>
          <w:sz w:val="24"/>
          <w:szCs w:val="24"/>
        </w:rPr>
        <w:t>________</w:t>
      </w:r>
      <w:r>
        <w:rPr>
          <w:rFonts w:hint="eastAsia" w:ascii="宋体" w:hAnsi="宋体" w:cs="宋体"/>
          <w:color w:val="333333"/>
          <w:kern w:val="0"/>
          <w:sz w:val="24"/>
          <w:szCs w:val="24"/>
        </w:rPr>
        <w:t>的汽车库，叫做敞开式汽车库。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ascii="宋体" w:hAnsi="宋体" w:cs="宋体"/>
          <w:color w:val="333333"/>
          <w:kern w:val="0"/>
          <w:sz w:val="24"/>
          <w:szCs w:val="24"/>
        </w:rPr>
        <w:br w:type="textWrapping"/>
      </w:r>
      <w:r>
        <w:rPr>
          <w:rFonts w:ascii="宋体" w:hAnsi="宋体" w:cs="宋体"/>
          <w:color w:val="333333"/>
          <w:kern w:val="0"/>
          <w:sz w:val="24"/>
          <w:szCs w:val="24"/>
        </w:rPr>
        <w:t>B.50%</w:t>
      </w:r>
      <w:r>
        <w:rPr>
          <w:rFonts w:ascii="宋体" w:hAnsi="宋体" w:cs="宋体"/>
          <w:color w:val="333333"/>
          <w:kern w:val="0"/>
          <w:sz w:val="24"/>
          <w:szCs w:val="24"/>
        </w:rPr>
        <w:br w:type="textWrapping"/>
      </w:r>
      <w:r>
        <w:rPr>
          <w:rFonts w:ascii="宋体" w:hAnsi="宋体" w:cs="宋体"/>
          <w:color w:val="333333"/>
          <w:kern w:val="0"/>
          <w:sz w:val="24"/>
          <w:szCs w:val="24"/>
        </w:rPr>
        <w:t>C.25%</w:t>
      </w:r>
      <w:r>
        <w:rPr>
          <w:rFonts w:ascii="宋体" w:hAnsi="宋体" w:cs="宋体"/>
          <w:color w:val="333333"/>
          <w:kern w:val="0"/>
          <w:sz w:val="24"/>
          <w:szCs w:val="24"/>
        </w:rPr>
        <w:br w:type="textWrapping"/>
      </w:r>
      <w:r>
        <w:rPr>
          <w:rFonts w:ascii="宋体" w:hAnsi="宋体" w:cs="宋体"/>
          <w:color w:val="333333"/>
          <w:kern w:val="0"/>
          <w:sz w:val="24"/>
          <w:szCs w:val="24"/>
        </w:rPr>
        <w:t>1225)</w:t>
      </w:r>
      <w:r>
        <w:rPr>
          <w:rFonts w:hint="eastAsia" w:ascii="宋体" w:hAnsi="宋体" w:cs="宋体"/>
          <w:color w:val="333333"/>
          <w:kern w:val="0"/>
          <w:sz w:val="24"/>
          <w:szCs w:val="24"/>
        </w:rPr>
        <w:t>《汽车库、修车库、停车场设计防火规范》规定，二类汽车库的停车数量为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151</w:t>
      </w:r>
      <w:r>
        <w:rPr>
          <w:rFonts w:hint="eastAsia" w:ascii="宋体" w:hAnsi="宋体" w:cs="宋体"/>
          <w:color w:val="333333"/>
          <w:kern w:val="0"/>
          <w:sz w:val="24"/>
          <w:szCs w:val="24"/>
        </w:rPr>
        <w:t>～</w:t>
      </w:r>
      <w:r>
        <w:rPr>
          <w:rFonts w:ascii="宋体" w:hAnsi="宋体" w:cs="宋体"/>
          <w:color w:val="333333"/>
          <w:kern w:val="0"/>
          <w:sz w:val="24"/>
          <w:szCs w:val="24"/>
        </w:rPr>
        <w:t>300</w:t>
      </w:r>
      <w:r>
        <w:rPr>
          <w:rFonts w:hint="eastAsia" w:ascii="宋体" w:hAnsi="宋体" w:cs="宋体"/>
          <w:color w:val="333333"/>
          <w:kern w:val="0"/>
          <w:sz w:val="24"/>
          <w:szCs w:val="24"/>
        </w:rPr>
        <w:t>辆</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w:t>
      </w:r>
      <w:r>
        <w:rPr>
          <w:rFonts w:ascii="宋体" w:hAnsi="宋体" w:cs="宋体"/>
          <w:color w:val="333333"/>
          <w:kern w:val="0"/>
          <w:sz w:val="24"/>
          <w:szCs w:val="24"/>
        </w:rPr>
        <w:t>300</w:t>
      </w:r>
      <w:r>
        <w:rPr>
          <w:rFonts w:hint="eastAsia" w:ascii="宋体" w:hAnsi="宋体" w:cs="宋体"/>
          <w:color w:val="333333"/>
          <w:kern w:val="0"/>
          <w:sz w:val="24"/>
          <w:szCs w:val="24"/>
        </w:rPr>
        <w:t>辆</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w:t>
      </w:r>
      <w:r>
        <w:rPr>
          <w:rFonts w:ascii="宋体" w:hAnsi="宋体" w:cs="宋体"/>
          <w:color w:val="333333"/>
          <w:kern w:val="0"/>
          <w:sz w:val="24"/>
          <w:szCs w:val="24"/>
        </w:rPr>
        <w:t>50</w:t>
      </w:r>
      <w:r>
        <w:rPr>
          <w:rFonts w:hint="eastAsia" w:ascii="宋体" w:hAnsi="宋体" w:cs="宋体"/>
          <w:color w:val="333333"/>
          <w:kern w:val="0"/>
          <w:sz w:val="24"/>
          <w:szCs w:val="24"/>
        </w:rPr>
        <w:t>辆</w:t>
      </w:r>
      <w:r>
        <w:rPr>
          <w:rFonts w:ascii="宋体" w:cs="宋体"/>
          <w:color w:val="333333"/>
          <w:kern w:val="0"/>
          <w:sz w:val="24"/>
          <w:szCs w:val="24"/>
        </w:rPr>
        <w:br w:type="textWrapping"/>
      </w:r>
      <w:r>
        <w:rPr>
          <w:rFonts w:ascii="宋体" w:hAnsi="宋体" w:cs="宋体"/>
          <w:color w:val="333333"/>
          <w:kern w:val="0"/>
          <w:sz w:val="24"/>
          <w:szCs w:val="24"/>
        </w:rPr>
        <w:t>1226)</w:t>
      </w:r>
      <w:r>
        <w:rPr>
          <w:rFonts w:hint="eastAsia" w:ascii="宋体" w:hAnsi="宋体" w:cs="宋体"/>
          <w:color w:val="333333"/>
          <w:kern w:val="0"/>
          <w:sz w:val="24"/>
          <w:szCs w:val="24"/>
        </w:rPr>
        <w:t>《汽车库、修车库、停车场设计防火规》规定，地下汽车库的耐火等级应为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1227)</w:t>
      </w:r>
      <w:r>
        <w:rPr>
          <w:rFonts w:hint="eastAsia" w:ascii="宋体" w:hAnsi="宋体" w:cs="宋体"/>
          <w:color w:val="333333"/>
          <w:kern w:val="0"/>
          <w:sz w:val="24"/>
          <w:szCs w:val="24"/>
        </w:rPr>
        <w:t>《汽车库、修车库、停车场设计防火规范》规定，汽车库不应与甲、乙类生产厂房、库房以及托儿所、幼儿园、养老院组合建造；当病房楼与汽车库设有</w:t>
      </w:r>
      <w:r>
        <w:rPr>
          <w:rFonts w:ascii="宋体" w:hAnsi="宋体" w:cs="宋体"/>
          <w:color w:val="333333"/>
          <w:kern w:val="0"/>
          <w:sz w:val="24"/>
          <w:szCs w:val="24"/>
        </w:rPr>
        <w:t>________</w:t>
      </w:r>
      <w:r>
        <w:rPr>
          <w:rFonts w:hint="eastAsia" w:ascii="宋体" w:hAnsi="宋体" w:cs="宋体"/>
          <w:color w:val="333333"/>
          <w:kern w:val="0"/>
          <w:sz w:val="24"/>
          <w:szCs w:val="24"/>
        </w:rPr>
        <w:t>时，病房楼的地下可设置汽车库。</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通风</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完全的防火分隔</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喷淋</w:t>
      </w:r>
      <w:r>
        <w:rPr>
          <w:rFonts w:ascii="宋体" w:cs="宋体"/>
          <w:color w:val="333333"/>
          <w:kern w:val="0"/>
          <w:sz w:val="24"/>
          <w:szCs w:val="24"/>
        </w:rPr>
        <w:br w:type="textWrapping"/>
      </w:r>
      <w:r>
        <w:rPr>
          <w:rFonts w:ascii="宋体" w:hAnsi="宋体" w:cs="宋体"/>
          <w:color w:val="333333"/>
          <w:kern w:val="0"/>
          <w:sz w:val="24"/>
          <w:szCs w:val="24"/>
        </w:rPr>
        <w:t>1228)</w:t>
      </w:r>
      <w:r>
        <w:rPr>
          <w:rFonts w:hint="eastAsia" w:ascii="宋体" w:hAnsi="宋体" w:cs="宋体"/>
          <w:color w:val="333333"/>
          <w:kern w:val="0"/>
          <w:sz w:val="24"/>
          <w:szCs w:val="24"/>
        </w:rPr>
        <w:t>《汽车库、修车库、停车场设计防火规范》规定，甲、乙类物品运输车的汽车库、修车库应为单层、独立建造。当停车数量不超过</w:t>
      </w:r>
      <w:r>
        <w:rPr>
          <w:rFonts w:ascii="宋体" w:hAnsi="宋体" w:cs="宋体"/>
          <w:color w:val="333333"/>
          <w:kern w:val="0"/>
          <w:sz w:val="24"/>
          <w:szCs w:val="24"/>
        </w:rPr>
        <w:t>________</w:t>
      </w:r>
      <w:r>
        <w:rPr>
          <w:rFonts w:hint="eastAsia" w:ascii="宋体" w:hAnsi="宋体" w:cs="宋体"/>
          <w:color w:val="333333"/>
          <w:kern w:val="0"/>
          <w:sz w:val="24"/>
          <w:szCs w:val="24"/>
        </w:rPr>
        <w:t>辆时，可与一、二级耐火等级的Ⅳ类汽车库贴邻建造，但应采用防火墙隔开。</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3</w:t>
      </w:r>
      <w:r>
        <w:rPr>
          <w:rFonts w:ascii="宋体" w:hAnsi="宋体" w:cs="宋体"/>
          <w:color w:val="333333"/>
          <w:kern w:val="0"/>
          <w:sz w:val="24"/>
          <w:szCs w:val="24"/>
        </w:rPr>
        <w:br w:type="textWrapping"/>
      </w:r>
      <w:r>
        <w:rPr>
          <w:rFonts w:ascii="宋体" w:hAnsi="宋体" w:cs="宋体"/>
          <w:color w:val="333333"/>
          <w:kern w:val="0"/>
          <w:sz w:val="24"/>
          <w:szCs w:val="24"/>
        </w:rPr>
        <w:t>B. 5</w:t>
      </w:r>
      <w:r>
        <w:rPr>
          <w:rFonts w:ascii="宋体" w:hAnsi="宋体" w:cs="宋体"/>
          <w:color w:val="333333"/>
          <w:kern w:val="0"/>
          <w:sz w:val="24"/>
          <w:szCs w:val="24"/>
        </w:rPr>
        <w:br w:type="textWrapping"/>
      </w:r>
      <w:r>
        <w:rPr>
          <w:rFonts w:ascii="宋体" w:hAnsi="宋体" w:cs="宋体"/>
          <w:color w:val="333333"/>
          <w:kern w:val="0"/>
          <w:sz w:val="24"/>
          <w:szCs w:val="24"/>
        </w:rPr>
        <w:t>C. 7</w:t>
      </w:r>
      <w:r>
        <w:rPr>
          <w:rFonts w:ascii="宋体" w:hAnsi="宋体" w:cs="宋体"/>
          <w:color w:val="333333"/>
          <w:kern w:val="0"/>
          <w:sz w:val="24"/>
          <w:szCs w:val="24"/>
        </w:rPr>
        <w:br w:type="textWrapping"/>
      </w:r>
      <w:r>
        <w:rPr>
          <w:rFonts w:ascii="宋体" w:hAnsi="宋体" w:cs="宋体"/>
          <w:color w:val="333333"/>
          <w:kern w:val="0"/>
          <w:sz w:val="24"/>
          <w:szCs w:val="24"/>
        </w:rPr>
        <w:t>1229)</w:t>
      </w:r>
      <w:r>
        <w:rPr>
          <w:rFonts w:hint="eastAsia" w:ascii="宋体" w:hAnsi="宋体" w:cs="宋体"/>
          <w:color w:val="333333"/>
          <w:kern w:val="0"/>
          <w:sz w:val="24"/>
          <w:szCs w:val="24"/>
        </w:rPr>
        <w:t>Ⅰ、Ⅱ类汽车库、停车场宜设置耐火等级不低于</w:t>
      </w:r>
      <w:r>
        <w:rPr>
          <w:rFonts w:ascii="宋体" w:hAnsi="宋体" w:cs="宋体"/>
          <w:color w:val="333333"/>
          <w:kern w:val="0"/>
          <w:sz w:val="24"/>
          <w:szCs w:val="24"/>
        </w:rPr>
        <w:t>________</w:t>
      </w:r>
      <w:r>
        <w:rPr>
          <w:rFonts w:hint="eastAsia" w:ascii="宋体" w:hAnsi="宋体" w:cs="宋体"/>
          <w:color w:val="333333"/>
          <w:kern w:val="0"/>
          <w:sz w:val="24"/>
          <w:szCs w:val="24"/>
        </w:rPr>
        <w:t>的消防器材间。</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1230)</w:t>
      </w:r>
      <w:r>
        <w:rPr>
          <w:rFonts w:hint="eastAsia" w:ascii="宋体" w:hAnsi="宋体" w:cs="宋体"/>
          <w:color w:val="333333"/>
          <w:kern w:val="0"/>
          <w:sz w:val="24"/>
          <w:szCs w:val="24"/>
        </w:rPr>
        <w:t>《汽车库、修车库、停车场设计防火规范》规定，车库之间以及车库与其他建筑物之间的防火间距，两座建筑物相邻较高一面外墙为不开设门、窗、洞口的防火墙或当较高一面外墙比较低建筑高</w:t>
      </w:r>
      <w:r>
        <w:rPr>
          <w:rFonts w:ascii="宋体" w:hAnsi="宋体" w:cs="宋体"/>
          <w:color w:val="333333"/>
          <w:kern w:val="0"/>
          <w:sz w:val="24"/>
          <w:szCs w:val="24"/>
        </w:rPr>
        <w:t>________</w:t>
      </w:r>
      <w:r>
        <w:rPr>
          <w:rFonts w:hint="eastAsia" w:ascii="宋体" w:hAnsi="宋体" w:cs="宋体"/>
          <w:color w:val="333333"/>
          <w:kern w:val="0"/>
          <w:sz w:val="24"/>
          <w:szCs w:val="24"/>
        </w:rPr>
        <w:t>及以下范围内的墙为不开门、窗、洞口的防火墙时，其防火间距可不限。</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12m</w:t>
      </w:r>
      <w:r>
        <w:rPr>
          <w:rFonts w:ascii="宋体" w:hAnsi="宋体" w:cs="宋体"/>
          <w:color w:val="333333"/>
          <w:kern w:val="0"/>
          <w:sz w:val="24"/>
          <w:szCs w:val="24"/>
        </w:rPr>
        <w:br w:type="textWrapping"/>
      </w:r>
      <w:r>
        <w:rPr>
          <w:rFonts w:ascii="宋体" w:hAnsi="宋体" w:cs="宋体"/>
          <w:color w:val="333333"/>
          <w:kern w:val="0"/>
          <w:sz w:val="24"/>
          <w:szCs w:val="24"/>
        </w:rPr>
        <w:t>B. 15m</w:t>
      </w:r>
      <w:r>
        <w:rPr>
          <w:rFonts w:ascii="宋体" w:hAnsi="宋体" w:cs="宋体"/>
          <w:color w:val="333333"/>
          <w:kern w:val="0"/>
          <w:sz w:val="24"/>
          <w:szCs w:val="24"/>
        </w:rPr>
        <w:br w:type="textWrapping"/>
      </w:r>
      <w:r>
        <w:rPr>
          <w:rFonts w:ascii="宋体" w:hAnsi="宋体" w:cs="宋体"/>
          <w:color w:val="333333"/>
          <w:kern w:val="0"/>
          <w:sz w:val="24"/>
          <w:szCs w:val="24"/>
        </w:rPr>
        <w:t>C. 18m</w:t>
      </w:r>
      <w:r>
        <w:rPr>
          <w:rFonts w:ascii="宋体" w:hAnsi="宋体" w:cs="宋体"/>
          <w:color w:val="333333"/>
          <w:kern w:val="0"/>
          <w:sz w:val="24"/>
          <w:szCs w:val="24"/>
        </w:rPr>
        <w:br w:type="textWrapping"/>
      </w:r>
      <w:r>
        <w:rPr>
          <w:rFonts w:ascii="宋体" w:hAnsi="宋体" w:cs="宋体"/>
          <w:color w:val="333333"/>
          <w:kern w:val="0"/>
          <w:sz w:val="24"/>
          <w:szCs w:val="24"/>
        </w:rPr>
        <w:t>1231)</w:t>
      </w:r>
      <w:r>
        <w:rPr>
          <w:rFonts w:hint="eastAsia" w:ascii="宋体" w:hAnsi="宋体" w:cs="宋体"/>
          <w:color w:val="333333"/>
          <w:kern w:val="0"/>
          <w:sz w:val="24"/>
          <w:szCs w:val="24"/>
        </w:rPr>
        <w:t>《汽车库、修车库、停车场设计防火规范》规定，车库之间以及车库与其他建筑物之间的防火间距，当相邻的两座一、二级耐火等级建筑，较高一面外墙耐火极限不低于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，墙上开口部位设有甲级防火门、窗或防火卷帘、水幕等防火设施时，其防火间距可减小，但不宜小于４</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4.00h</w:t>
      </w:r>
      <w:r>
        <w:rPr>
          <w:rFonts w:ascii="宋体" w:hAnsi="宋体" w:cs="宋体"/>
          <w:color w:val="333333"/>
          <w:kern w:val="0"/>
          <w:sz w:val="24"/>
          <w:szCs w:val="24"/>
        </w:rPr>
        <w:br w:type="textWrapping"/>
      </w:r>
      <w:r>
        <w:rPr>
          <w:rFonts w:ascii="宋体" w:hAnsi="宋体" w:cs="宋体"/>
          <w:color w:val="333333"/>
          <w:kern w:val="0"/>
          <w:sz w:val="24"/>
          <w:szCs w:val="24"/>
        </w:rPr>
        <w:t>B. 3.00h</w:t>
      </w:r>
      <w:r>
        <w:rPr>
          <w:rFonts w:ascii="宋体" w:hAnsi="宋体" w:cs="宋体"/>
          <w:color w:val="333333"/>
          <w:kern w:val="0"/>
          <w:sz w:val="24"/>
          <w:szCs w:val="24"/>
        </w:rPr>
        <w:br w:type="textWrapping"/>
      </w:r>
      <w:r>
        <w:rPr>
          <w:rFonts w:ascii="宋体" w:hAnsi="宋体" w:cs="宋体"/>
          <w:color w:val="333333"/>
          <w:kern w:val="0"/>
          <w:sz w:val="24"/>
          <w:szCs w:val="24"/>
        </w:rPr>
        <w:t>C. 2.00h</w:t>
      </w:r>
      <w:r>
        <w:rPr>
          <w:rFonts w:ascii="宋体" w:hAnsi="宋体" w:cs="宋体"/>
          <w:color w:val="333333"/>
          <w:kern w:val="0"/>
          <w:sz w:val="24"/>
          <w:szCs w:val="24"/>
        </w:rPr>
        <w:br w:type="textWrapping"/>
      </w:r>
      <w:r>
        <w:rPr>
          <w:rFonts w:ascii="宋体" w:hAnsi="宋体" w:cs="宋体"/>
          <w:color w:val="333333"/>
          <w:kern w:val="0"/>
          <w:sz w:val="24"/>
          <w:szCs w:val="24"/>
        </w:rPr>
        <w:t>1232)</w:t>
      </w:r>
      <w:r>
        <w:rPr>
          <w:rFonts w:hint="eastAsia" w:ascii="宋体" w:hAnsi="宋体" w:cs="宋体"/>
          <w:color w:val="333333"/>
          <w:kern w:val="0"/>
          <w:sz w:val="24"/>
          <w:szCs w:val="24"/>
        </w:rPr>
        <w:t>《汽车库、修车库、停车场设计防火规范》规定，相邻的两座一、二级耐火等级建筑，当较低一座的屋顶不设天窗，屋顶承重构件的耐火极限不低于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，且较低一面外墙为防火墙时，其防火间距可减小，但不宜小于４</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1.00h</w:t>
      </w:r>
      <w:r>
        <w:rPr>
          <w:rFonts w:ascii="宋体" w:hAnsi="宋体" w:cs="宋体"/>
          <w:color w:val="333333"/>
          <w:kern w:val="0"/>
          <w:sz w:val="24"/>
          <w:szCs w:val="24"/>
        </w:rPr>
        <w:br w:type="textWrapping"/>
      </w:r>
      <w:r>
        <w:rPr>
          <w:rFonts w:ascii="宋体" w:hAnsi="宋体" w:cs="宋体"/>
          <w:color w:val="333333"/>
          <w:kern w:val="0"/>
          <w:sz w:val="24"/>
          <w:szCs w:val="24"/>
        </w:rPr>
        <w:t>B. 2.00h</w:t>
      </w:r>
      <w:r>
        <w:rPr>
          <w:rFonts w:ascii="宋体" w:hAnsi="宋体" w:cs="宋体"/>
          <w:color w:val="333333"/>
          <w:kern w:val="0"/>
          <w:sz w:val="24"/>
          <w:szCs w:val="24"/>
        </w:rPr>
        <w:br w:type="textWrapping"/>
      </w:r>
      <w:r>
        <w:rPr>
          <w:rFonts w:ascii="宋体" w:hAnsi="宋体" w:cs="宋体"/>
          <w:color w:val="333333"/>
          <w:kern w:val="0"/>
          <w:sz w:val="24"/>
          <w:szCs w:val="24"/>
        </w:rPr>
        <w:t>C. 3.00h</w:t>
      </w:r>
      <w:r>
        <w:rPr>
          <w:rFonts w:ascii="宋体" w:hAnsi="宋体" w:cs="宋体"/>
          <w:color w:val="333333"/>
          <w:kern w:val="0"/>
          <w:sz w:val="24"/>
          <w:szCs w:val="24"/>
        </w:rPr>
        <w:br w:type="textWrapping"/>
      </w:r>
      <w:r>
        <w:rPr>
          <w:rFonts w:ascii="宋体" w:hAnsi="宋体" w:cs="宋体"/>
          <w:color w:val="333333"/>
          <w:kern w:val="0"/>
          <w:sz w:val="24"/>
          <w:szCs w:val="24"/>
        </w:rPr>
        <w:t>1233)</w:t>
      </w:r>
      <w:r>
        <w:rPr>
          <w:rFonts w:hint="eastAsia" w:ascii="宋体" w:hAnsi="宋体" w:cs="宋体"/>
          <w:color w:val="333333"/>
          <w:kern w:val="0"/>
          <w:sz w:val="24"/>
          <w:szCs w:val="24"/>
        </w:rPr>
        <w:t>《汽车库、修车库、停车场设计防火规范》规定，甲、乙类物品运输车的车库与民用建筑之间的防火间距不应小于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，与重要公共建筑的防火间距不应小于</w:t>
      </w:r>
      <w:r>
        <w:rPr>
          <w:rFonts w:ascii="宋体" w:hAnsi="宋体" w:cs="宋体"/>
          <w:color w:val="333333"/>
          <w:kern w:val="0"/>
          <w:sz w:val="24"/>
          <w:szCs w:val="24"/>
        </w:rPr>
        <w:t>50m</w:t>
      </w:r>
      <w:r>
        <w:rPr>
          <w:rFonts w:hint="eastAsia" w:ascii="宋体" w:hAnsi="宋体" w:cs="宋体"/>
          <w:color w:val="333333"/>
          <w:kern w:val="0"/>
          <w:sz w:val="24"/>
          <w:szCs w:val="24"/>
        </w:rPr>
        <w:t>。甲类物品运输车的车库与明火或散发火花地点的防火间距不应小于３０</w:t>
      </w:r>
      <w:r>
        <w:rPr>
          <w:rFonts w:ascii="宋体" w:hAnsi="宋体" w:cs="宋体"/>
          <w:color w:val="333333"/>
          <w:kern w:val="0"/>
          <w:sz w:val="24"/>
          <w:szCs w:val="24"/>
        </w:rPr>
        <w:t>m</w:t>
      </w:r>
      <w:r>
        <w:rPr>
          <w:rFonts w:hint="eastAsia" w:ascii="宋体" w:hAnsi="宋体" w:cs="宋体"/>
          <w:color w:val="333333"/>
          <w:kern w:val="0"/>
          <w:sz w:val="24"/>
          <w:szCs w:val="24"/>
        </w:rPr>
        <w:t>，与厂房、库房的防火间距应按本规范表</w:t>
      </w:r>
      <w:r>
        <w:rPr>
          <w:rFonts w:ascii="宋体" w:hAnsi="宋体" w:cs="宋体"/>
          <w:color w:val="333333"/>
          <w:kern w:val="0"/>
          <w:sz w:val="24"/>
          <w:szCs w:val="24"/>
        </w:rPr>
        <w:t>4.2.1</w:t>
      </w:r>
      <w:r>
        <w:rPr>
          <w:rFonts w:hint="eastAsia" w:ascii="宋体" w:hAnsi="宋体" w:cs="宋体"/>
          <w:color w:val="333333"/>
          <w:kern w:val="0"/>
          <w:sz w:val="24"/>
          <w:szCs w:val="24"/>
        </w:rPr>
        <w:t>的规定值增加２</w:t>
      </w:r>
      <w:r>
        <w:rPr>
          <w:rFonts w:ascii="宋体" w:hAnsi="宋体" w:cs="宋体"/>
          <w:color w:val="333333"/>
          <w:kern w:val="0"/>
          <w:sz w:val="24"/>
          <w:szCs w:val="24"/>
        </w:rPr>
        <w:t>m</w:t>
      </w:r>
      <w:r>
        <w:rPr>
          <w:rFonts w:hint="eastAsia" w:ascii="宋体" w:hAnsi="宋体" w:cs="宋体"/>
          <w:color w:val="333333"/>
          <w:kern w:val="0"/>
          <w:sz w:val="24"/>
          <w:szCs w:val="24"/>
        </w:rPr>
        <w:t>。</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25m</w:t>
      </w:r>
      <w:r>
        <w:rPr>
          <w:rFonts w:ascii="宋体" w:hAnsi="宋体" w:cs="宋体"/>
          <w:color w:val="333333"/>
          <w:kern w:val="0"/>
          <w:sz w:val="24"/>
          <w:szCs w:val="24"/>
        </w:rPr>
        <w:br w:type="textWrapping"/>
      </w:r>
      <w:r>
        <w:rPr>
          <w:rFonts w:ascii="宋体" w:hAnsi="宋体" w:cs="宋体"/>
          <w:color w:val="333333"/>
          <w:kern w:val="0"/>
          <w:sz w:val="24"/>
          <w:szCs w:val="24"/>
        </w:rPr>
        <w:t>B. 30m</w:t>
      </w:r>
      <w:r>
        <w:rPr>
          <w:rFonts w:ascii="宋体" w:hAnsi="宋体" w:cs="宋体"/>
          <w:color w:val="333333"/>
          <w:kern w:val="0"/>
          <w:sz w:val="24"/>
          <w:szCs w:val="24"/>
        </w:rPr>
        <w:br w:type="textWrapping"/>
      </w:r>
      <w:r>
        <w:rPr>
          <w:rFonts w:ascii="宋体" w:hAnsi="宋体" w:cs="宋体"/>
          <w:color w:val="333333"/>
          <w:kern w:val="0"/>
          <w:sz w:val="24"/>
          <w:szCs w:val="24"/>
        </w:rPr>
        <w:t>C. 40m</w:t>
      </w:r>
      <w:r>
        <w:rPr>
          <w:rFonts w:ascii="宋体" w:hAnsi="宋体" w:cs="宋体"/>
          <w:color w:val="333333"/>
          <w:kern w:val="0"/>
          <w:sz w:val="24"/>
          <w:szCs w:val="24"/>
        </w:rPr>
        <w:br w:type="textWrapping"/>
      </w:r>
      <w:r>
        <w:rPr>
          <w:rFonts w:ascii="宋体" w:hAnsi="宋体" w:cs="宋体"/>
          <w:color w:val="333333"/>
          <w:kern w:val="0"/>
          <w:sz w:val="24"/>
          <w:szCs w:val="24"/>
        </w:rPr>
        <w:t>1234)</w:t>
      </w:r>
      <w:r>
        <w:rPr>
          <w:rFonts w:hint="eastAsia" w:ascii="宋体" w:hAnsi="宋体" w:cs="宋体"/>
          <w:color w:val="333333"/>
          <w:kern w:val="0"/>
          <w:sz w:val="24"/>
          <w:szCs w:val="24"/>
        </w:rPr>
        <w:t>《汽车库、修车库、停车场设计防火规范》规定，小于</w:t>
      </w:r>
      <w:r>
        <w:rPr>
          <w:rFonts w:ascii="宋体" w:hAnsi="宋体" w:cs="宋体"/>
          <w:color w:val="333333"/>
          <w:kern w:val="0"/>
          <w:sz w:val="24"/>
          <w:szCs w:val="24"/>
        </w:rPr>
        <w:t>________</w:t>
      </w:r>
      <w:r>
        <w:rPr>
          <w:rFonts w:hint="eastAsia" w:ascii="宋体" w:hAnsi="宋体" w:cs="宋体"/>
          <w:color w:val="333333"/>
          <w:kern w:val="0"/>
          <w:sz w:val="24"/>
          <w:szCs w:val="24"/>
        </w:rPr>
        <w:t>的易燃液体储罐或小于</w:t>
      </w:r>
      <w:r>
        <w:rPr>
          <w:rFonts w:ascii="宋体" w:hAnsi="宋体" w:cs="宋体"/>
          <w:color w:val="333333"/>
          <w:kern w:val="0"/>
          <w:sz w:val="24"/>
          <w:szCs w:val="24"/>
        </w:rPr>
        <w:t>________</w:t>
      </w:r>
      <w:r>
        <w:rPr>
          <w:rFonts w:hint="eastAsia" w:ascii="宋体" w:hAnsi="宋体" w:cs="宋体"/>
          <w:color w:val="333333"/>
          <w:kern w:val="0"/>
          <w:sz w:val="24"/>
          <w:szCs w:val="24"/>
        </w:rPr>
        <w:t>的可燃液体储罐与车库之间的防火间距，当采用防火墙隔开时，其间距可不限。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1m3 </w:t>
      </w:r>
      <w:r>
        <w:rPr>
          <w:rFonts w:hint="eastAsia" w:ascii="宋体" w:hAnsi="宋体" w:cs="宋体"/>
          <w:color w:val="333333"/>
          <w:kern w:val="0"/>
          <w:sz w:val="24"/>
          <w:szCs w:val="24"/>
        </w:rPr>
        <w:t>，</w:t>
      </w:r>
      <w:r>
        <w:rPr>
          <w:rFonts w:ascii="宋体" w:hAnsi="宋体" w:cs="宋体"/>
          <w:color w:val="333333"/>
          <w:kern w:val="0"/>
          <w:sz w:val="24"/>
          <w:szCs w:val="24"/>
        </w:rPr>
        <w:t>5m</w:t>
      </w:r>
      <w:r>
        <w:rPr>
          <w:rFonts w:hint="eastAsia" w:ascii="宋体" w:hAnsi="宋体" w:cs="宋体"/>
          <w:color w:val="333333"/>
          <w:kern w:val="0"/>
          <w:sz w:val="24"/>
          <w:szCs w:val="24"/>
        </w:rPr>
        <w:t>３</w:t>
      </w:r>
      <w:r>
        <w:rPr>
          <w:rFonts w:ascii="宋体" w:cs="宋体"/>
          <w:color w:val="333333"/>
          <w:kern w:val="0"/>
          <w:sz w:val="24"/>
          <w:szCs w:val="24"/>
        </w:rPr>
        <w:br w:type="textWrapping"/>
      </w:r>
      <w:r>
        <w:rPr>
          <w:rFonts w:ascii="宋体" w:hAnsi="宋体" w:cs="宋体"/>
          <w:color w:val="333333"/>
          <w:kern w:val="0"/>
          <w:sz w:val="24"/>
          <w:szCs w:val="24"/>
        </w:rPr>
        <w:t xml:space="preserve">B. 2m3 </w:t>
      </w:r>
      <w:r>
        <w:rPr>
          <w:rFonts w:hint="eastAsia" w:ascii="宋体" w:hAnsi="宋体" w:cs="宋体"/>
          <w:color w:val="333333"/>
          <w:kern w:val="0"/>
          <w:sz w:val="24"/>
          <w:szCs w:val="24"/>
        </w:rPr>
        <w:t>，</w:t>
      </w:r>
      <w:r>
        <w:rPr>
          <w:rFonts w:ascii="宋体" w:hAnsi="宋体" w:cs="宋体"/>
          <w:color w:val="333333"/>
          <w:kern w:val="0"/>
          <w:sz w:val="24"/>
          <w:szCs w:val="24"/>
        </w:rPr>
        <w:t>5m</w:t>
      </w:r>
      <w:r>
        <w:rPr>
          <w:rFonts w:hint="eastAsia" w:ascii="宋体" w:hAnsi="宋体" w:cs="宋体"/>
          <w:color w:val="333333"/>
          <w:kern w:val="0"/>
          <w:sz w:val="24"/>
          <w:szCs w:val="24"/>
        </w:rPr>
        <w:t>３</w:t>
      </w:r>
      <w:r>
        <w:rPr>
          <w:rFonts w:ascii="宋体" w:cs="宋体"/>
          <w:color w:val="333333"/>
          <w:kern w:val="0"/>
          <w:sz w:val="24"/>
          <w:szCs w:val="24"/>
        </w:rPr>
        <w:br w:type="textWrapping"/>
      </w:r>
      <w:r>
        <w:rPr>
          <w:rFonts w:ascii="宋体" w:hAnsi="宋体" w:cs="宋体"/>
          <w:color w:val="333333"/>
          <w:kern w:val="0"/>
          <w:sz w:val="24"/>
          <w:szCs w:val="24"/>
        </w:rPr>
        <w:t xml:space="preserve">C. 2m3 </w:t>
      </w:r>
      <w:r>
        <w:rPr>
          <w:rFonts w:hint="eastAsia" w:ascii="宋体" w:hAnsi="宋体" w:cs="宋体"/>
          <w:color w:val="333333"/>
          <w:kern w:val="0"/>
          <w:sz w:val="24"/>
          <w:szCs w:val="24"/>
        </w:rPr>
        <w:t>，</w:t>
      </w:r>
      <w:r>
        <w:rPr>
          <w:rFonts w:ascii="宋体" w:hAnsi="宋体" w:cs="宋体"/>
          <w:color w:val="333333"/>
          <w:kern w:val="0"/>
          <w:sz w:val="24"/>
          <w:szCs w:val="24"/>
        </w:rPr>
        <w:t>10m</w:t>
      </w:r>
      <w:r>
        <w:rPr>
          <w:rFonts w:hint="eastAsia" w:ascii="宋体" w:hAnsi="宋体" w:cs="宋体"/>
          <w:color w:val="333333"/>
          <w:kern w:val="0"/>
          <w:sz w:val="24"/>
          <w:szCs w:val="24"/>
        </w:rPr>
        <w:t>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1235)</w:t>
      </w:r>
      <w:r>
        <w:rPr>
          <w:rFonts w:hint="eastAsia" w:ascii="宋体" w:hAnsi="宋体" w:cs="宋体"/>
          <w:color w:val="333333"/>
          <w:kern w:val="0"/>
          <w:sz w:val="24"/>
          <w:szCs w:val="24"/>
        </w:rPr>
        <w:t>《汽车库、修车库、停车场设计防火规范》规定，停车场的汽车宜分组停放，每组停车的数量不宜超过</w:t>
      </w:r>
      <w:r>
        <w:rPr>
          <w:rFonts w:ascii="宋体" w:hAnsi="宋体" w:cs="宋体"/>
          <w:color w:val="333333"/>
          <w:kern w:val="0"/>
          <w:sz w:val="24"/>
          <w:szCs w:val="24"/>
        </w:rPr>
        <w:t>50</w:t>
      </w:r>
      <w:r>
        <w:rPr>
          <w:rFonts w:hint="eastAsia" w:ascii="宋体" w:hAnsi="宋体" w:cs="宋体"/>
          <w:color w:val="333333"/>
          <w:kern w:val="0"/>
          <w:sz w:val="24"/>
          <w:szCs w:val="24"/>
        </w:rPr>
        <w:t>辆，组与组之间的防火间距不应小于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8m</w:t>
      </w:r>
      <w:r>
        <w:rPr>
          <w:rFonts w:ascii="宋体" w:hAnsi="宋体" w:cs="宋体"/>
          <w:color w:val="333333"/>
          <w:kern w:val="0"/>
          <w:sz w:val="24"/>
          <w:szCs w:val="24"/>
        </w:rPr>
        <w:br w:type="textWrapping"/>
      </w:r>
      <w:r>
        <w:rPr>
          <w:rFonts w:ascii="宋体" w:hAnsi="宋体" w:cs="宋体"/>
          <w:color w:val="333333"/>
          <w:kern w:val="0"/>
          <w:sz w:val="24"/>
          <w:szCs w:val="24"/>
        </w:rPr>
        <w:t>B. 6m</w:t>
      </w:r>
      <w:r>
        <w:rPr>
          <w:rFonts w:ascii="宋体" w:hAnsi="宋体" w:cs="宋体"/>
          <w:color w:val="333333"/>
          <w:kern w:val="0"/>
          <w:sz w:val="24"/>
          <w:szCs w:val="24"/>
        </w:rPr>
        <w:br w:type="textWrapping"/>
      </w:r>
      <w:r>
        <w:rPr>
          <w:rFonts w:ascii="宋体" w:hAnsi="宋体" w:cs="宋体"/>
          <w:color w:val="333333"/>
          <w:kern w:val="0"/>
          <w:sz w:val="24"/>
          <w:szCs w:val="24"/>
        </w:rPr>
        <w:t>C. 10m</w:t>
      </w:r>
      <w:r>
        <w:rPr>
          <w:rFonts w:ascii="宋体" w:hAnsi="宋体" w:cs="宋体"/>
          <w:color w:val="333333"/>
          <w:kern w:val="0"/>
          <w:sz w:val="24"/>
          <w:szCs w:val="24"/>
        </w:rPr>
        <w:br w:type="textWrapping"/>
      </w:r>
      <w:r>
        <w:rPr>
          <w:rFonts w:ascii="宋体" w:hAnsi="宋体" w:cs="宋体"/>
          <w:color w:val="333333"/>
          <w:kern w:val="0"/>
          <w:sz w:val="24"/>
          <w:szCs w:val="24"/>
        </w:rPr>
        <w:t>1236)</w:t>
      </w:r>
      <w:r>
        <w:rPr>
          <w:rFonts w:hint="eastAsia" w:ascii="宋体" w:hAnsi="宋体" w:cs="宋体"/>
          <w:color w:val="333333"/>
          <w:kern w:val="0"/>
          <w:sz w:val="24"/>
          <w:szCs w:val="24"/>
        </w:rPr>
        <w:t>《汽车库、修车库、停车场设计防火规范》规定，汽车库、修车库周围应设环形车道，当设环形车道有困难时，可沿建筑物的一个长边和另一边设置</w:t>
      </w:r>
      <w:r>
        <w:rPr>
          <w:rFonts w:ascii="宋体" w:hAnsi="宋体" w:cs="宋体"/>
          <w:color w:val="333333"/>
          <w:kern w:val="0"/>
          <w:sz w:val="24"/>
          <w:szCs w:val="24"/>
        </w:rPr>
        <w:t>________</w:t>
      </w:r>
      <w:r>
        <w:rPr>
          <w:rFonts w:hint="eastAsia" w:ascii="宋体" w:hAnsi="宋体" w:cs="宋体"/>
          <w:color w:val="333333"/>
          <w:kern w:val="0"/>
          <w:sz w:val="24"/>
          <w:szCs w:val="24"/>
        </w:rPr>
        <w:t>，并宜利用交通道路。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回车场</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车行道</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消防车道</w:t>
      </w:r>
      <w:r>
        <w:rPr>
          <w:rFonts w:ascii="宋体" w:cs="宋体"/>
          <w:color w:val="333333"/>
          <w:kern w:val="0"/>
          <w:sz w:val="24"/>
          <w:szCs w:val="24"/>
        </w:rPr>
        <w:br w:type="textWrapping"/>
      </w:r>
      <w:r>
        <w:rPr>
          <w:rFonts w:ascii="宋体" w:hAnsi="宋体" w:cs="宋体"/>
          <w:color w:val="333333"/>
          <w:kern w:val="0"/>
          <w:sz w:val="24"/>
          <w:szCs w:val="24"/>
        </w:rPr>
        <w:t>1237)</w:t>
      </w:r>
      <w:r>
        <w:rPr>
          <w:rFonts w:hint="eastAsia" w:ascii="宋体" w:hAnsi="宋体" w:cs="宋体"/>
          <w:color w:val="333333"/>
          <w:kern w:val="0"/>
          <w:sz w:val="24"/>
          <w:szCs w:val="24"/>
        </w:rPr>
        <w:t>《汽车库、修车库、停车场设计防火规范》规定，消防车道的宽度不应小于</w:t>
      </w:r>
      <w:r>
        <w:rPr>
          <w:rFonts w:ascii="宋体" w:hAnsi="宋体" w:cs="宋体"/>
          <w:color w:val="333333"/>
          <w:kern w:val="0"/>
          <w:sz w:val="24"/>
          <w:szCs w:val="24"/>
        </w:rPr>
        <w:t>4m</w:t>
      </w:r>
      <w:r>
        <w:rPr>
          <w:rFonts w:hint="eastAsia" w:ascii="宋体" w:hAnsi="宋体" w:cs="宋体"/>
          <w:color w:val="333333"/>
          <w:kern w:val="0"/>
          <w:sz w:val="24"/>
          <w:szCs w:val="24"/>
        </w:rPr>
        <w:t>，尽头式消防车道应设回车道或回车场，回车场不宜小于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 14m</w:t>
      </w:r>
      <w:r>
        <w:rPr>
          <w:rFonts w:hint="eastAsia" w:ascii="宋体" w:hAnsi="宋体" w:cs="宋体"/>
          <w:color w:val="333333"/>
          <w:kern w:val="0"/>
          <w:sz w:val="24"/>
          <w:szCs w:val="24"/>
        </w:rPr>
        <w:t>×</w:t>
      </w:r>
      <w:r>
        <w:rPr>
          <w:rFonts w:ascii="宋体" w:hAnsi="宋体" w:cs="宋体"/>
          <w:color w:val="333333"/>
          <w:kern w:val="0"/>
          <w:sz w:val="24"/>
          <w:szCs w:val="24"/>
        </w:rPr>
        <w:t>14m</w:t>
      </w:r>
      <w:r>
        <w:rPr>
          <w:rFonts w:ascii="宋体" w:hAnsi="宋体" w:cs="宋体"/>
          <w:color w:val="333333"/>
          <w:kern w:val="0"/>
          <w:sz w:val="24"/>
          <w:szCs w:val="24"/>
        </w:rPr>
        <w:br w:type="textWrapping"/>
      </w:r>
      <w:r>
        <w:rPr>
          <w:rFonts w:ascii="宋体" w:hAnsi="宋体" w:cs="宋体"/>
          <w:color w:val="333333"/>
          <w:kern w:val="0"/>
          <w:sz w:val="24"/>
          <w:szCs w:val="24"/>
        </w:rPr>
        <w:t>B. 12m</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C. 15m</w:t>
      </w:r>
      <w:r>
        <w:rPr>
          <w:rFonts w:hint="eastAsia" w:ascii="宋体" w:hAnsi="宋体" w:cs="宋体"/>
          <w:color w:val="333333"/>
          <w:kern w:val="0"/>
          <w:sz w:val="24"/>
          <w:szCs w:val="24"/>
        </w:rPr>
        <w:t>×</w:t>
      </w:r>
      <w:r>
        <w:rPr>
          <w:rFonts w:ascii="宋体" w:hAnsi="宋体" w:cs="宋体"/>
          <w:color w:val="333333"/>
          <w:kern w:val="0"/>
          <w:sz w:val="24"/>
          <w:szCs w:val="24"/>
        </w:rPr>
        <w:t>15m</w:t>
      </w:r>
      <w:r>
        <w:rPr>
          <w:rFonts w:ascii="宋体" w:hAnsi="宋体" w:cs="宋体"/>
          <w:color w:val="333333"/>
          <w:kern w:val="0"/>
          <w:sz w:val="24"/>
          <w:szCs w:val="24"/>
        </w:rPr>
        <w:br w:type="textWrapping"/>
      </w:r>
      <w:r>
        <w:rPr>
          <w:rFonts w:ascii="宋体" w:hAnsi="宋体" w:cs="宋体"/>
          <w:color w:val="333333"/>
          <w:kern w:val="0"/>
          <w:sz w:val="24"/>
          <w:szCs w:val="24"/>
        </w:rPr>
        <w:t>1238)</w:t>
      </w:r>
      <w:r>
        <w:rPr>
          <w:rFonts w:hint="eastAsia" w:ascii="宋体" w:hAnsi="宋体" w:cs="宋体"/>
          <w:color w:val="333333"/>
          <w:kern w:val="0"/>
          <w:sz w:val="24"/>
          <w:szCs w:val="24"/>
        </w:rPr>
        <w:t>《汽车库、修车库、停车场设计防火规范》规定，穿过车库的消防车道，其净空高度和净宽均不应小于</w:t>
      </w:r>
      <w:r>
        <w:rPr>
          <w:rFonts w:ascii="宋体" w:hAnsi="宋体" w:cs="宋体"/>
          <w:color w:val="333333"/>
          <w:kern w:val="0"/>
          <w:sz w:val="24"/>
          <w:szCs w:val="24"/>
        </w:rPr>
        <w:t>________</w:t>
      </w:r>
      <w:r>
        <w:rPr>
          <w:rFonts w:hint="eastAsia" w:ascii="宋体" w:hAnsi="宋体" w:cs="宋体"/>
          <w:color w:val="333333"/>
          <w:kern w:val="0"/>
          <w:sz w:val="24"/>
          <w:szCs w:val="24"/>
        </w:rPr>
        <w:t>，当消防车道上空遇有障碍物时，路面与障碍物之间的净空不应小于</w:t>
      </w:r>
      <w:r>
        <w:rPr>
          <w:rFonts w:ascii="宋体" w:hAnsi="宋体" w:cs="宋体"/>
          <w:color w:val="333333"/>
          <w:kern w:val="0"/>
          <w:sz w:val="24"/>
          <w:szCs w:val="24"/>
        </w:rPr>
        <w:t>4m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4m</w:t>
      </w:r>
      <w:r>
        <w:rPr>
          <w:rFonts w:ascii="宋体" w:hAnsi="宋体" w:cs="宋体"/>
          <w:color w:val="333333"/>
          <w:kern w:val="0"/>
          <w:sz w:val="24"/>
          <w:szCs w:val="24"/>
        </w:rPr>
        <w:br w:type="textWrapping"/>
      </w:r>
      <w:r>
        <w:rPr>
          <w:rFonts w:ascii="宋体" w:hAnsi="宋体" w:cs="宋体"/>
          <w:color w:val="333333"/>
          <w:kern w:val="0"/>
          <w:sz w:val="24"/>
          <w:szCs w:val="24"/>
        </w:rPr>
        <w:t>B. 5m</w:t>
      </w:r>
      <w:r>
        <w:rPr>
          <w:rFonts w:ascii="宋体" w:hAnsi="宋体" w:cs="宋体"/>
          <w:color w:val="333333"/>
          <w:kern w:val="0"/>
          <w:sz w:val="24"/>
          <w:szCs w:val="24"/>
        </w:rPr>
        <w:br w:type="textWrapping"/>
      </w:r>
      <w:r>
        <w:rPr>
          <w:rFonts w:ascii="宋体" w:hAnsi="宋体" w:cs="宋体"/>
          <w:color w:val="333333"/>
          <w:kern w:val="0"/>
          <w:sz w:val="24"/>
          <w:szCs w:val="24"/>
        </w:rPr>
        <w:t>C. 6m</w:t>
      </w:r>
      <w:r>
        <w:rPr>
          <w:rFonts w:ascii="宋体" w:hAnsi="宋体" w:cs="宋体"/>
          <w:color w:val="333333"/>
          <w:kern w:val="0"/>
          <w:sz w:val="24"/>
          <w:szCs w:val="24"/>
        </w:rPr>
        <w:br w:type="textWrapping"/>
      </w:r>
      <w:r>
        <w:rPr>
          <w:rFonts w:ascii="宋体" w:hAnsi="宋体" w:cs="宋体"/>
          <w:color w:val="333333"/>
          <w:kern w:val="0"/>
          <w:sz w:val="24"/>
          <w:szCs w:val="24"/>
        </w:rPr>
        <w:t>1239)</w:t>
      </w:r>
      <w:r>
        <w:rPr>
          <w:rFonts w:hint="eastAsia" w:ascii="宋体" w:hAnsi="宋体" w:cs="宋体"/>
          <w:color w:val="333333"/>
          <w:kern w:val="0"/>
          <w:sz w:val="24"/>
          <w:szCs w:val="24"/>
        </w:rPr>
        <w:t>《汽车库、修车库、停车场设计防火规范》规定，汽车库内设有自动灭火系统时，其防火分区的最大允许建筑面积可按规范的规定增加</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2</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B. 1.5</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C. 1</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1240)</w:t>
      </w:r>
      <w:r>
        <w:rPr>
          <w:rFonts w:hint="eastAsia" w:ascii="宋体" w:hAnsi="宋体" w:cs="宋体"/>
          <w:color w:val="333333"/>
          <w:kern w:val="0"/>
          <w:sz w:val="24"/>
          <w:szCs w:val="24"/>
        </w:rPr>
        <w:t>《汽车库、修车库、停车场设计防火规范》规定，机械式立体汽车库的停车数超过</w:t>
      </w:r>
      <w:r>
        <w:rPr>
          <w:rFonts w:ascii="宋体" w:hAnsi="宋体" w:cs="宋体"/>
          <w:color w:val="333333"/>
          <w:kern w:val="0"/>
          <w:sz w:val="24"/>
          <w:szCs w:val="24"/>
        </w:rPr>
        <w:t>________</w:t>
      </w:r>
      <w:r>
        <w:rPr>
          <w:rFonts w:hint="eastAsia" w:ascii="宋体" w:hAnsi="宋体" w:cs="宋体"/>
          <w:color w:val="333333"/>
          <w:kern w:val="0"/>
          <w:sz w:val="24"/>
          <w:szCs w:val="24"/>
        </w:rPr>
        <w:t>辆时，应设防火墙或防火隔墙进行分隔。</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50</w:t>
      </w:r>
      <w:r>
        <w:rPr>
          <w:rFonts w:ascii="宋体" w:hAnsi="宋体" w:cs="宋体"/>
          <w:color w:val="333333"/>
          <w:kern w:val="0"/>
          <w:sz w:val="24"/>
          <w:szCs w:val="24"/>
        </w:rPr>
        <w:br w:type="textWrapping"/>
      </w:r>
      <w:r>
        <w:rPr>
          <w:rFonts w:ascii="宋体" w:hAnsi="宋体" w:cs="宋体"/>
          <w:color w:val="333333"/>
          <w:kern w:val="0"/>
          <w:sz w:val="24"/>
          <w:szCs w:val="24"/>
        </w:rPr>
        <w:t>B. 80</w:t>
      </w:r>
      <w:r>
        <w:rPr>
          <w:rFonts w:ascii="宋体" w:hAnsi="宋体" w:cs="宋体"/>
          <w:color w:val="333333"/>
          <w:kern w:val="0"/>
          <w:sz w:val="24"/>
          <w:szCs w:val="24"/>
        </w:rPr>
        <w:br w:type="textWrapping"/>
      </w:r>
      <w:r>
        <w:rPr>
          <w:rFonts w:ascii="宋体" w:hAnsi="宋体" w:cs="宋体"/>
          <w:color w:val="333333"/>
          <w:kern w:val="0"/>
          <w:sz w:val="24"/>
          <w:szCs w:val="24"/>
        </w:rPr>
        <w:t>C. 100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1241)</w:t>
      </w:r>
      <w:r>
        <w:rPr>
          <w:rFonts w:hint="eastAsia" w:ascii="宋体" w:hAnsi="宋体" w:cs="宋体"/>
          <w:color w:val="333333"/>
          <w:kern w:val="0"/>
          <w:sz w:val="24"/>
          <w:szCs w:val="24"/>
        </w:rPr>
        <w:t>《汽车库、修车库、停车场设计防火规范》规定，甲、乙类物品运输车的汽车库、修车库，其防火分区最大允许建筑面积不应超过</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800m2</w:t>
      </w:r>
      <w:r>
        <w:rPr>
          <w:rFonts w:ascii="宋体" w:hAnsi="宋体" w:cs="宋体"/>
          <w:color w:val="333333"/>
          <w:kern w:val="0"/>
          <w:sz w:val="24"/>
          <w:szCs w:val="24"/>
        </w:rPr>
        <w:br w:type="textWrapping"/>
      </w:r>
      <w:r>
        <w:rPr>
          <w:rFonts w:ascii="宋体" w:hAnsi="宋体" w:cs="宋体"/>
          <w:color w:val="333333"/>
          <w:kern w:val="0"/>
          <w:sz w:val="24"/>
          <w:szCs w:val="24"/>
        </w:rPr>
        <w:t>B. 400m2</w:t>
      </w:r>
      <w:r>
        <w:rPr>
          <w:rFonts w:ascii="宋体" w:hAnsi="宋体" w:cs="宋体"/>
          <w:color w:val="333333"/>
          <w:kern w:val="0"/>
          <w:sz w:val="24"/>
          <w:szCs w:val="24"/>
        </w:rPr>
        <w:br w:type="textWrapping"/>
      </w:r>
      <w:r>
        <w:rPr>
          <w:rFonts w:ascii="宋体" w:hAnsi="宋体" w:cs="宋体"/>
          <w:color w:val="333333"/>
          <w:kern w:val="0"/>
          <w:sz w:val="24"/>
          <w:szCs w:val="24"/>
        </w:rPr>
        <w:t>C. 500m2</w:t>
      </w:r>
      <w:r>
        <w:rPr>
          <w:rFonts w:ascii="宋体" w:hAnsi="宋体" w:cs="宋体"/>
          <w:color w:val="333333"/>
          <w:kern w:val="0"/>
          <w:sz w:val="24"/>
          <w:szCs w:val="24"/>
        </w:rPr>
        <w:br w:type="textWrapping"/>
      </w:r>
      <w:r>
        <w:rPr>
          <w:rFonts w:ascii="宋体" w:hAnsi="宋体" w:cs="宋体"/>
          <w:color w:val="333333"/>
          <w:kern w:val="0"/>
          <w:sz w:val="24"/>
          <w:szCs w:val="24"/>
        </w:rPr>
        <w:t>1242)</w:t>
      </w:r>
      <w:r>
        <w:rPr>
          <w:rFonts w:hint="eastAsia" w:ascii="宋体" w:hAnsi="宋体" w:cs="宋体"/>
          <w:color w:val="333333"/>
          <w:kern w:val="0"/>
          <w:sz w:val="24"/>
          <w:szCs w:val="24"/>
        </w:rPr>
        <w:t>《汽车库、修车库、停车场设计防火规范》规定，修车库防火分区最大允许建筑面积不应超过</w:t>
      </w:r>
      <w:r>
        <w:rPr>
          <w:rFonts w:ascii="宋体" w:hAnsi="宋体" w:cs="宋体"/>
          <w:color w:val="333333"/>
          <w:kern w:val="0"/>
          <w:sz w:val="24"/>
          <w:szCs w:val="24"/>
        </w:rPr>
        <w:t>________</w:t>
      </w:r>
      <w:r>
        <w:rPr>
          <w:rFonts w:hint="eastAsia" w:ascii="宋体" w:hAnsi="宋体" w:cs="宋体"/>
          <w:color w:val="333333"/>
          <w:kern w:val="0"/>
          <w:sz w:val="24"/>
          <w:szCs w:val="24"/>
        </w:rPr>
        <w:t>，当修车部位与相邻的使用有机溶剂的清洗和喷漆工段采用防火墙分隔时，其防火分区最大允许建筑面积不应超过</w:t>
      </w:r>
      <w:r>
        <w:rPr>
          <w:rFonts w:ascii="宋体" w:hAnsi="宋体" w:cs="宋体"/>
          <w:color w:val="333333"/>
          <w:kern w:val="0"/>
          <w:sz w:val="24"/>
          <w:szCs w:val="24"/>
        </w:rPr>
        <w:t>________</w:t>
      </w:r>
      <w:r>
        <w:rPr>
          <w:rFonts w:hint="eastAsia" w:ascii="宋体" w:hAnsi="宋体" w:cs="宋体"/>
          <w:color w:val="333333"/>
          <w:kern w:val="0"/>
          <w:sz w:val="24"/>
          <w:szCs w:val="24"/>
        </w:rPr>
        <w:t>。设有自动灭火系统的修车库，其防火分区最大允许建筑面积可增加</w:t>
      </w:r>
      <w:r>
        <w:rPr>
          <w:rFonts w:ascii="宋体" w:hAnsi="宋体" w:cs="宋体"/>
          <w:color w:val="333333"/>
          <w:kern w:val="0"/>
          <w:sz w:val="24"/>
          <w:szCs w:val="24"/>
        </w:rPr>
        <w:t>1</w:t>
      </w:r>
      <w:r>
        <w:rPr>
          <w:rFonts w:hint="eastAsia" w:ascii="宋体" w:hAnsi="宋体" w:cs="宋体"/>
          <w:color w:val="333333"/>
          <w:kern w:val="0"/>
          <w:sz w:val="24"/>
          <w:szCs w:val="24"/>
        </w:rPr>
        <w:t>倍。</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2000m2 </w:t>
      </w:r>
      <w:r>
        <w:rPr>
          <w:rFonts w:hint="eastAsia" w:ascii="宋体" w:hAnsi="宋体" w:cs="宋体"/>
          <w:color w:val="333333"/>
          <w:kern w:val="0"/>
          <w:sz w:val="24"/>
          <w:szCs w:val="24"/>
        </w:rPr>
        <w:t>，</w:t>
      </w:r>
      <w:r>
        <w:rPr>
          <w:rFonts w:ascii="宋体" w:hAnsi="宋体" w:cs="宋体"/>
          <w:color w:val="333333"/>
          <w:kern w:val="0"/>
          <w:sz w:val="24"/>
          <w:szCs w:val="24"/>
        </w:rPr>
        <w:t>4000m2</w:t>
      </w:r>
      <w:r>
        <w:rPr>
          <w:rFonts w:ascii="宋体" w:hAnsi="宋体" w:cs="宋体"/>
          <w:color w:val="333333"/>
          <w:kern w:val="0"/>
          <w:sz w:val="24"/>
          <w:szCs w:val="24"/>
        </w:rPr>
        <w:br w:type="textWrapping"/>
      </w:r>
      <w:r>
        <w:rPr>
          <w:rFonts w:ascii="宋体" w:hAnsi="宋体" w:cs="宋体"/>
          <w:color w:val="333333"/>
          <w:kern w:val="0"/>
          <w:sz w:val="24"/>
          <w:szCs w:val="24"/>
        </w:rPr>
        <w:t xml:space="preserve">B. 3000m2 </w:t>
      </w:r>
      <w:r>
        <w:rPr>
          <w:rFonts w:hint="eastAsia" w:ascii="宋体" w:hAnsi="宋体" w:cs="宋体"/>
          <w:color w:val="333333"/>
          <w:kern w:val="0"/>
          <w:sz w:val="24"/>
          <w:szCs w:val="24"/>
        </w:rPr>
        <w:t>，</w:t>
      </w:r>
      <w:r>
        <w:rPr>
          <w:rFonts w:ascii="宋体" w:hAnsi="宋体" w:cs="宋体"/>
          <w:color w:val="333333"/>
          <w:kern w:val="0"/>
          <w:sz w:val="24"/>
          <w:szCs w:val="24"/>
        </w:rPr>
        <w:t>4000m2</w:t>
      </w:r>
      <w:r>
        <w:rPr>
          <w:rFonts w:ascii="宋体" w:hAnsi="宋体" w:cs="宋体"/>
          <w:color w:val="333333"/>
          <w:kern w:val="0"/>
          <w:sz w:val="24"/>
          <w:szCs w:val="24"/>
        </w:rPr>
        <w:br w:type="textWrapping"/>
      </w:r>
      <w:r>
        <w:rPr>
          <w:rFonts w:ascii="宋体" w:hAnsi="宋体" w:cs="宋体"/>
          <w:color w:val="333333"/>
          <w:kern w:val="0"/>
          <w:sz w:val="24"/>
          <w:szCs w:val="24"/>
        </w:rPr>
        <w:t>C. 2500m2</w:t>
      </w:r>
      <w:r>
        <w:rPr>
          <w:rFonts w:hint="eastAsia" w:ascii="宋体" w:hAnsi="宋体" w:cs="宋体"/>
          <w:color w:val="333333"/>
          <w:kern w:val="0"/>
          <w:sz w:val="24"/>
          <w:szCs w:val="24"/>
        </w:rPr>
        <w:t>，</w:t>
      </w:r>
      <w:r>
        <w:rPr>
          <w:rFonts w:ascii="宋体" w:hAnsi="宋体" w:cs="宋体"/>
          <w:color w:val="333333"/>
          <w:kern w:val="0"/>
          <w:sz w:val="24"/>
          <w:szCs w:val="24"/>
        </w:rPr>
        <w:t>5000m2</w:t>
      </w:r>
      <w:r>
        <w:rPr>
          <w:rFonts w:ascii="宋体" w:hAnsi="宋体" w:cs="宋体"/>
          <w:color w:val="333333"/>
          <w:kern w:val="0"/>
          <w:sz w:val="24"/>
          <w:szCs w:val="24"/>
        </w:rPr>
        <w:br w:type="textWrapping"/>
      </w:r>
      <w:r>
        <w:rPr>
          <w:rFonts w:ascii="宋体" w:hAnsi="宋体" w:cs="宋体"/>
          <w:color w:val="333333"/>
          <w:kern w:val="0"/>
          <w:sz w:val="24"/>
          <w:szCs w:val="24"/>
        </w:rPr>
        <w:t>1243)</w:t>
      </w:r>
      <w:r>
        <w:rPr>
          <w:rFonts w:hint="eastAsia" w:ascii="宋体" w:hAnsi="宋体" w:cs="宋体"/>
          <w:color w:val="333333"/>
          <w:kern w:val="0"/>
          <w:sz w:val="24"/>
          <w:szCs w:val="24"/>
        </w:rPr>
        <w:t>汽车库、修车库的外墙门、窗、洞口的上方应设置不燃烧体的防火挑檐。外墙的上、下窗间墙高度不应小于</w:t>
      </w:r>
      <w:r>
        <w:rPr>
          <w:rFonts w:ascii="宋体" w:hAnsi="宋体" w:cs="宋体"/>
          <w:color w:val="333333"/>
          <w:kern w:val="0"/>
          <w:sz w:val="24"/>
          <w:szCs w:val="24"/>
        </w:rPr>
        <w:t>________</w:t>
      </w:r>
      <w:r>
        <w:rPr>
          <w:rFonts w:hint="eastAsia" w:ascii="宋体" w:hAnsi="宋体" w:cs="宋体"/>
          <w:color w:val="333333"/>
          <w:kern w:val="0"/>
          <w:sz w:val="24"/>
          <w:szCs w:val="24"/>
        </w:rPr>
        <w:t>。防火挑檐的宽度不应小于</w:t>
      </w:r>
      <w:r>
        <w:rPr>
          <w:rFonts w:ascii="宋体" w:hAnsi="宋体" w:cs="宋体"/>
          <w:color w:val="333333"/>
          <w:kern w:val="0"/>
          <w:sz w:val="24"/>
          <w:szCs w:val="24"/>
        </w:rPr>
        <w:t>1m</w:t>
      </w:r>
      <w:r>
        <w:rPr>
          <w:rFonts w:hint="eastAsia" w:ascii="宋体" w:hAnsi="宋体" w:cs="宋体"/>
          <w:color w:val="333333"/>
          <w:kern w:val="0"/>
          <w:sz w:val="24"/>
          <w:szCs w:val="24"/>
        </w:rPr>
        <w:t>，耐火极限不应低于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 xml:space="preserve">A. 1.0m </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 xml:space="preserve">B. 1.5m </w:t>
      </w:r>
      <w:r>
        <w:rPr>
          <w:rFonts w:hint="eastAsia" w:ascii="宋体" w:hAnsi="宋体" w:cs="宋体"/>
          <w:color w:val="333333"/>
          <w:kern w:val="0"/>
          <w:sz w:val="24"/>
          <w:szCs w:val="24"/>
        </w:rPr>
        <w:t>，</w:t>
      </w:r>
      <w:r>
        <w:rPr>
          <w:rFonts w:ascii="宋体" w:hAnsi="宋体" w:cs="宋体"/>
          <w:color w:val="333333"/>
          <w:kern w:val="0"/>
          <w:sz w:val="24"/>
          <w:szCs w:val="24"/>
        </w:rPr>
        <w:t>1.00h</w:t>
      </w:r>
      <w:r>
        <w:rPr>
          <w:rFonts w:ascii="宋体" w:hAnsi="宋体" w:cs="宋体"/>
          <w:color w:val="333333"/>
          <w:kern w:val="0"/>
          <w:sz w:val="24"/>
          <w:szCs w:val="24"/>
        </w:rPr>
        <w:br w:type="textWrapping"/>
      </w:r>
      <w:r>
        <w:rPr>
          <w:rFonts w:ascii="宋体" w:hAnsi="宋体" w:cs="宋体"/>
          <w:color w:val="333333"/>
          <w:kern w:val="0"/>
          <w:sz w:val="24"/>
          <w:szCs w:val="24"/>
        </w:rPr>
        <w:t xml:space="preserve">C. 1.2m </w:t>
      </w:r>
      <w:r>
        <w:rPr>
          <w:rFonts w:hint="eastAsia" w:ascii="宋体" w:hAnsi="宋体" w:cs="宋体"/>
          <w:color w:val="333333"/>
          <w:kern w:val="0"/>
          <w:sz w:val="24"/>
          <w:szCs w:val="24"/>
        </w:rPr>
        <w:t>，</w:t>
      </w:r>
      <w:r>
        <w:rPr>
          <w:rFonts w:ascii="宋体" w:hAnsi="宋体" w:cs="宋体"/>
          <w:color w:val="333333"/>
          <w:kern w:val="0"/>
          <w:sz w:val="24"/>
          <w:szCs w:val="24"/>
        </w:rPr>
        <w:t>1.00h </w:t>
      </w:r>
      <w:r>
        <w:rPr>
          <w:rFonts w:ascii="宋体" w:hAnsi="宋体" w:cs="宋体"/>
          <w:color w:val="333333"/>
          <w:kern w:val="0"/>
          <w:sz w:val="24"/>
          <w:szCs w:val="24"/>
        </w:rPr>
        <w:br w:type="textWrapping"/>
      </w:r>
      <w:r>
        <w:rPr>
          <w:rFonts w:ascii="宋体" w:hAnsi="宋体" w:cs="宋体"/>
          <w:color w:val="333333"/>
          <w:kern w:val="0"/>
          <w:sz w:val="24"/>
          <w:szCs w:val="24"/>
        </w:rPr>
        <w:t>1244)</w:t>
      </w:r>
      <w:r>
        <w:rPr>
          <w:rFonts w:hint="eastAsia" w:ascii="宋体" w:hAnsi="宋体" w:cs="宋体"/>
          <w:color w:val="333333"/>
          <w:kern w:val="0"/>
          <w:sz w:val="24"/>
          <w:szCs w:val="24"/>
        </w:rPr>
        <w:t>《汽车库、修车库、停车场设计防火规范》规定，汽车库内设置修理车位时，停车部位与修车部位之间应设耐火极限不低于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的不燃烧体隔墙和</w:t>
      </w:r>
      <w:r>
        <w:rPr>
          <w:rFonts w:ascii="宋体" w:hAnsi="宋体" w:cs="宋体"/>
          <w:color w:val="333333"/>
          <w:kern w:val="0"/>
          <w:sz w:val="24"/>
          <w:szCs w:val="24"/>
        </w:rPr>
        <w:t>________</w:t>
      </w:r>
      <w:r>
        <w:rPr>
          <w:rFonts w:hint="eastAsia" w:ascii="宋体" w:hAnsi="宋体" w:cs="宋体"/>
          <w:color w:val="333333"/>
          <w:kern w:val="0"/>
          <w:sz w:val="24"/>
          <w:szCs w:val="24"/>
        </w:rPr>
        <w:t>的不燃烧体楼板分隔。</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 xml:space="preserve">A. 3.00h </w:t>
      </w:r>
      <w:r>
        <w:rPr>
          <w:rFonts w:hint="eastAsia" w:ascii="宋体" w:hAnsi="宋体" w:cs="宋体"/>
          <w:color w:val="333333"/>
          <w:kern w:val="0"/>
          <w:sz w:val="24"/>
          <w:szCs w:val="24"/>
        </w:rPr>
        <w:t>，</w:t>
      </w:r>
      <w:r>
        <w:rPr>
          <w:rFonts w:ascii="宋体" w:hAnsi="宋体" w:cs="宋体"/>
          <w:color w:val="333333"/>
          <w:kern w:val="0"/>
          <w:sz w:val="24"/>
          <w:szCs w:val="24"/>
        </w:rPr>
        <w:t>2.00h</w:t>
      </w:r>
      <w:r>
        <w:rPr>
          <w:rFonts w:ascii="宋体" w:hAnsi="宋体" w:cs="宋体"/>
          <w:color w:val="333333"/>
          <w:kern w:val="0"/>
          <w:sz w:val="24"/>
          <w:szCs w:val="24"/>
        </w:rPr>
        <w:br w:type="textWrapping"/>
      </w:r>
      <w:r>
        <w:rPr>
          <w:rFonts w:ascii="宋体" w:hAnsi="宋体" w:cs="宋体"/>
          <w:color w:val="333333"/>
          <w:kern w:val="0"/>
          <w:sz w:val="24"/>
          <w:szCs w:val="24"/>
        </w:rPr>
        <w:t>B. 2.00h</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C. 3.00h</w:t>
      </w:r>
      <w:r>
        <w:rPr>
          <w:rFonts w:hint="eastAsia" w:ascii="宋体" w:hAnsi="宋体" w:cs="宋体"/>
          <w:color w:val="333333"/>
          <w:kern w:val="0"/>
          <w:sz w:val="24"/>
          <w:szCs w:val="24"/>
        </w:rPr>
        <w:t>，</w:t>
      </w:r>
      <w:r>
        <w:rPr>
          <w:rFonts w:ascii="宋体" w:hAnsi="宋体" w:cs="宋体"/>
          <w:color w:val="333333"/>
          <w:kern w:val="0"/>
          <w:sz w:val="24"/>
          <w:szCs w:val="24"/>
        </w:rPr>
        <w:t>1.50h</w:t>
      </w:r>
      <w:r>
        <w:rPr>
          <w:rFonts w:ascii="宋体" w:hAnsi="宋体" w:cs="宋体"/>
          <w:color w:val="333333"/>
          <w:kern w:val="0"/>
          <w:sz w:val="24"/>
          <w:szCs w:val="24"/>
        </w:rPr>
        <w:br w:type="textWrapping"/>
      </w:r>
      <w:r>
        <w:rPr>
          <w:rFonts w:ascii="宋体" w:hAnsi="宋体" w:cs="宋体"/>
          <w:color w:val="333333"/>
          <w:kern w:val="0"/>
          <w:sz w:val="24"/>
          <w:szCs w:val="24"/>
        </w:rPr>
        <w:t>1245)</w:t>
      </w:r>
      <w:r>
        <w:rPr>
          <w:rFonts w:hint="eastAsia" w:ascii="宋体" w:hAnsi="宋体" w:cs="宋体"/>
          <w:color w:val="333333"/>
          <w:kern w:val="0"/>
          <w:sz w:val="24"/>
          <w:szCs w:val="24"/>
        </w:rPr>
        <w:t>《汽车库、修车库、停车场设计防火规范》规定，修车库内，其使用有机溶剂清洗和喷漆的工段，当超过</w:t>
      </w:r>
      <w:r>
        <w:rPr>
          <w:rFonts w:ascii="宋体" w:hAnsi="宋体" w:cs="宋体"/>
          <w:color w:val="333333"/>
          <w:kern w:val="0"/>
          <w:sz w:val="24"/>
          <w:szCs w:val="24"/>
        </w:rPr>
        <w:t>________</w:t>
      </w:r>
      <w:r>
        <w:rPr>
          <w:rFonts w:hint="eastAsia" w:ascii="宋体" w:hAnsi="宋体" w:cs="宋体"/>
          <w:color w:val="333333"/>
          <w:kern w:val="0"/>
          <w:sz w:val="24"/>
          <w:szCs w:val="24"/>
        </w:rPr>
        <w:t>个车位时，均应采取防火分隔措施。</w:t>
      </w:r>
      <w:r>
        <w:rPr>
          <w:rFonts w:ascii="宋体" w:hAnsi="宋体" w:cs="宋体"/>
          <w:color w:val="333333"/>
          <w:kern w:val="0"/>
          <w:sz w:val="24"/>
          <w:szCs w:val="24"/>
        </w:rPr>
        <w:t xml:space="preserve"> (A)</w:t>
      </w:r>
      <w:r>
        <w:rPr>
          <w:rFonts w:ascii="宋体" w:hAnsi="宋体" w:cs="宋体"/>
          <w:color w:val="333333"/>
          <w:kern w:val="0"/>
          <w:sz w:val="24"/>
          <w:szCs w:val="24"/>
        </w:rPr>
        <w:br w:type="textWrapping"/>
      </w:r>
      <w:r>
        <w:rPr>
          <w:rFonts w:ascii="宋体" w:hAnsi="宋体" w:cs="宋体"/>
          <w:color w:val="333333"/>
          <w:kern w:val="0"/>
          <w:sz w:val="24"/>
          <w:szCs w:val="24"/>
        </w:rPr>
        <w:t>A. 3</w:t>
      </w:r>
      <w:r>
        <w:rPr>
          <w:rFonts w:ascii="宋体" w:hAnsi="宋体" w:cs="宋体"/>
          <w:color w:val="333333"/>
          <w:kern w:val="0"/>
          <w:sz w:val="24"/>
          <w:szCs w:val="24"/>
        </w:rPr>
        <w:br w:type="textWrapping"/>
      </w:r>
      <w:r>
        <w:rPr>
          <w:rFonts w:ascii="宋体" w:hAnsi="宋体" w:cs="宋体"/>
          <w:color w:val="333333"/>
          <w:kern w:val="0"/>
          <w:sz w:val="24"/>
          <w:szCs w:val="24"/>
        </w:rPr>
        <w:t>B. 5</w:t>
      </w:r>
      <w:r>
        <w:rPr>
          <w:rFonts w:ascii="宋体" w:hAnsi="宋体" w:cs="宋体"/>
          <w:color w:val="333333"/>
          <w:kern w:val="0"/>
          <w:sz w:val="24"/>
          <w:szCs w:val="24"/>
        </w:rPr>
        <w:br w:type="textWrapping"/>
      </w:r>
      <w:r>
        <w:rPr>
          <w:rFonts w:ascii="宋体" w:hAnsi="宋体" w:cs="宋体"/>
          <w:color w:val="333333"/>
          <w:kern w:val="0"/>
          <w:sz w:val="24"/>
          <w:szCs w:val="24"/>
        </w:rPr>
        <w:t>C. 7</w:t>
      </w:r>
      <w:r>
        <w:rPr>
          <w:rFonts w:ascii="宋体" w:hAnsi="宋体" w:cs="宋体"/>
          <w:color w:val="333333"/>
          <w:kern w:val="0"/>
          <w:sz w:val="24"/>
          <w:szCs w:val="24"/>
        </w:rPr>
        <w:br w:type="textWrapping"/>
      </w:r>
      <w:r>
        <w:rPr>
          <w:rFonts w:ascii="宋体" w:hAnsi="宋体" w:cs="宋体"/>
          <w:color w:val="333333"/>
          <w:kern w:val="0"/>
          <w:sz w:val="24"/>
          <w:szCs w:val="24"/>
        </w:rPr>
        <w:t>1246)</w:t>
      </w:r>
      <w:r>
        <w:rPr>
          <w:rFonts w:hint="eastAsia" w:ascii="宋体" w:hAnsi="宋体" w:cs="宋体"/>
          <w:color w:val="333333"/>
          <w:kern w:val="0"/>
          <w:sz w:val="24"/>
          <w:szCs w:val="24"/>
        </w:rPr>
        <w:t>燃油、燃气锅炉需要布置在汽车库、修车库内时，锅炉的总蒸发量不应超过</w:t>
      </w:r>
      <w:r>
        <w:rPr>
          <w:rFonts w:ascii="宋体" w:hAnsi="宋体" w:cs="宋体"/>
          <w:color w:val="333333"/>
          <w:kern w:val="0"/>
          <w:sz w:val="24"/>
          <w:szCs w:val="24"/>
        </w:rPr>
        <w:t>6t/h</w:t>
      </w:r>
      <w:r>
        <w:rPr>
          <w:rFonts w:hint="eastAsia" w:ascii="宋体" w:hAnsi="宋体" w:cs="宋体"/>
          <w:color w:val="333333"/>
          <w:kern w:val="0"/>
          <w:sz w:val="24"/>
          <w:szCs w:val="24"/>
        </w:rPr>
        <w:t>，且单台锅炉蒸发量不应超过</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2t/h</w:t>
      </w:r>
      <w:r>
        <w:rPr>
          <w:rFonts w:ascii="宋体" w:hAnsi="宋体" w:cs="宋体"/>
          <w:color w:val="333333"/>
          <w:kern w:val="0"/>
          <w:sz w:val="24"/>
          <w:szCs w:val="24"/>
        </w:rPr>
        <w:br w:type="textWrapping"/>
      </w:r>
      <w:r>
        <w:rPr>
          <w:rFonts w:ascii="宋体" w:hAnsi="宋体" w:cs="宋体"/>
          <w:color w:val="333333"/>
          <w:kern w:val="0"/>
          <w:sz w:val="24"/>
          <w:szCs w:val="24"/>
        </w:rPr>
        <w:t>B. 3t/h</w:t>
      </w:r>
      <w:r>
        <w:rPr>
          <w:rFonts w:ascii="宋体" w:hAnsi="宋体" w:cs="宋体"/>
          <w:color w:val="333333"/>
          <w:kern w:val="0"/>
          <w:sz w:val="24"/>
          <w:szCs w:val="24"/>
        </w:rPr>
        <w:br w:type="textWrapping"/>
      </w:r>
      <w:r>
        <w:rPr>
          <w:rFonts w:ascii="宋体" w:hAnsi="宋体" w:cs="宋体"/>
          <w:color w:val="333333"/>
          <w:kern w:val="0"/>
          <w:sz w:val="24"/>
          <w:szCs w:val="24"/>
        </w:rPr>
        <w:t>C.4t/h</w:t>
      </w:r>
      <w:r>
        <w:rPr>
          <w:rFonts w:ascii="宋体" w:hAnsi="宋体" w:cs="宋体"/>
          <w:color w:val="333333"/>
          <w:kern w:val="0"/>
          <w:sz w:val="24"/>
          <w:szCs w:val="24"/>
        </w:rPr>
        <w:br w:type="textWrapping"/>
      </w:r>
      <w:r>
        <w:rPr>
          <w:rFonts w:ascii="宋体" w:hAnsi="宋体" w:cs="宋体"/>
          <w:color w:val="333333"/>
          <w:kern w:val="0"/>
          <w:sz w:val="24"/>
          <w:szCs w:val="24"/>
        </w:rPr>
        <w:t>1247</w:t>
      </w:r>
      <w:r>
        <w:rPr>
          <w:rFonts w:hint="eastAsia" w:ascii="宋体" w:hAnsi="宋体" w:cs="宋体"/>
          <w:color w:val="333333"/>
          <w:kern w:val="0"/>
          <w:sz w:val="24"/>
          <w:szCs w:val="24"/>
        </w:rPr>
        <w:t>）《汽车库、修车库、停车场设计防火规范》规定，自动灭火系统的设备室、消防水泵房应采用防火隔墙和耐火极限不低于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的不燃烧体楼板与相邻部位分隔。</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1.50h</w:t>
      </w:r>
      <w:r>
        <w:rPr>
          <w:rFonts w:ascii="宋体" w:hAnsi="宋体" w:cs="宋体"/>
          <w:color w:val="333333"/>
          <w:kern w:val="0"/>
          <w:sz w:val="24"/>
          <w:szCs w:val="24"/>
        </w:rPr>
        <w:br w:type="textWrapping"/>
      </w:r>
      <w:r>
        <w:rPr>
          <w:rFonts w:ascii="宋体" w:hAnsi="宋体" w:cs="宋体"/>
          <w:color w:val="333333"/>
          <w:kern w:val="0"/>
          <w:sz w:val="24"/>
          <w:szCs w:val="24"/>
        </w:rPr>
        <w:t>B. 1.00h</w:t>
      </w:r>
      <w:r>
        <w:rPr>
          <w:rFonts w:ascii="宋体" w:hAnsi="宋体" w:cs="宋体"/>
          <w:color w:val="333333"/>
          <w:kern w:val="0"/>
          <w:sz w:val="24"/>
          <w:szCs w:val="24"/>
        </w:rPr>
        <w:br w:type="textWrapping"/>
      </w:r>
      <w:r>
        <w:rPr>
          <w:rFonts w:ascii="宋体" w:hAnsi="宋体" w:cs="宋体"/>
          <w:color w:val="333333"/>
          <w:kern w:val="0"/>
          <w:sz w:val="24"/>
          <w:szCs w:val="24"/>
        </w:rPr>
        <w:t>C. 2.00h</w:t>
      </w:r>
      <w:r>
        <w:rPr>
          <w:rFonts w:ascii="宋体" w:hAnsi="宋体" w:cs="宋体"/>
          <w:color w:val="333333"/>
          <w:kern w:val="0"/>
          <w:sz w:val="24"/>
          <w:szCs w:val="24"/>
        </w:rPr>
        <w:br w:type="textWrapping"/>
      </w:r>
      <w:r>
        <w:rPr>
          <w:rFonts w:ascii="宋体" w:hAnsi="宋体" w:cs="宋体"/>
          <w:color w:val="333333"/>
          <w:kern w:val="0"/>
          <w:sz w:val="24"/>
          <w:szCs w:val="24"/>
        </w:rPr>
        <w:t>1248</w:t>
      </w:r>
      <w:r>
        <w:rPr>
          <w:rFonts w:hint="eastAsia" w:ascii="宋体" w:hAnsi="宋体" w:cs="宋体"/>
          <w:color w:val="333333"/>
          <w:kern w:val="0"/>
          <w:sz w:val="24"/>
          <w:szCs w:val="24"/>
        </w:rPr>
        <w:t>）《汽车库、修车库、停车场设计防火规范》规定，当汽车库、修车库的屋盖为耐火极限不低于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的不燃烧体时，防火墙、防火隔墙可砌至屋面基层的底部。</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1.50h</w:t>
      </w:r>
      <w:r>
        <w:rPr>
          <w:rFonts w:ascii="宋体" w:hAnsi="宋体" w:cs="宋体"/>
          <w:color w:val="333333"/>
          <w:kern w:val="0"/>
          <w:sz w:val="24"/>
          <w:szCs w:val="24"/>
        </w:rPr>
        <w:br w:type="textWrapping"/>
      </w:r>
      <w:r>
        <w:rPr>
          <w:rFonts w:ascii="宋体" w:hAnsi="宋体" w:cs="宋体"/>
          <w:color w:val="333333"/>
          <w:kern w:val="0"/>
          <w:sz w:val="24"/>
          <w:szCs w:val="24"/>
        </w:rPr>
        <w:t>B. 1.00h</w:t>
      </w:r>
      <w:r>
        <w:rPr>
          <w:rFonts w:ascii="宋体" w:hAnsi="宋体" w:cs="宋体"/>
          <w:color w:val="333333"/>
          <w:kern w:val="0"/>
          <w:sz w:val="24"/>
          <w:szCs w:val="24"/>
        </w:rPr>
        <w:br w:type="textWrapping"/>
      </w:r>
      <w:r>
        <w:rPr>
          <w:rFonts w:ascii="宋体" w:hAnsi="宋体" w:cs="宋体"/>
          <w:color w:val="333333"/>
          <w:kern w:val="0"/>
          <w:sz w:val="24"/>
          <w:szCs w:val="24"/>
        </w:rPr>
        <w:t>C. 0.50h</w:t>
      </w:r>
      <w:r>
        <w:rPr>
          <w:rFonts w:ascii="宋体" w:hAnsi="宋体" w:cs="宋体"/>
          <w:color w:val="333333"/>
          <w:kern w:val="0"/>
          <w:sz w:val="24"/>
          <w:szCs w:val="24"/>
        </w:rPr>
        <w:br w:type="textWrapping"/>
      </w:r>
      <w:r>
        <w:rPr>
          <w:rFonts w:ascii="宋体" w:hAnsi="宋体" w:cs="宋体"/>
          <w:color w:val="333333"/>
          <w:kern w:val="0"/>
          <w:sz w:val="24"/>
          <w:szCs w:val="24"/>
        </w:rPr>
        <w:t>1249</w:t>
      </w:r>
      <w:r>
        <w:rPr>
          <w:rFonts w:hint="eastAsia" w:ascii="宋体" w:hAnsi="宋体" w:cs="宋体"/>
          <w:color w:val="333333"/>
          <w:kern w:val="0"/>
          <w:sz w:val="24"/>
          <w:szCs w:val="24"/>
        </w:rPr>
        <w:t>）《汽车库、修车库、停车场设计防火规范》规定，防火墙、防火隔墙应截断三级耐火等级的汽车库、修车库的屋顶结构，并应高出其不燃烧体屋面且不应小于</w:t>
      </w:r>
      <w:r>
        <w:rPr>
          <w:rFonts w:ascii="宋体" w:hAnsi="宋体" w:cs="宋体"/>
          <w:color w:val="333333"/>
          <w:kern w:val="0"/>
          <w:sz w:val="24"/>
          <w:szCs w:val="24"/>
        </w:rPr>
        <w:t>________</w:t>
      </w:r>
      <w:r>
        <w:rPr>
          <w:rFonts w:hint="eastAsia" w:ascii="宋体" w:hAnsi="宋体" w:cs="宋体"/>
          <w:color w:val="333333"/>
          <w:kern w:val="0"/>
          <w:sz w:val="24"/>
          <w:szCs w:val="24"/>
        </w:rPr>
        <w:t>；高出燃烧体或难燃烧体屋面不应小于</w:t>
      </w:r>
      <w:r>
        <w:rPr>
          <w:rFonts w:ascii="宋体" w:hAnsi="宋体" w:cs="宋体"/>
          <w:color w:val="333333"/>
          <w:kern w:val="0"/>
          <w:sz w:val="24"/>
          <w:szCs w:val="24"/>
        </w:rPr>
        <w:t>0.5m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1.4m</w:t>
      </w:r>
      <w:r>
        <w:rPr>
          <w:rFonts w:ascii="宋体" w:hAnsi="宋体" w:cs="宋体"/>
          <w:color w:val="333333"/>
          <w:kern w:val="0"/>
          <w:sz w:val="24"/>
          <w:szCs w:val="24"/>
        </w:rPr>
        <w:br w:type="textWrapping"/>
      </w:r>
      <w:r>
        <w:rPr>
          <w:rFonts w:ascii="宋体" w:hAnsi="宋体" w:cs="宋体"/>
          <w:color w:val="333333"/>
          <w:kern w:val="0"/>
          <w:sz w:val="24"/>
          <w:szCs w:val="24"/>
        </w:rPr>
        <w:t>B. 0.4m</w:t>
      </w:r>
      <w:r>
        <w:rPr>
          <w:rFonts w:ascii="宋体" w:hAnsi="宋体" w:cs="宋体"/>
          <w:color w:val="333333"/>
          <w:kern w:val="0"/>
          <w:sz w:val="24"/>
          <w:szCs w:val="24"/>
        </w:rPr>
        <w:br w:type="textWrapping"/>
      </w:r>
      <w:r>
        <w:rPr>
          <w:rFonts w:ascii="宋体" w:hAnsi="宋体" w:cs="宋体"/>
          <w:color w:val="333333"/>
          <w:kern w:val="0"/>
          <w:sz w:val="24"/>
          <w:szCs w:val="24"/>
        </w:rPr>
        <w:t>C. 0.8m</w:t>
      </w:r>
      <w:r>
        <w:rPr>
          <w:rFonts w:ascii="宋体" w:hAnsi="宋体" w:cs="宋体"/>
          <w:color w:val="333333"/>
          <w:kern w:val="0"/>
          <w:sz w:val="24"/>
          <w:szCs w:val="24"/>
        </w:rPr>
        <w:br w:type="textWrapping"/>
      </w:r>
      <w:r>
        <w:rPr>
          <w:rFonts w:ascii="宋体" w:hAnsi="宋体" w:cs="宋体"/>
          <w:color w:val="333333"/>
          <w:kern w:val="0"/>
          <w:sz w:val="24"/>
          <w:szCs w:val="24"/>
        </w:rPr>
        <w:t>1250</w:t>
      </w:r>
      <w:r>
        <w:rPr>
          <w:rFonts w:hint="eastAsia" w:ascii="宋体" w:hAnsi="宋体" w:cs="宋体"/>
          <w:color w:val="333333"/>
          <w:kern w:val="0"/>
          <w:sz w:val="24"/>
          <w:szCs w:val="24"/>
        </w:rPr>
        <w:t>）《汽车库、修车库、停车场设计防火规范》规定，防火墙不宜设在汽车库、修车库的内转角处。当设在转角处时，内转角处两侧墙上的门、窗、洞口之间的水平距离不应小于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________(C)</w:t>
      </w:r>
      <w:r>
        <w:rPr>
          <w:rFonts w:ascii="宋体" w:hAnsi="宋体" w:cs="宋体"/>
          <w:color w:val="333333"/>
          <w:kern w:val="0"/>
          <w:sz w:val="24"/>
          <w:szCs w:val="24"/>
        </w:rPr>
        <w:br w:type="textWrapping"/>
      </w:r>
      <w:r>
        <w:rPr>
          <w:rFonts w:ascii="宋体" w:hAnsi="宋体" w:cs="宋体"/>
          <w:color w:val="333333"/>
          <w:kern w:val="0"/>
          <w:sz w:val="24"/>
          <w:szCs w:val="24"/>
        </w:rPr>
        <w:t>A. 6m</w:t>
      </w:r>
      <w:r>
        <w:rPr>
          <w:rFonts w:ascii="宋体" w:hAnsi="宋体" w:cs="宋体"/>
          <w:color w:val="333333"/>
          <w:kern w:val="0"/>
          <w:sz w:val="24"/>
          <w:szCs w:val="24"/>
        </w:rPr>
        <w:br w:type="textWrapping"/>
      </w:r>
      <w:r>
        <w:rPr>
          <w:rFonts w:ascii="宋体" w:hAnsi="宋体" w:cs="宋体"/>
          <w:color w:val="333333"/>
          <w:kern w:val="0"/>
          <w:sz w:val="24"/>
          <w:szCs w:val="24"/>
        </w:rPr>
        <w:t>B.5m</w:t>
      </w:r>
      <w:r>
        <w:rPr>
          <w:rFonts w:ascii="宋体" w:hAnsi="宋体" w:cs="宋体"/>
          <w:color w:val="333333"/>
          <w:kern w:val="0"/>
          <w:sz w:val="24"/>
          <w:szCs w:val="24"/>
        </w:rPr>
        <w:br w:type="textWrapping"/>
      </w:r>
      <w:r>
        <w:rPr>
          <w:rFonts w:ascii="宋体" w:hAnsi="宋体" w:cs="宋体"/>
          <w:color w:val="333333"/>
          <w:kern w:val="0"/>
          <w:sz w:val="24"/>
          <w:szCs w:val="24"/>
        </w:rPr>
        <w:t>C. 4m</w:t>
      </w:r>
      <w:r>
        <w:rPr>
          <w:rFonts w:ascii="宋体" w:hAnsi="宋体" w:cs="宋体"/>
          <w:color w:val="333333"/>
          <w:kern w:val="0"/>
          <w:sz w:val="24"/>
          <w:szCs w:val="24"/>
        </w:rPr>
        <w:br w:type="textWrapping"/>
      </w:r>
      <w:r>
        <w:rPr>
          <w:rFonts w:ascii="宋体" w:hAnsi="宋体" w:cs="宋体"/>
          <w:color w:val="333333"/>
          <w:kern w:val="0"/>
          <w:sz w:val="24"/>
          <w:szCs w:val="24"/>
        </w:rPr>
        <w:t>1251</w:t>
      </w:r>
      <w:r>
        <w:rPr>
          <w:rFonts w:hint="eastAsia" w:ascii="宋体" w:hAnsi="宋体" w:cs="宋体"/>
          <w:color w:val="333333"/>
          <w:kern w:val="0"/>
          <w:sz w:val="24"/>
          <w:szCs w:val="24"/>
        </w:rPr>
        <w:t>）《汽车库、修车库、停车场设计防火规范》规定，防火墙或防火隔墙上不宜开设门、窗、洞口，当必须开设时，应设置甲级防火门、窗或耐火极限不低于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的防火卷帘。</w:t>
      </w:r>
      <w:r>
        <w:rPr>
          <w:rFonts w:ascii="宋体" w:hAnsi="宋体" w:cs="宋体"/>
          <w:color w:val="333333"/>
          <w:kern w:val="0"/>
          <w:sz w:val="24"/>
          <w:szCs w:val="24"/>
        </w:rPr>
        <w:t xml:space="preserve"> (B)</w:t>
      </w:r>
      <w:r>
        <w:rPr>
          <w:rFonts w:ascii="宋体" w:hAnsi="宋体" w:cs="宋体"/>
          <w:color w:val="333333"/>
          <w:kern w:val="0"/>
          <w:sz w:val="24"/>
          <w:szCs w:val="24"/>
        </w:rPr>
        <w:br w:type="textWrapping"/>
      </w:r>
      <w:r>
        <w:rPr>
          <w:rFonts w:ascii="宋体" w:hAnsi="宋体" w:cs="宋体"/>
          <w:color w:val="333333"/>
          <w:kern w:val="0"/>
          <w:sz w:val="24"/>
          <w:szCs w:val="24"/>
        </w:rPr>
        <w:t>A.1.00h</w:t>
      </w:r>
      <w:r>
        <w:rPr>
          <w:rFonts w:ascii="宋体" w:hAnsi="宋体" w:cs="宋体"/>
          <w:color w:val="333333"/>
          <w:kern w:val="0"/>
          <w:sz w:val="24"/>
          <w:szCs w:val="24"/>
        </w:rPr>
        <w:br w:type="textWrapping"/>
      </w:r>
      <w:r>
        <w:rPr>
          <w:rFonts w:ascii="宋体" w:hAnsi="宋体" w:cs="宋体"/>
          <w:color w:val="333333"/>
          <w:kern w:val="0"/>
          <w:sz w:val="24"/>
          <w:szCs w:val="24"/>
        </w:rPr>
        <w:t>B. 3.00h</w:t>
      </w:r>
      <w:r>
        <w:rPr>
          <w:rFonts w:ascii="宋体" w:hAnsi="宋体" w:cs="宋体"/>
          <w:color w:val="333333"/>
          <w:kern w:val="0"/>
          <w:sz w:val="24"/>
          <w:szCs w:val="24"/>
        </w:rPr>
        <w:br w:type="textWrapping"/>
      </w:r>
      <w:r>
        <w:rPr>
          <w:rFonts w:ascii="宋体" w:hAnsi="宋体" w:cs="宋体"/>
          <w:color w:val="333333"/>
          <w:kern w:val="0"/>
          <w:sz w:val="24"/>
          <w:szCs w:val="24"/>
        </w:rPr>
        <w:t>C. 2.00h</w:t>
      </w:r>
      <w:r>
        <w:rPr>
          <w:rFonts w:ascii="宋体" w:hAnsi="宋体" w:cs="宋体"/>
          <w:color w:val="333333"/>
          <w:kern w:val="0"/>
          <w:sz w:val="24"/>
          <w:szCs w:val="24"/>
        </w:rPr>
        <w:br w:type="textWrapping"/>
      </w:r>
      <w:r>
        <w:rPr>
          <w:rFonts w:ascii="宋体" w:hAnsi="宋体" w:cs="宋体"/>
          <w:color w:val="333333"/>
          <w:kern w:val="0"/>
          <w:sz w:val="24"/>
          <w:szCs w:val="24"/>
        </w:rPr>
        <w:t>1252</w:t>
      </w:r>
      <w:r>
        <w:rPr>
          <w:rFonts w:hint="eastAsia" w:ascii="宋体" w:hAnsi="宋体" w:cs="宋体"/>
          <w:color w:val="333333"/>
          <w:kern w:val="0"/>
          <w:sz w:val="24"/>
          <w:szCs w:val="24"/>
        </w:rPr>
        <w:t>）《汽车库、修车库、停车场设计防火规范》规定，电梯井、管道井、电缆井和楼梯间应分开设置。管道井、电缆井的井壁应采用耐火极限不低于</w:t>
      </w:r>
      <w:r>
        <w:rPr>
          <w:rFonts w:ascii="宋体" w:hAnsi="宋体" w:cs="宋体"/>
          <w:color w:val="333333"/>
          <w:kern w:val="0"/>
          <w:sz w:val="24"/>
          <w:szCs w:val="24"/>
        </w:rPr>
        <w:t>1.00h</w:t>
      </w:r>
      <w:r>
        <w:rPr>
          <w:rFonts w:hint="eastAsia" w:ascii="宋体" w:hAnsi="宋体" w:cs="宋体"/>
          <w:color w:val="333333"/>
          <w:kern w:val="0"/>
          <w:sz w:val="24"/>
          <w:szCs w:val="24"/>
        </w:rPr>
        <w:t>的不燃烧体。电梯井的井壁应采用耐火极限不低于</w:t>
      </w:r>
      <w:r>
        <w:rPr>
          <w:rFonts w:ascii="宋体" w:hAnsi="宋体" w:cs="宋体"/>
          <w:color w:val="333333"/>
          <w:kern w:val="0"/>
          <w:sz w:val="24"/>
          <w:szCs w:val="24"/>
        </w:rPr>
        <w:t>________</w:t>
      </w:r>
      <w:r>
        <w:rPr>
          <w:rFonts w:hint="eastAsia" w:ascii="宋体" w:hAnsi="宋体" w:cs="宋体"/>
          <w:color w:val="333333"/>
          <w:kern w:val="0"/>
          <w:sz w:val="24"/>
          <w:szCs w:val="24"/>
        </w:rPr>
        <w:t>的不燃烧体。</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A.1.00h</w:t>
      </w:r>
      <w:r>
        <w:rPr>
          <w:rFonts w:ascii="宋体" w:hAnsi="宋体" w:cs="宋体"/>
          <w:color w:val="333333"/>
          <w:kern w:val="0"/>
          <w:sz w:val="24"/>
          <w:szCs w:val="24"/>
        </w:rPr>
        <w:br w:type="textWrapping"/>
      </w:r>
      <w:r>
        <w:rPr>
          <w:rFonts w:ascii="宋体" w:hAnsi="宋体" w:cs="宋体"/>
          <w:color w:val="333333"/>
          <w:kern w:val="0"/>
          <w:sz w:val="24"/>
          <w:szCs w:val="24"/>
        </w:rPr>
        <w:t>B. 3.00h</w:t>
      </w:r>
      <w:r>
        <w:rPr>
          <w:rFonts w:ascii="宋体" w:hAnsi="宋体" w:cs="宋体"/>
          <w:color w:val="333333"/>
          <w:kern w:val="0"/>
          <w:sz w:val="24"/>
          <w:szCs w:val="24"/>
        </w:rPr>
        <w:br w:type="textWrapping"/>
      </w:r>
      <w:r>
        <w:rPr>
          <w:rFonts w:ascii="宋体" w:hAnsi="宋体" w:cs="宋体"/>
          <w:color w:val="333333"/>
          <w:kern w:val="0"/>
          <w:sz w:val="24"/>
          <w:szCs w:val="24"/>
        </w:rPr>
        <w:t>C. 2.50h</w:t>
      </w:r>
      <w:r>
        <w:rPr>
          <w:rFonts w:ascii="宋体" w:hAnsi="宋体" w:cs="宋体"/>
          <w:color w:val="333333"/>
          <w:kern w:val="0"/>
          <w:sz w:val="24"/>
          <w:szCs w:val="24"/>
        </w:rPr>
        <w:br w:type="textWrapping"/>
      </w:r>
      <w:r>
        <w:rPr>
          <w:rFonts w:ascii="宋体" w:hAnsi="宋体" w:cs="宋体"/>
          <w:color w:val="333333"/>
          <w:kern w:val="0"/>
          <w:sz w:val="24"/>
          <w:szCs w:val="24"/>
        </w:rPr>
        <w:t>1253</w:t>
      </w:r>
      <w:r>
        <w:rPr>
          <w:rFonts w:hint="eastAsia" w:ascii="宋体" w:hAnsi="宋体" w:cs="宋体"/>
          <w:color w:val="333333"/>
          <w:kern w:val="0"/>
          <w:sz w:val="24"/>
          <w:szCs w:val="24"/>
        </w:rPr>
        <w:t>）《汽车库、修车库、停车场设计防火规范》规定，电缆井、管道井应每隔</w:t>
      </w:r>
      <w:r>
        <w:rPr>
          <w:rFonts w:ascii="宋体" w:hAnsi="宋体" w:cs="宋体"/>
          <w:color w:val="333333"/>
          <w:kern w:val="0"/>
          <w:sz w:val="24"/>
          <w:szCs w:val="24"/>
        </w:rPr>
        <w:t>________</w:t>
      </w:r>
      <w:r>
        <w:rPr>
          <w:rFonts w:hint="eastAsia" w:ascii="宋体" w:hAnsi="宋体" w:cs="宋体"/>
          <w:color w:val="333333"/>
          <w:kern w:val="0"/>
          <w:sz w:val="24"/>
          <w:szCs w:val="24"/>
        </w:rPr>
        <w:t>层在楼板处采用相当于楼板耐火极限的不燃烧体作防火分隔，井壁上的检查门应采用丙级防火门。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w:t>
      </w:r>
      <w:r>
        <w:rPr>
          <w:rFonts w:ascii="宋体" w:hAnsi="宋体" w:cs="宋体"/>
          <w:color w:val="333333"/>
          <w:kern w:val="0"/>
          <w:sz w:val="24"/>
          <w:szCs w:val="24"/>
        </w:rPr>
        <w:br w:type="textWrapping"/>
      </w:r>
      <w:r>
        <w:rPr>
          <w:rFonts w:ascii="宋体" w:hAnsi="宋体" w:cs="宋体"/>
          <w:color w:val="333333"/>
          <w:kern w:val="0"/>
          <w:sz w:val="24"/>
          <w:szCs w:val="24"/>
        </w:rPr>
        <w:t>B. 2~3</w:t>
      </w:r>
      <w:r>
        <w:rPr>
          <w:rFonts w:ascii="宋体" w:hAnsi="宋体" w:cs="宋体"/>
          <w:color w:val="333333"/>
          <w:kern w:val="0"/>
          <w:sz w:val="24"/>
          <w:szCs w:val="24"/>
        </w:rPr>
        <w:br w:type="textWrapping"/>
      </w:r>
      <w:r>
        <w:rPr>
          <w:rFonts w:ascii="宋体" w:hAnsi="宋体" w:cs="宋体"/>
          <w:color w:val="333333"/>
          <w:kern w:val="0"/>
          <w:sz w:val="24"/>
          <w:szCs w:val="24"/>
        </w:rPr>
        <w:t>C. 2</w:t>
      </w:r>
      <w:r>
        <w:rPr>
          <w:rFonts w:ascii="宋体" w:hAnsi="宋体" w:cs="宋体"/>
          <w:color w:val="333333"/>
          <w:kern w:val="0"/>
          <w:sz w:val="24"/>
          <w:szCs w:val="24"/>
        </w:rPr>
        <w:br w:type="textWrapping"/>
      </w:r>
      <w:r>
        <w:rPr>
          <w:rFonts w:ascii="宋体" w:hAnsi="宋体" w:cs="宋体"/>
          <w:color w:val="333333"/>
          <w:kern w:val="0"/>
          <w:sz w:val="24"/>
          <w:szCs w:val="24"/>
        </w:rPr>
        <w:t>1254</w:t>
      </w:r>
      <w:r>
        <w:rPr>
          <w:rFonts w:hint="eastAsia" w:ascii="宋体" w:hAnsi="宋体" w:cs="宋体"/>
          <w:color w:val="333333"/>
          <w:kern w:val="0"/>
          <w:sz w:val="24"/>
          <w:szCs w:val="24"/>
        </w:rPr>
        <w:t>）《汽车库、修车库、停车场设计防火规范》规定，室外的疏散楼梯可采用金属楼梯。室外楼梯的倾斜角度不应大于</w:t>
      </w:r>
      <w:r>
        <w:rPr>
          <w:rFonts w:ascii="宋体" w:hAnsi="宋体" w:cs="宋体"/>
          <w:color w:val="333333"/>
          <w:kern w:val="0"/>
          <w:sz w:val="24"/>
          <w:szCs w:val="24"/>
        </w:rPr>
        <w:t>45</w:t>
      </w:r>
      <w:r>
        <w:rPr>
          <w:rFonts w:hint="eastAsia" w:ascii="宋体" w:hAnsi="宋体" w:cs="宋体"/>
          <w:color w:val="333333"/>
          <w:kern w:val="0"/>
          <w:sz w:val="24"/>
          <w:szCs w:val="24"/>
        </w:rPr>
        <w:t>°，栏杆扶手的高度不应小于</w:t>
      </w:r>
      <w:r>
        <w:rPr>
          <w:rFonts w:ascii="宋体" w:hAnsi="宋体" w:cs="宋体"/>
          <w:color w:val="333333"/>
          <w:kern w:val="0"/>
          <w:sz w:val="24"/>
          <w:szCs w:val="24"/>
        </w:rPr>
        <w:t>1.1m</w:t>
      </w:r>
      <w:r>
        <w:rPr>
          <w:rFonts w:hint="eastAsia" w:ascii="宋体" w:hAnsi="宋体" w:cs="宋体"/>
          <w:color w:val="333333"/>
          <w:kern w:val="0"/>
          <w:sz w:val="24"/>
          <w:szCs w:val="24"/>
        </w:rPr>
        <w:t>，每层楼梯平台均应采用不低于</w:t>
      </w:r>
      <w:r>
        <w:rPr>
          <w:rFonts w:ascii="宋体" w:hAnsi="宋体" w:cs="宋体"/>
          <w:color w:val="333333"/>
          <w:kern w:val="0"/>
          <w:sz w:val="24"/>
          <w:szCs w:val="24"/>
        </w:rPr>
        <w:t>________</w:t>
      </w:r>
      <w:r>
        <w:rPr>
          <w:rFonts w:hint="eastAsia" w:ascii="宋体" w:hAnsi="宋体" w:cs="宋体"/>
          <w:color w:val="333333"/>
          <w:kern w:val="0"/>
          <w:sz w:val="24"/>
          <w:szCs w:val="24"/>
        </w:rPr>
        <w:t>耐火极限的不燃烧材料制作。在室外楼梯周围</w:t>
      </w:r>
      <w:r>
        <w:rPr>
          <w:rFonts w:ascii="宋体" w:hAnsi="宋体" w:cs="宋体"/>
          <w:color w:val="333333"/>
          <w:kern w:val="0"/>
          <w:sz w:val="24"/>
          <w:szCs w:val="24"/>
        </w:rPr>
        <w:t>2m</w:t>
      </w:r>
      <w:r>
        <w:rPr>
          <w:rFonts w:hint="eastAsia" w:ascii="宋体" w:hAnsi="宋体" w:cs="宋体"/>
          <w:color w:val="333333"/>
          <w:kern w:val="0"/>
          <w:sz w:val="24"/>
          <w:szCs w:val="24"/>
        </w:rPr>
        <w:t>范围内的墙面上，除设置疏散门外，不应开设其他的门、窗、洞口。高层汽车库的室外楼梯，其疏散门应采用乙级防火门。</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1.50h</w:t>
      </w:r>
      <w:r>
        <w:rPr>
          <w:rFonts w:ascii="宋体" w:hAnsi="宋体" w:cs="宋体"/>
          <w:color w:val="333333"/>
          <w:kern w:val="0"/>
          <w:sz w:val="24"/>
          <w:szCs w:val="24"/>
        </w:rPr>
        <w:br w:type="textWrapping"/>
      </w:r>
      <w:r>
        <w:rPr>
          <w:rFonts w:ascii="宋体" w:hAnsi="宋体" w:cs="宋体"/>
          <w:color w:val="333333"/>
          <w:kern w:val="0"/>
          <w:sz w:val="24"/>
          <w:szCs w:val="24"/>
        </w:rPr>
        <w:t>B. 2.00h</w:t>
      </w:r>
      <w:r>
        <w:rPr>
          <w:rFonts w:ascii="宋体" w:hAnsi="宋体" w:cs="宋体"/>
          <w:color w:val="333333"/>
          <w:kern w:val="0"/>
          <w:sz w:val="24"/>
          <w:szCs w:val="24"/>
        </w:rPr>
        <w:br w:type="textWrapping"/>
      </w:r>
      <w:r>
        <w:rPr>
          <w:rFonts w:ascii="宋体" w:hAnsi="宋体" w:cs="宋体"/>
          <w:color w:val="333333"/>
          <w:kern w:val="0"/>
          <w:sz w:val="24"/>
          <w:szCs w:val="24"/>
        </w:rPr>
        <w:t>C. 1.00h</w:t>
      </w:r>
      <w:r>
        <w:rPr>
          <w:rFonts w:ascii="宋体" w:hAnsi="宋体" w:cs="宋体"/>
          <w:color w:val="333333"/>
          <w:kern w:val="0"/>
          <w:sz w:val="24"/>
          <w:szCs w:val="24"/>
        </w:rPr>
        <w:br w:type="textWrapping"/>
      </w:r>
      <w:r>
        <w:rPr>
          <w:rFonts w:ascii="宋体" w:hAnsi="宋体" w:cs="宋体"/>
          <w:color w:val="333333"/>
          <w:kern w:val="0"/>
          <w:sz w:val="24"/>
          <w:szCs w:val="24"/>
        </w:rPr>
        <w:t>1255</w:t>
      </w:r>
      <w:r>
        <w:rPr>
          <w:rFonts w:hint="eastAsia" w:ascii="宋体" w:hAnsi="宋体" w:cs="宋体"/>
          <w:color w:val="333333"/>
          <w:kern w:val="0"/>
          <w:sz w:val="24"/>
          <w:szCs w:val="24"/>
        </w:rPr>
        <w:t>）《汽车库、修车库、停车场设计防火规范》规定，汽车库室内最远工作地点至楼梯间的距离不应超过</w:t>
      </w:r>
      <w:r>
        <w:rPr>
          <w:rFonts w:ascii="宋体" w:hAnsi="宋体" w:cs="宋体"/>
          <w:color w:val="333333"/>
          <w:kern w:val="0"/>
          <w:sz w:val="24"/>
          <w:szCs w:val="24"/>
        </w:rPr>
        <w:t>________</w:t>
      </w:r>
      <w:r>
        <w:rPr>
          <w:rFonts w:hint="eastAsia" w:ascii="宋体" w:hAnsi="宋体" w:cs="宋体"/>
          <w:color w:val="333333"/>
          <w:kern w:val="0"/>
          <w:sz w:val="24"/>
          <w:szCs w:val="24"/>
        </w:rPr>
        <w:t>，当设有自动灭火系统时，其距离不应超过</w:t>
      </w:r>
      <w:r>
        <w:rPr>
          <w:rFonts w:ascii="宋体" w:hAnsi="宋体" w:cs="宋体"/>
          <w:color w:val="333333"/>
          <w:kern w:val="0"/>
          <w:sz w:val="24"/>
          <w:szCs w:val="24"/>
        </w:rPr>
        <w:t>60m</w:t>
      </w:r>
      <w:r>
        <w:rPr>
          <w:rFonts w:hint="eastAsia" w:ascii="宋体" w:hAnsi="宋体" w:cs="宋体"/>
          <w:color w:val="333333"/>
          <w:kern w:val="0"/>
          <w:sz w:val="24"/>
          <w:szCs w:val="24"/>
        </w:rPr>
        <w:t>。单层或设在建筑物首层的汽车库，室内最远工作地点至室外出口的距离不应超过</w:t>
      </w:r>
      <w:r>
        <w:rPr>
          <w:rFonts w:ascii="宋体" w:hAnsi="宋体" w:cs="宋体"/>
          <w:color w:val="333333"/>
          <w:kern w:val="0"/>
          <w:sz w:val="24"/>
          <w:szCs w:val="24"/>
        </w:rPr>
        <w:t>60m</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45m</w:t>
      </w:r>
      <w:r>
        <w:rPr>
          <w:rFonts w:ascii="宋体" w:hAnsi="宋体" w:cs="宋体"/>
          <w:color w:val="333333"/>
          <w:kern w:val="0"/>
          <w:sz w:val="24"/>
          <w:szCs w:val="24"/>
        </w:rPr>
        <w:br w:type="textWrapping"/>
      </w:r>
      <w:r>
        <w:rPr>
          <w:rFonts w:ascii="宋体" w:hAnsi="宋体" w:cs="宋体"/>
          <w:color w:val="333333"/>
          <w:kern w:val="0"/>
          <w:sz w:val="24"/>
          <w:szCs w:val="24"/>
        </w:rPr>
        <w:t>B. 35m</w:t>
      </w:r>
      <w:r>
        <w:rPr>
          <w:rFonts w:ascii="宋体" w:hAnsi="宋体" w:cs="宋体"/>
          <w:color w:val="333333"/>
          <w:kern w:val="0"/>
          <w:sz w:val="24"/>
          <w:szCs w:val="24"/>
        </w:rPr>
        <w:br w:type="textWrapping"/>
      </w:r>
      <w:r>
        <w:rPr>
          <w:rFonts w:ascii="宋体" w:hAnsi="宋体" w:cs="宋体"/>
          <w:color w:val="333333"/>
          <w:kern w:val="0"/>
          <w:sz w:val="24"/>
          <w:szCs w:val="24"/>
        </w:rPr>
        <w:t>C. 55m</w:t>
      </w:r>
      <w:r>
        <w:rPr>
          <w:rFonts w:ascii="宋体" w:hAnsi="宋体" w:cs="宋体"/>
          <w:color w:val="333333"/>
          <w:kern w:val="0"/>
          <w:sz w:val="24"/>
          <w:szCs w:val="24"/>
        </w:rPr>
        <w:br w:type="textWrapping"/>
      </w:r>
      <w:r>
        <w:rPr>
          <w:rFonts w:ascii="宋体" w:hAnsi="宋体" w:cs="宋体"/>
          <w:color w:val="333333"/>
          <w:kern w:val="0"/>
          <w:sz w:val="24"/>
          <w:szCs w:val="24"/>
        </w:rPr>
        <w:t>1256</w:t>
      </w:r>
      <w:r>
        <w:rPr>
          <w:rFonts w:hint="eastAsia" w:ascii="宋体" w:hAnsi="宋体" w:cs="宋体"/>
          <w:color w:val="333333"/>
          <w:kern w:val="0"/>
          <w:sz w:val="24"/>
          <w:szCs w:val="24"/>
        </w:rPr>
        <w:t>）《汽车库、修车库、停车场设计防火规范》规定，</w:t>
      </w:r>
      <w:r>
        <w:rPr>
          <w:rFonts w:ascii="宋体" w:hAnsi="宋体" w:cs="宋体"/>
          <w:color w:val="333333"/>
          <w:kern w:val="0"/>
          <w:sz w:val="24"/>
          <w:szCs w:val="24"/>
        </w:rPr>
        <w:t xml:space="preserve"> </w:t>
      </w:r>
      <w:r>
        <w:rPr>
          <w:rFonts w:hint="eastAsia" w:ascii="宋体" w:hAnsi="宋体" w:cs="宋体"/>
          <w:color w:val="333333"/>
          <w:kern w:val="0"/>
          <w:sz w:val="24"/>
          <w:szCs w:val="24"/>
        </w:rPr>
        <w:t>除机械式立体汽车库外，Ⅳ类的汽车库在设置汽车坡道有困难时，可采用垂直升降梯作汽车疏散出口，其升降梯的数量不应少于</w:t>
      </w:r>
      <w:r>
        <w:rPr>
          <w:rFonts w:ascii="宋体" w:hAnsi="宋体" w:cs="宋体"/>
          <w:color w:val="333333"/>
          <w:kern w:val="0"/>
          <w:sz w:val="24"/>
          <w:szCs w:val="24"/>
        </w:rPr>
        <w:t>________</w:t>
      </w:r>
      <w:r>
        <w:rPr>
          <w:rFonts w:hint="eastAsia" w:ascii="宋体" w:hAnsi="宋体" w:cs="宋体"/>
          <w:color w:val="333333"/>
          <w:kern w:val="0"/>
          <w:sz w:val="24"/>
          <w:szCs w:val="24"/>
        </w:rPr>
        <w:t>，停车数少于</w:t>
      </w:r>
      <w:r>
        <w:rPr>
          <w:rFonts w:ascii="宋体" w:hAnsi="宋体" w:cs="宋体"/>
          <w:color w:val="333333"/>
          <w:kern w:val="0"/>
          <w:sz w:val="24"/>
          <w:szCs w:val="24"/>
        </w:rPr>
        <w:t>10</w:t>
      </w:r>
      <w:r>
        <w:rPr>
          <w:rFonts w:hint="eastAsia" w:ascii="宋体" w:hAnsi="宋体" w:cs="宋体"/>
          <w:color w:val="333333"/>
          <w:kern w:val="0"/>
          <w:sz w:val="24"/>
          <w:szCs w:val="24"/>
        </w:rPr>
        <w:t>辆的可设一台。</w:t>
      </w:r>
      <w:r>
        <w:rPr>
          <w:rFonts w:ascii="宋体" w:hAnsi="宋体" w:cs="宋体"/>
          <w:color w:val="333333"/>
          <w:kern w:val="0"/>
          <w:sz w:val="24"/>
          <w:szCs w:val="24"/>
        </w:rPr>
        <w:t>________________________(C)</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四台</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三台</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两台</w:t>
      </w:r>
      <w:r>
        <w:rPr>
          <w:rFonts w:ascii="宋体" w:cs="宋体"/>
          <w:color w:val="333333"/>
          <w:kern w:val="0"/>
          <w:sz w:val="24"/>
          <w:szCs w:val="24"/>
        </w:rPr>
        <w:br w:type="textWrapping"/>
      </w:r>
      <w:r>
        <w:rPr>
          <w:rFonts w:ascii="宋体" w:hAnsi="宋体" w:cs="宋体"/>
          <w:color w:val="333333"/>
          <w:kern w:val="0"/>
          <w:sz w:val="24"/>
          <w:szCs w:val="24"/>
        </w:rPr>
        <w:t>1257</w:t>
      </w:r>
      <w:r>
        <w:rPr>
          <w:rFonts w:hint="eastAsia" w:ascii="宋体" w:hAnsi="宋体" w:cs="宋体"/>
          <w:color w:val="333333"/>
          <w:kern w:val="0"/>
          <w:sz w:val="24"/>
          <w:szCs w:val="24"/>
        </w:rPr>
        <w:t>）《汽车库、修车库、停车场设计防火规范》规定，</w:t>
      </w:r>
      <w:r>
        <w:rPr>
          <w:rFonts w:ascii="宋体" w:hAnsi="宋体" w:cs="宋体"/>
          <w:color w:val="333333"/>
          <w:kern w:val="0"/>
          <w:sz w:val="24"/>
          <w:szCs w:val="24"/>
        </w:rPr>
        <w:t xml:space="preserve"> </w:t>
      </w:r>
      <w:r>
        <w:rPr>
          <w:rFonts w:hint="eastAsia" w:ascii="宋体" w:hAnsi="宋体" w:cs="宋体"/>
          <w:color w:val="333333"/>
          <w:kern w:val="0"/>
          <w:sz w:val="24"/>
          <w:szCs w:val="24"/>
        </w:rPr>
        <w:t>汽车疏散坡道的宽度不应小于</w:t>
      </w:r>
      <w:r>
        <w:rPr>
          <w:rFonts w:ascii="宋体" w:hAnsi="宋体" w:cs="宋体"/>
          <w:color w:val="333333"/>
          <w:kern w:val="0"/>
          <w:sz w:val="24"/>
          <w:szCs w:val="24"/>
        </w:rPr>
        <w:t>4m</w:t>
      </w:r>
      <w:r>
        <w:rPr>
          <w:rFonts w:hint="eastAsia" w:ascii="宋体" w:hAnsi="宋体" w:cs="宋体"/>
          <w:color w:val="333333"/>
          <w:kern w:val="0"/>
          <w:sz w:val="24"/>
          <w:szCs w:val="24"/>
        </w:rPr>
        <w:t>，双车道不宜小于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7m</w:t>
      </w:r>
      <w:r>
        <w:rPr>
          <w:rFonts w:ascii="宋体" w:hAnsi="宋体" w:cs="宋体"/>
          <w:color w:val="333333"/>
          <w:kern w:val="0"/>
          <w:sz w:val="24"/>
          <w:szCs w:val="24"/>
        </w:rPr>
        <w:br w:type="textWrapping"/>
      </w:r>
      <w:r>
        <w:rPr>
          <w:rFonts w:ascii="宋体" w:hAnsi="宋体" w:cs="宋体"/>
          <w:color w:val="333333"/>
          <w:kern w:val="0"/>
          <w:sz w:val="24"/>
          <w:szCs w:val="24"/>
        </w:rPr>
        <w:t>B.8m</w:t>
      </w:r>
      <w:r>
        <w:rPr>
          <w:rFonts w:ascii="宋体" w:hAnsi="宋体" w:cs="宋体"/>
          <w:color w:val="333333"/>
          <w:kern w:val="0"/>
          <w:sz w:val="24"/>
          <w:szCs w:val="24"/>
        </w:rPr>
        <w:br w:type="textWrapping"/>
      </w:r>
      <w:r>
        <w:rPr>
          <w:rFonts w:ascii="宋体" w:hAnsi="宋体" w:cs="宋体"/>
          <w:color w:val="333333"/>
          <w:kern w:val="0"/>
          <w:sz w:val="24"/>
          <w:szCs w:val="24"/>
        </w:rPr>
        <w:t>C. 9m</w:t>
      </w:r>
      <w:r>
        <w:rPr>
          <w:rFonts w:ascii="宋体" w:hAnsi="宋体" w:cs="宋体"/>
          <w:color w:val="333333"/>
          <w:kern w:val="0"/>
          <w:sz w:val="24"/>
          <w:szCs w:val="24"/>
        </w:rPr>
        <w:br w:type="textWrapping"/>
      </w:r>
      <w:r>
        <w:rPr>
          <w:rFonts w:ascii="宋体" w:hAnsi="宋体" w:cs="宋体"/>
          <w:color w:val="333333"/>
          <w:kern w:val="0"/>
          <w:sz w:val="24"/>
          <w:szCs w:val="24"/>
        </w:rPr>
        <w:t>1258</w:t>
      </w:r>
      <w:r>
        <w:rPr>
          <w:rFonts w:hint="eastAsia" w:ascii="宋体" w:hAnsi="宋体" w:cs="宋体"/>
          <w:color w:val="333333"/>
          <w:kern w:val="0"/>
          <w:sz w:val="24"/>
          <w:szCs w:val="24"/>
        </w:rPr>
        <w:t>）《汽车库、修车库、停车场设计防火规范》规定，</w:t>
      </w:r>
      <w:r>
        <w:rPr>
          <w:rFonts w:ascii="宋体" w:hAnsi="宋体" w:cs="宋体"/>
          <w:color w:val="333333"/>
          <w:kern w:val="0"/>
          <w:sz w:val="24"/>
          <w:szCs w:val="24"/>
        </w:rPr>
        <w:t xml:space="preserve"> </w:t>
      </w:r>
      <w:r>
        <w:rPr>
          <w:rFonts w:hint="eastAsia" w:ascii="宋体" w:hAnsi="宋体" w:cs="宋体"/>
          <w:color w:val="333333"/>
          <w:kern w:val="0"/>
          <w:sz w:val="24"/>
          <w:szCs w:val="24"/>
        </w:rPr>
        <w:t>两个汽车疏散出口之间的间距不应小于</w:t>
      </w:r>
      <w:r>
        <w:rPr>
          <w:rFonts w:ascii="宋体" w:hAnsi="宋体" w:cs="宋体"/>
          <w:color w:val="333333"/>
          <w:kern w:val="0"/>
          <w:sz w:val="24"/>
          <w:szCs w:val="24"/>
        </w:rPr>
        <w:t>________</w:t>
      </w:r>
      <w:r>
        <w:rPr>
          <w:rFonts w:hint="eastAsia" w:ascii="宋体" w:hAnsi="宋体" w:cs="宋体"/>
          <w:color w:val="333333"/>
          <w:kern w:val="0"/>
          <w:sz w:val="24"/>
          <w:szCs w:val="24"/>
        </w:rPr>
        <w:t>；两个汽车坡道毗邻设置时应采用防火隔墙隔开。</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12m</w:t>
      </w:r>
      <w:r>
        <w:rPr>
          <w:rFonts w:ascii="宋体" w:hAnsi="宋体" w:cs="宋体"/>
          <w:color w:val="333333"/>
          <w:kern w:val="0"/>
          <w:sz w:val="24"/>
          <w:szCs w:val="24"/>
        </w:rPr>
        <w:br w:type="textWrapping"/>
      </w:r>
      <w:r>
        <w:rPr>
          <w:rFonts w:ascii="宋体" w:hAnsi="宋体" w:cs="宋体"/>
          <w:color w:val="333333"/>
          <w:kern w:val="0"/>
          <w:sz w:val="24"/>
          <w:szCs w:val="24"/>
        </w:rPr>
        <w:t>B. 10m</w:t>
      </w:r>
      <w:r>
        <w:rPr>
          <w:rFonts w:ascii="宋体" w:hAnsi="宋体" w:cs="宋体"/>
          <w:color w:val="333333"/>
          <w:kern w:val="0"/>
          <w:sz w:val="24"/>
          <w:szCs w:val="24"/>
        </w:rPr>
        <w:br w:type="textWrapping"/>
      </w:r>
      <w:r>
        <w:rPr>
          <w:rFonts w:ascii="宋体" w:hAnsi="宋体" w:cs="宋体"/>
          <w:color w:val="333333"/>
          <w:kern w:val="0"/>
          <w:sz w:val="24"/>
          <w:szCs w:val="24"/>
        </w:rPr>
        <w:t>C. 9m</w:t>
      </w:r>
      <w:r>
        <w:rPr>
          <w:rFonts w:ascii="宋体" w:hAnsi="宋体" w:cs="宋体"/>
          <w:color w:val="333333"/>
          <w:kern w:val="0"/>
          <w:sz w:val="24"/>
          <w:szCs w:val="24"/>
        </w:rPr>
        <w:br w:type="textWrapping"/>
      </w:r>
      <w:r>
        <w:rPr>
          <w:rFonts w:ascii="宋体" w:hAnsi="宋体" w:cs="宋体"/>
          <w:color w:val="333333"/>
          <w:kern w:val="0"/>
          <w:sz w:val="24"/>
          <w:szCs w:val="24"/>
        </w:rPr>
        <w:t>1259</w:t>
      </w:r>
      <w:r>
        <w:rPr>
          <w:rFonts w:hint="eastAsia" w:ascii="宋体" w:hAnsi="宋体" w:cs="宋体"/>
          <w:color w:val="333333"/>
          <w:kern w:val="0"/>
          <w:sz w:val="24"/>
          <w:szCs w:val="24"/>
        </w:rPr>
        <w:t>）《汽车库、修车库、停车场设计防火规范》规定，停车场的汽车疏散出口不应少于两个。停车数量不超过</w:t>
      </w:r>
      <w:r>
        <w:rPr>
          <w:rFonts w:ascii="宋体" w:hAnsi="宋体" w:cs="宋体"/>
          <w:color w:val="333333"/>
          <w:kern w:val="0"/>
          <w:sz w:val="24"/>
          <w:szCs w:val="24"/>
        </w:rPr>
        <w:t>________</w:t>
      </w:r>
      <w:r>
        <w:rPr>
          <w:rFonts w:hint="eastAsia" w:ascii="宋体" w:hAnsi="宋体" w:cs="宋体"/>
          <w:color w:val="333333"/>
          <w:kern w:val="0"/>
          <w:sz w:val="24"/>
          <w:szCs w:val="24"/>
        </w:rPr>
        <w:t>的停车场可设一个疏散出口。</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60</w:t>
      </w:r>
      <w:r>
        <w:rPr>
          <w:rFonts w:hint="eastAsia" w:ascii="宋体" w:hAnsi="宋体" w:cs="宋体"/>
          <w:color w:val="333333"/>
          <w:kern w:val="0"/>
          <w:sz w:val="24"/>
          <w:szCs w:val="24"/>
        </w:rPr>
        <w:t>辆</w:t>
      </w:r>
      <w:r>
        <w:rPr>
          <w:rFonts w:ascii="宋体" w:cs="宋体"/>
          <w:color w:val="333333"/>
          <w:kern w:val="0"/>
          <w:sz w:val="24"/>
          <w:szCs w:val="24"/>
        </w:rPr>
        <w:br w:type="textWrapping"/>
      </w:r>
      <w:r>
        <w:rPr>
          <w:rFonts w:ascii="宋体" w:hAnsi="宋体" w:cs="宋体"/>
          <w:color w:val="333333"/>
          <w:kern w:val="0"/>
          <w:sz w:val="24"/>
          <w:szCs w:val="24"/>
        </w:rPr>
        <w:t>B. 45</w:t>
      </w:r>
      <w:r>
        <w:rPr>
          <w:rFonts w:hint="eastAsia" w:ascii="宋体" w:hAnsi="宋体" w:cs="宋体"/>
          <w:color w:val="333333"/>
          <w:kern w:val="0"/>
          <w:sz w:val="24"/>
          <w:szCs w:val="24"/>
        </w:rPr>
        <w:t>辆</w:t>
      </w:r>
      <w:r>
        <w:rPr>
          <w:rFonts w:ascii="宋体" w:cs="宋体"/>
          <w:color w:val="333333"/>
          <w:kern w:val="0"/>
          <w:sz w:val="24"/>
          <w:szCs w:val="24"/>
        </w:rPr>
        <w:br w:type="textWrapping"/>
      </w:r>
      <w:r>
        <w:rPr>
          <w:rFonts w:ascii="宋体" w:hAnsi="宋体" w:cs="宋体"/>
          <w:color w:val="333333"/>
          <w:kern w:val="0"/>
          <w:sz w:val="24"/>
          <w:szCs w:val="24"/>
        </w:rPr>
        <w:t>C. 50</w:t>
      </w:r>
      <w:r>
        <w:rPr>
          <w:rFonts w:hint="eastAsia" w:ascii="宋体" w:hAnsi="宋体" w:cs="宋体"/>
          <w:color w:val="333333"/>
          <w:kern w:val="0"/>
          <w:sz w:val="24"/>
          <w:szCs w:val="24"/>
        </w:rPr>
        <w:t>辆</w:t>
      </w:r>
      <w:r>
        <w:rPr>
          <w:rFonts w:ascii="宋体" w:cs="宋体"/>
          <w:color w:val="333333"/>
          <w:kern w:val="0"/>
          <w:sz w:val="24"/>
          <w:szCs w:val="24"/>
        </w:rPr>
        <w:br w:type="textWrapping"/>
      </w:r>
      <w:r>
        <w:rPr>
          <w:rFonts w:ascii="宋体" w:hAnsi="宋体" w:cs="宋体"/>
          <w:color w:val="333333"/>
          <w:kern w:val="0"/>
          <w:sz w:val="24"/>
          <w:szCs w:val="24"/>
        </w:rPr>
        <w:t>1260</w:t>
      </w:r>
      <w:r>
        <w:rPr>
          <w:rFonts w:hint="eastAsia" w:ascii="宋体" w:hAnsi="宋体" w:cs="宋体"/>
          <w:color w:val="333333"/>
          <w:kern w:val="0"/>
          <w:sz w:val="24"/>
          <w:szCs w:val="24"/>
        </w:rPr>
        <w:t>）民用建筑内，一个防火分区内的任何部位到最近一个扬声器的距离</w:t>
      </w:r>
      <w:r>
        <w:rPr>
          <w:rFonts w:ascii="宋体" w:hAnsi="宋体" w:cs="宋体"/>
          <w:color w:val="333333"/>
          <w:kern w:val="0"/>
          <w:sz w:val="24"/>
          <w:szCs w:val="24"/>
        </w:rPr>
        <w:t xml:space="preserve">________ </w:t>
      </w:r>
      <w:r>
        <w:rPr>
          <w:rFonts w:hint="eastAsia" w:ascii="宋体" w:hAnsi="宋体" w:cs="宋体"/>
          <w:color w:val="333333"/>
          <w:kern w:val="0"/>
          <w:sz w:val="24"/>
          <w:szCs w:val="24"/>
        </w:rPr>
        <w:t>；走道内最后一个扬声器至走道末端的距离（</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不大于</w:t>
      </w:r>
      <w:r>
        <w:rPr>
          <w:rFonts w:ascii="宋体" w:hAnsi="宋体" w:cs="宋体"/>
          <w:color w:val="333333"/>
          <w:kern w:val="0"/>
          <w:sz w:val="24"/>
          <w:szCs w:val="24"/>
        </w:rPr>
        <w:t>25m</w:t>
      </w:r>
      <w:r>
        <w:rPr>
          <w:rFonts w:hint="eastAsia" w:ascii="宋体" w:hAnsi="宋体" w:cs="宋体"/>
          <w:color w:val="333333"/>
          <w:kern w:val="0"/>
          <w:sz w:val="24"/>
          <w:szCs w:val="24"/>
        </w:rPr>
        <w:t>；不应大于</w:t>
      </w:r>
      <w:r>
        <w:rPr>
          <w:rFonts w:ascii="宋体" w:hAnsi="宋体" w:cs="宋体"/>
          <w:color w:val="333333"/>
          <w:kern w:val="0"/>
          <w:sz w:val="24"/>
          <w:szCs w:val="24"/>
        </w:rPr>
        <w:t>25m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不大于</w:t>
      </w:r>
      <w:r>
        <w:rPr>
          <w:rFonts w:ascii="宋体" w:hAnsi="宋体" w:cs="宋体"/>
          <w:color w:val="333333"/>
          <w:kern w:val="0"/>
          <w:sz w:val="24"/>
          <w:szCs w:val="24"/>
        </w:rPr>
        <w:t>12.5m</w:t>
      </w:r>
      <w:r>
        <w:rPr>
          <w:rFonts w:hint="eastAsia" w:ascii="宋体" w:hAnsi="宋体" w:cs="宋体"/>
          <w:color w:val="333333"/>
          <w:kern w:val="0"/>
          <w:sz w:val="24"/>
          <w:szCs w:val="24"/>
        </w:rPr>
        <w:t>；不应大于</w:t>
      </w:r>
      <w:r>
        <w:rPr>
          <w:rFonts w:ascii="宋体" w:hAnsi="宋体" w:cs="宋体"/>
          <w:color w:val="333333"/>
          <w:kern w:val="0"/>
          <w:sz w:val="24"/>
          <w:szCs w:val="24"/>
        </w:rPr>
        <w:t>12.5m</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不大于</w:t>
      </w:r>
      <w:r>
        <w:rPr>
          <w:rFonts w:ascii="宋体" w:hAnsi="宋体" w:cs="宋体"/>
          <w:color w:val="333333"/>
          <w:kern w:val="0"/>
          <w:sz w:val="24"/>
          <w:szCs w:val="24"/>
        </w:rPr>
        <w:t>25m</w:t>
      </w:r>
      <w:r>
        <w:rPr>
          <w:rFonts w:hint="eastAsia" w:ascii="宋体" w:hAnsi="宋体" w:cs="宋体"/>
          <w:color w:val="333333"/>
          <w:kern w:val="0"/>
          <w:sz w:val="24"/>
          <w:szCs w:val="24"/>
        </w:rPr>
        <w:t>；不应大于</w:t>
      </w:r>
      <w:r>
        <w:rPr>
          <w:rFonts w:ascii="宋体" w:hAnsi="宋体" w:cs="宋体"/>
          <w:color w:val="333333"/>
          <w:kern w:val="0"/>
          <w:sz w:val="24"/>
          <w:szCs w:val="24"/>
        </w:rPr>
        <w:t>12.5m</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不大于</w:t>
      </w:r>
      <w:r>
        <w:rPr>
          <w:rFonts w:ascii="宋体" w:hAnsi="宋体" w:cs="宋体"/>
          <w:color w:val="333333"/>
          <w:kern w:val="0"/>
          <w:sz w:val="24"/>
          <w:szCs w:val="24"/>
        </w:rPr>
        <w:t>12.5m</w:t>
      </w:r>
      <w:r>
        <w:rPr>
          <w:rFonts w:hint="eastAsia" w:ascii="宋体" w:hAnsi="宋体" w:cs="宋体"/>
          <w:color w:val="333333"/>
          <w:kern w:val="0"/>
          <w:sz w:val="24"/>
          <w:szCs w:val="24"/>
        </w:rPr>
        <w:t>；不应大于</w:t>
      </w:r>
      <w:r>
        <w:rPr>
          <w:rFonts w:ascii="宋体" w:hAnsi="宋体" w:cs="宋体"/>
          <w:color w:val="333333"/>
          <w:kern w:val="0"/>
          <w:sz w:val="24"/>
          <w:szCs w:val="24"/>
        </w:rPr>
        <w:t>25m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1261</w:t>
      </w:r>
      <w:r>
        <w:rPr>
          <w:rFonts w:hint="eastAsia" w:ascii="宋体" w:hAnsi="宋体" w:cs="宋体"/>
          <w:color w:val="333333"/>
          <w:kern w:val="0"/>
          <w:sz w:val="24"/>
          <w:szCs w:val="24"/>
        </w:rPr>
        <w:t>）火灾应急广播与公共广播合用时，应设置火灾应急广播备用扩音机，其容量不应小于火灾时同时广播的范围内火灾应急广播扬声器最大容量总和的</w:t>
      </w:r>
      <w:r>
        <w:rPr>
          <w:rFonts w:ascii="宋体" w:hAnsi="宋体" w:cs="宋体"/>
          <w:color w:val="333333"/>
          <w:kern w:val="0"/>
          <w:sz w:val="24"/>
          <w:szCs w:val="24"/>
        </w:rPr>
        <w:t>________</w:t>
      </w:r>
      <w:r>
        <w:rPr>
          <w:rFonts w:hint="eastAsia" w:ascii="宋体" w:hAnsi="宋体" w:cs="宋体"/>
          <w:color w:val="333333"/>
          <w:kern w:val="0"/>
          <w:sz w:val="24"/>
          <w:szCs w:val="24"/>
        </w:rPr>
        <w:t>倍。（</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w:t>
      </w:r>
      <w:r>
        <w:rPr>
          <w:rFonts w:ascii="宋体" w:hAnsi="宋体" w:cs="宋体"/>
          <w:color w:val="333333"/>
          <w:kern w:val="0"/>
          <w:sz w:val="24"/>
          <w:szCs w:val="24"/>
        </w:rPr>
        <w:br w:type="textWrapping"/>
      </w:r>
      <w:r>
        <w:rPr>
          <w:rFonts w:ascii="宋体" w:hAnsi="宋体" w:cs="宋体"/>
          <w:color w:val="333333"/>
          <w:kern w:val="0"/>
          <w:sz w:val="24"/>
          <w:szCs w:val="24"/>
        </w:rPr>
        <w:t>B 1.2</w:t>
      </w:r>
      <w:r>
        <w:rPr>
          <w:rFonts w:ascii="宋体" w:hAnsi="宋体" w:cs="宋体"/>
          <w:color w:val="333333"/>
          <w:kern w:val="0"/>
          <w:sz w:val="24"/>
          <w:szCs w:val="24"/>
        </w:rPr>
        <w:br w:type="textWrapping"/>
      </w:r>
      <w:r>
        <w:rPr>
          <w:rFonts w:ascii="宋体" w:hAnsi="宋体" w:cs="宋体"/>
          <w:color w:val="333333"/>
          <w:kern w:val="0"/>
          <w:sz w:val="24"/>
          <w:szCs w:val="24"/>
        </w:rPr>
        <w:t>C 1.3</w:t>
      </w:r>
      <w:r>
        <w:rPr>
          <w:rFonts w:ascii="宋体" w:hAnsi="宋体" w:cs="宋体"/>
          <w:color w:val="333333"/>
          <w:kern w:val="0"/>
          <w:sz w:val="24"/>
          <w:szCs w:val="24"/>
        </w:rPr>
        <w:br w:type="textWrapping"/>
      </w:r>
      <w:r>
        <w:rPr>
          <w:rFonts w:ascii="宋体" w:hAnsi="宋体" w:cs="宋体"/>
          <w:color w:val="333333"/>
          <w:kern w:val="0"/>
          <w:sz w:val="24"/>
          <w:szCs w:val="24"/>
        </w:rPr>
        <w:t>D 1.6</w:t>
      </w:r>
      <w:r>
        <w:rPr>
          <w:rFonts w:ascii="宋体" w:hAnsi="宋体" w:cs="宋体"/>
          <w:color w:val="333333"/>
          <w:kern w:val="0"/>
          <w:sz w:val="24"/>
          <w:szCs w:val="24"/>
        </w:rPr>
        <w:br w:type="textWrapping"/>
      </w:r>
      <w:r>
        <w:rPr>
          <w:rFonts w:ascii="宋体" w:hAnsi="宋体" w:cs="宋体"/>
          <w:color w:val="333333"/>
          <w:kern w:val="0"/>
          <w:sz w:val="24"/>
          <w:szCs w:val="24"/>
        </w:rPr>
        <w:t>1262</w:t>
      </w:r>
      <w:r>
        <w:rPr>
          <w:rFonts w:hint="eastAsia" w:ascii="宋体" w:hAnsi="宋体" w:cs="宋体"/>
          <w:color w:val="333333"/>
          <w:kern w:val="0"/>
          <w:sz w:val="24"/>
          <w:szCs w:val="24"/>
        </w:rPr>
        <w:t>）消防电话塞孔在墙上安装时，其底边距地面的高度宜为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1.1~1.3</w:t>
      </w:r>
      <w:r>
        <w:rPr>
          <w:rFonts w:ascii="宋体" w:hAnsi="宋体" w:cs="宋体"/>
          <w:color w:val="333333"/>
          <w:kern w:val="0"/>
          <w:sz w:val="24"/>
          <w:szCs w:val="24"/>
        </w:rPr>
        <w:br w:type="textWrapping"/>
      </w:r>
      <w:r>
        <w:rPr>
          <w:rFonts w:ascii="宋体" w:hAnsi="宋体" w:cs="宋体"/>
          <w:color w:val="333333"/>
          <w:kern w:val="0"/>
          <w:sz w:val="24"/>
          <w:szCs w:val="24"/>
        </w:rPr>
        <w:t>B 1.3~1.5</w:t>
      </w:r>
      <w:r>
        <w:rPr>
          <w:rFonts w:ascii="宋体" w:hAnsi="宋体" w:cs="宋体"/>
          <w:color w:val="333333"/>
          <w:kern w:val="0"/>
          <w:sz w:val="24"/>
          <w:szCs w:val="24"/>
        </w:rPr>
        <w:br w:type="textWrapping"/>
      </w:r>
      <w:r>
        <w:rPr>
          <w:rFonts w:ascii="宋体" w:hAnsi="宋体" w:cs="宋体"/>
          <w:color w:val="333333"/>
          <w:kern w:val="0"/>
          <w:sz w:val="24"/>
          <w:szCs w:val="24"/>
        </w:rPr>
        <w:t>C 1.5~1.7</w:t>
      </w:r>
      <w:r>
        <w:rPr>
          <w:rFonts w:ascii="宋体" w:hAnsi="宋体" w:cs="宋体"/>
          <w:color w:val="333333"/>
          <w:kern w:val="0"/>
          <w:sz w:val="24"/>
          <w:szCs w:val="24"/>
        </w:rPr>
        <w:br w:type="textWrapping"/>
      </w:r>
      <w:r>
        <w:rPr>
          <w:rFonts w:ascii="宋体" w:hAnsi="宋体" w:cs="宋体"/>
          <w:color w:val="333333"/>
          <w:kern w:val="0"/>
          <w:sz w:val="24"/>
          <w:szCs w:val="24"/>
        </w:rPr>
        <w:t>D 1.6~1.8</w:t>
      </w:r>
      <w:r>
        <w:rPr>
          <w:rFonts w:ascii="宋体" w:hAnsi="宋体" w:cs="宋体"/>
          <w:color w:val="333333"/>
          <w:kern w:val="0"/>
          <w:sz w:val="24"/>
          <w:szCs w:val="24"/>
        </w:rPr>
        <w:br w:type="textWrapping"/>
      </w:r>
      <w:r>
        <w:rPr>
          <w:rFonts w:ascii="宋体" w:hAnsi="宋体" w:cs="宋体"/>
          <w:color w:val="333333"/>
          <w:kern w:val="0"/>
          <w:sz w:val="24"/>
          <w:szCs w:val="24"/>
        </w:rPr>
        <w:t>1263</w:t>
      </w:r>
      <w:r>
        <w:rPr>
          <w:rFonts w:hint="eastAsia" w:ascii="宋体" w:hAnsi="宋体" w:cs="宋体"/>
          <w:color w:val="333333"/>
          <w:kern w:val="0"/>
          <w:sz w:val="24"/>
          <w:szCs w:val="24"/>
        </w:rPr>
        <w:t>）火灾自动报警系统若采用专用接地装置时，接地电阻值不应大于</w:t>
      </w:r>
      <w:r>
        <w:rPr>
          <w:rFonts w:ascii="宋体" w:hAnsi="宋体" w:cs="宋体"/>
          <w:color w:val="333333"/>
          <w:kern w:val="0"/>
          <w:sz w:val="24"/>
          <w:szCs w:val="24"/>
        </w:rPr>
        <w:t>________</w:t>
      </w:r>
      <w:r>
        <w:rPr>
          <w:rFonts w:hint="eastAsia" w:ascii="宋体" w:hAnsi="宋体" w:cs="宋体"/>
          <w:color w:val="333333"/>
          <w:kern w:val="0"/>
          <w:sz w:val="24"/>
          <w:szCs w:val="24"/>
        </w:rPr>
        <w:t>欧姆；若采用共用接地装置时，接地电阻值不应大于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欧姆。（</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4</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 4</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C 2</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D 2</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1264</w:t>
      </w:r>
      <w:r>
        <w:rPr>
          <w:rFonts w:hint="eastAsia" w:ascii="宋体" w:hAnsi="宋体" w:cs="宋体"/>
          <w:color w:val="333333"/>
          <w:kern w:val="0"/>
          <w:sz w:val="24"/>
          <w:szCs w:val="24"/>
        </w:rPr>
        <w:t>）专用接地干线应采用铜芯绝缘导线，其线芯截面面积不应小于</w:t>
      </w:r>
      <w:r>
        <w:rPr>
          <w:rFonts w:ascii="宋体" w:hAnsi="宋体" w:cs="宋体"/>
          <w:color w:val="333333"/>
          <w:kern w:val="0"/>
          <w:sz w:val="24"/>
          <w:szCs w:val="24"/>
        </w:rPr>
        <w:t>________</w:t>
      </w:r>
      <w:r>
        <w:rPr>
          <w:rFonts w:hint="eastAsia" w:ascii="宋体" w:hAnsi="宋体" w:cs="宋体"/>
          <w:color w:val="333333"/>
          <w:kern w:val="0"/>
          <w:sz w:val="24"/>
          <w:szCs w:val="24"/>
        </w:rPr>
        <w:t>平方毫米。（</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4</w:t>
      </w:r>
      <w:r>
        <w:rPr>
          <w:rFonts w:ascii="宋体" w:hAnsi="宋体" w:cs="宋体"/>
          <w:color w:val="333333"/>
          <w:kern w:val="0"/>
          <w:sz w:val="24"/>
          <w:szCs w:val="24"/>
        </w:rPr>
        <w:br w:type="textWrapping"/>
      </w:r>
      <w:r>
        <w:rPr>
          <w:rFonts w:ascii="宋体" w:hAnsi="宋体" w:cs="宋体"/>
          <w:color w:val="333333"/>
          <w:kern w:val="0"/>
          <w:sz w:val="24"/>
          <w:szCs w:val="24"/>
        </w:rPr>
        <w:t>B 16</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36</w:t>
      </w:r>
      <w:r>
        <w:rPr>
          <w:rFonts w:ascii="宋体" w:hAnsi="宋体" w:cs="宋体"/>
          <w:color w:val="333333"/>
          <w:kern w:val="0"/>
          <w:sz w:val="24"/>
          <w:szCs w:val="24"/>
        </w:rPr>
        <w:br w:type="textWrapping"/>
      </w:r>
      <w:r>
        <w:rPr>
          <w:rFonts w:ascii="宋体" w:hAnsi="宋体" w:cs="宋体"/>
          <w:color w:val="333333"/>
          <w:kern w:val="0"/>
          <w:sz w:val="24"/>
          <w:szCs w:val="24"/>
        </w:rPr>
        <w:t>1265</w:t>
      </w:r>
      <w:r>
        <w:rPr>
          <w:rFonts w:hint="eastAsia" w:ascii="宋体" w:hAnsi="宋体" w:cs="宋体"/>
          <w:color w:val="333333"/>
          <w:kern w:val="0"/>
          <w:sz w:val="24"/>
          <w:szCs w:val="24"/>
        </w:rPr>
        <w:t>）由消防控制室接地板引至各消防电子设备的专用接地线应选用铜芯绝缘导线，其线芯截面面积不应小于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平方毫米。（</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w:t>
      </w:r>
      <w:r>
        <w:rPr>
          <w:rFonts w:ascii="宋体" w:hAnsi="宋体" w:cs="宋体"/>
          <w:color w:val="333333"/>
          <w:kern w:val="0"/>
          <w:sz w:val="24"/>
          <w:szCs w:val="24"/>
        </w:rPr>
        <w:br w:type="textWrapping"/>
      </w:r>
      <w:r>
        <w:rPr>
          <w:rFonts w:ascii="宋体" w:hAnsi="宋体" w:cs="宋体"/>
          <w:color w:val="333333"/>
          <w:kern w:val="0"/>
          <w:sz w:val="24"/>
          <w:szCs w:val="24"/>
        </w:rPr>
        <w:t>B 4</w:t>
      </w:r>
      <w:r>
        <w:rPr>
          <w:rFonts w:ascii="宋体" w:hAnsi="宋体" w:cs="宋体"/>
          <w:color w:val="333333"/>
          <w:kern w:val="0"/>
          <w:sz w:val="24"/>
          <w:szCs w:val="24"/>
        </w:rPr>
        <w:br w:type="textWrapping"/>
      </w:r>
      <w:r>
        <w:rPr>
          <w:rFonts w:ascii="宋体" w:hAnsi="宋体" w:cs="宋体"/>
          <w:color w:val="333333"/>
          <w:kern w:val="0"/>
          <w:sz w:val="24"/>
          <w:szCs w:val="24"/>
        </w:rPr>
        <w:t>C 9</w:t>
      </w:r>
      <w:r>
        <w:rPr>
          <w:rFonts w:ascii="宋体" w:hAnsi="宋体" w:cs="宋体"/>
          <w:color w:val="333333"/>
          <w:kern w:val="0"/>
          <w:sz w:val="24"/>
          <w:szCs w:val="24"/>
        </w:rPr>
        <w:br w:type="textWrapping"/>
      </w:r>
      <w:r>
        <w:rPr>
          <w:rFonts w:ascii="宋体" w:hAnsi="宋体" w:cs="宋体"/>
          <w:color w:val="333333"/>
          <w:kern w:val="0"/>
          <w:sz w:val="24"/>
          <w:szCs w:val="24"/>
        </w:rPr>
        <w:t>D 16</w:t>
      </w:r>
      <w:r>
        <w:rPr>
          <w:rFonts w:ascii="宋体" w:hAnsi="宋体" w:cs="宋体"/>
          <w:color w:val="333333"/>
          <w:kern w:val="0"/>
          <w:sz w:val="24"/>
          <w:szCs w:val="24"/>
        </w:rPr>
        <w:br w:type="textWrapping"/>
      </w:r>
      <w:r>
        <w:rPr>
          <w:rFonts w:ascii="宋体" w:hAnsi="宋体" w:cs="宋体"/>
          <w:color w:val="333333"/>
          <w:kern w:val="0"/>
          <w:sz w:val="24"/>
          <w:szCs w:val="24"/>
        </w:rPr>
        <w:t>1266</w:t>
      </w:r>
      <w:r>
        <w:rPr>
          <w:rFonts w:hint="eastAsia" w:ascii="宋体" w:hAnsi="宋体" w:cs="宋体"/>
          <w:color w:val="333333"/>
          <w:kern w:val="0"/>
          <w:sz w:val="24"/>
          <w:szCs w:val="24"/>
        </w:rPr>
        <w:t>）消防控制设备的控制电源及信号回路电路电压宜采用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交流</w:t>
      </w:r>
      <w:r>
        <w:rPr>
          <w:rFonts w:ascii="宋体" w:hAnsi="宋体" w:cs="宋体"/>
          <w:color w:val="333333"/>
          <w:kern w:val="0"/>
          <w:sz w:val="24"/>
          <w:szCs w:val="24"/>
        </w:rPr>
        <w:t>220V</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直流</w:t>
      </w:r>
      <w:r>
        <w:rPr>
          <w:rFonts w:ascii="宋体" w:hAnsi="宋体" w:cs="宋体"/>
          <w:color w:val="333333"/>
          <w:kern w:val="0"/>
          <w:sz w:val="24"/>
          <w:szCs w:val="24"/>
        </w:rPr>
        <w:t>36V</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直流</w:t>
      </w:r>
      <w:r>
        <w:rPr>
          <w:rFonts w:ascii="宋体" w:hAnsi="宋体" w:cs="宋体"/>
          <w:color w:val="333333"/>
          <w:kern w:val="0"/>
          <w:sz w:val="24"/>
          <w:szCs w:val="24"/>
        </w:rPr>
        <w:t>24V</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交流</w:t>
      </w:r>
      <w:r>
        <w:rPr>
          <w:rFonts w:ascii="宋体" w:hAnsi="宋体" w:cs="宋体"/>
          <w:color w:val="333333"/>
          <w:kern w:val="0"/>
          <w:sz w:val="24"/>
          <w:szCs w:val="24"/>
        </w:rPr>
        <w:t>380V</w:t>
      </w:r>
      <w:r>
        <w:rPr>
          <w:rFonts w:ascii="宋体" w:hAnsi="宋体" w:cs="宋体"/>
          <w:color w:val="333333"/>
          <w:kern w:val="0"/>
          <w:sz w:val="24"/>
          <w:szCs w:val="24"/>
        </w:rPr>
        <w:br w:type="textWrapping"/>
      </w:r>
      <w:r>
        <w:rPr>
          <w:rFonts w:ascii="宋体" w:hAnsi="宋体" w:cs="宋体"/>
          <w:color w:val="333333"/>
          <w:kern w:val="0"/>
          <w:sz w:val="24"/>
          <w:szCs w:val="24"/>
        </w:rPr>
        <w:t>1267</w:t>
      </w:r>
      <w:r>
        <w:rPr>
          <w:rFonts w:hint="eastAsia" w:ascii="宋体" w:hAnsi="宋体" w:cs="宋体"/>
          <w:color w:val="333333"/>
          <w:kern w:val="0"/>
          <w:sz w:val="24"/>
          <w:szCs w:val="24"/>
        </w:rPr>
        <w:t>）从接线盒、线槽等处引到探测器底座、控制设备、扬声器的线路，当采用金属软管保护时，其长度不应大于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w:t>
      </w:r>
      <w:r>
        <w:rPr>
          <w:rFonts w:ascii="宋体" w:hAnsi="宋体" w:cs="宋体"/>
          <w:color w:val="333333"/>
          <w:kern w:val="0"/>
          <w:sz w:val="24"/>
          <w:szCs w:val="24"/>
        </w:rPr>
        <w:br w:type="textWrapping"/>
      </w:r>
      <w:r>
        <w:rPr>
          <w:rFonts w:ascii="宋体" w:hAnsi="宋体" w:cs="宋体"/>
          <w:color w:val="333333"/>
          <w:kern w:val="0"/>
          <w:sz w:val="24"/>
          <w:szCs w:val="24"/>
        </w:rPr>
        <w:t>B 2</w:t>
      </w:r>
      <w:r>
        <w:rPr>
          <w:rFonts w:ascii="宋体" w:hAnsi="宋体" w:cs="宋体"/>
          <w:color w:val="333333"/>
          <w:kern w:val="0"/>
          <w:sz w:val="24"/>
          <w:szCs w:val="24"/>
        </w:rPr>
        <w:br w:type="textWrapping"/>
      </w:r>
      <w:r>
        <w:rPr>
          <w:rFonts w:ascii="宋体" w:hAnsi="宋体" w:cs="宋体"/>
          <w:color w:val="333333"/>
          <w:kern w:val="0"/>
          <w:sz w:val="24"/>
          <w:szCs w:val="24"/>
        </w:rPr>
        <w:t>C 2.5</w:t>
      </w:r>
      <w:r>
        <w:rPr>
          <w:rFonts w:ascii="宋体" w:hAnsi="宋体" w:cs="宋体"/>
          <w:color w:val="333333"/>
          <w:kern w:val="0"/>
          <w:sz w:val="24"/>
          <w:szCs w:val="24"/>
        </w:rPr>
        <w:br w:type="textWrapping"/>
      </w:r>
      <w:r>
        <w:rPr>
          <w:rFonts w:ascii="宋体" w:hAnsi="宋体" w:cs="宋体"/>
          <w:color w:val="333333"/>
          <w:kern w:val="0"/>
          <w:sz w:val="24"/>
          <w:szCs w:val="24"/>
        </w:rPr>
        <w:t>D 3</w:t>
      </w:r>
      <w:r>
        <w:rPr>
          <w:rFonts w:ascii="宋体" w:hAnsi="宋体" w:cs="宋体"/>
          <w:color w:val="333333"/>
          <w:kern w:val="0"/>
          <w:sz w:val="24"/>
          <w:szCs w:val="24"/>
        </w:rPr>
        <w:br w:type="textWrapping"/>
      </w:r>
      <w:r>
        <w:rPr>
          <w:rFonts w:ascii="宋体" w:hAnsi="宋体" w:cs="宋体"/>
          <w:color w:val="333333"/>
          <w:kern w:val="0"/>
          <w:sz w:val="24"/>
          <w:szCs w:val="24"/>
        </w:rPr>
        <w:t>1268</w:t>
      </w:r>
      <w:r>
        <w:rPr>
          <w:rFonts w:hint="eastAsia" w:ascii="宋体" w:hAnsi="宋体" w:cs="宋体"/>
          <w:color w:val="333333"/>
          <w:kern w:val="0"/>
          <w:sz w:val="24"/>
          <w:szCs w:val="24"/>
        </w:rPr>
        <w:t>）线槽敷设时，在直线管段不大于</w:t>
      </w:r>
      <w:r>
        <w:rPr>
          <w:rFonts w:ascii="宋体" w:hAnsi="宋体" w:cs="宋体"/>
          <w:color w:val="333333"/>
          <w:kern w:val="0"/>
          <w:sz w:val="24"/>
          <w:szCs w:val="24"/>
        </w:rPr>
        <w:t>________ m</w:t>
      </w:r>
      <w:r>
        <w:rPr>
          <w:rFonts w:hint="eastAsia" w:ascii="宋体" w:hAnsi="宋体" w:cs="宋体"/>
          <w:color w:val="333333"/>
          <w:kern w:val="0"/>
          <w:sz w:val="24"/>
          <w:szCs w:val="24"/>
        </w:rPr>
        <w:t>处应设置吊点或支点。（</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w:t>
      </w:r>
      <w:r>
        <w:rPr>
          <w:rFonts w:ascii="宋体" w:hAnsi="宋体" w:cs="宋体"/>
          <w:color w:val="333333"/>
          <w:kern w:val="0"/>
          <w:sz w:val="24"/>
          <w:szCs w:val="24"/>
        </w:rPr>
        <w:br w:type="textWrapping"/>
      </w:r>
      <w:r>
        <w:rPr>
          <w:rFonts w:ascii="宋体" w:hAnsi="宋体" w:cs="宋体"/>
          <w:color w:val="333333"/>
          <w:kern w:val="0"/>
          <w:sz w:val="24"/>
          <w:szCs w:val="24"/>
        </w:rPr>
        <w:t>B 4</w:t>
      </w:r>
      <w:r>
        <w:rPr>
          <w:rFonts w:ascii="宋体" w:hAnsi="宋体" w:cs="宋体"/>
          <w:color w:val="333333"/>
          <w:kern w:val="0"/>
          <w:sz w:val="24"/>
          <w:szCs w:val="24"/>
        </w:rPr>
        <w:br w:type="textWrapping"/>
      </w:r>
      <w:r>
        <w:rPr>
          <w:rFonts w:ascii="宋体" w:hAnsi="宋体" w:cs="宋体"/>
          <w:color w:val="333333"/>
          <w:kern w:val="0"/>
          <w:sz w:val="24"/>
          <w:szCs w:val="24"/>
        </w:rPr>
        <w:t>C 5</w:t>
      </w:r>
      <w:r>
        <w:rPr>
          <w:rFonts w:ascii="宋体" w:hAnsi="宋体" w:cs="宋体"/>
          <w:color w:val="333333"/>
          <w:kern w:val="0"/>
          <w:sz w:val="24"/>
          <w:szCs w:val="24"/>
        </w:rPr>
        <w:br w:type="textWrapping"/>
      </w:r>
      <w:r>
        <w:rPr>
          <w:rFonts w:ascii="宋体" w:hAnsi="宋体" w:cs="宋体"/>
          <w:color w:val="333333"/>
          <w:kern w:val="0"/>
          <w:sz w:val="24"/>
          <w:szCs w:val="24"/>
        </w:rPr>
        <w:t>D 3</w:t>
      </w:r>
      <w:r>
        <w:rPr>
          <w:rFonts w:ascii="宋体" w:hAnsi="宋体" w:cs="宋体"/>
          <w:color w:val="333333"/>
          <w:kern w:val="0"/>
          <w:sz w:val="24"/>
          <w:szCs w:val="24"/>
        </w:rPr>
        <w:br w:type="textWrapping"/>
      </w:r>
      <w:r>
        <w:rPr>
          <w:rFonts w:ascii="宋体" w:hAnsi="宋体" w:cs="宋体"/>
          <w:color w:val="333333"/>
          <w:kern w:val="0"/>
          <w:sz w:val="24"/>
          <w:szCs w:val="24"/>
        </w:rPr>
        <w:t>1269</w:t>
      </w:r>
      <w:r>
        <w:rPr>
          <w:rFonts w:hint="eastAsia" w:ascii="宋体" w:hAnsi="宋体" w:cs="宋体"/>
          <w:color w:val="333333"/>
          <w:kern w:val="0"/>
          <w:sz w:val="24"/>
          <w:szCs w:val="24"/>
        </w:rPr>
        <w:t>）火灾自动报警系统导线敷设后，应用</w:t>
      </w:r>
      <w:r>
        <w:rPr>
          <w:rFonts w:ascii="宋体" w:hAnsi="宋体" w:cs="宋体"/>
          <w:color w:val="333333"/>
          <w:kern w:val="0"/>
          <w:sz w:val="24"/>
          <w:szCs w:val="24"/>
        </w:rPr>
        <w:t>500V</w:t>
      </w:r>
      <w:r>
        <w:rPr>
          <w:rFonts w:hint="eastAsia" w:ascii="宋体" w:hAnsi="宋体" w:cs="宋体"/>
          <w:color w:val="333333"/>
          <w:kern w:val="0"/>
          <w:sz w:val="24"/>
          <w:szCs w:val="24"/>
        </w:rPr>
        <w:t>兆欧表测量每个回路导线对地的绝缘电阻，该绝缘电阻值不应</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大于</w:t>
      </w:r>
      <w:r>
        <w:rPr>
          <w:rFonts w:ascii="宋体" w:hAnsi="宋体" w:cs="宋体"/>
          <w:color w:val="333333"/>
          <w:kern w:val="0"/>
          <w:sz w:val="24"/>
          <w:szCs w:val="24"/>
        </w:rPr>
        <w:t>20</w:t>
      </w:r>
      <w:r>
        <w:rPr>
          <w:rFonts w:hint="eastAsia" w:ascii="宋体" w:hAnsi="宋体" w:cs="宋体"/>
          <w:color w:val="333333"/>
          <w:kern w:val="0"/>
          <w:sz w:val="24"/>
          <w:szCs w:val="24"/>
        </w:rPr>
        <w:t>欧姆</w:t>
      </w:r>
      <w:r>
        <w:rPr>
          <w:rFonts w:ascii="宋体" w:hAnsi="宋体" w:cs="宋体"/>
          <w:color w:val="333333"/>
          <w:kern w:val="0"/>
          <w:sz w:val="24"/>
          <w:szCs w:val="24"/>
        </w:rPr>
        <w:t xml:space="preserve"> B </w:t>
      </w:r>
      <w:r>
        <w:rPr>
          <w:rFonts w:hint="eastAsia" w:ascii="宋体" w:hAnsi="宋体" w:cs="宋体"/>
          <w:color w:val="333333"/>
          <w:kern w:val="0"/>
          <w:sz w:val="24"/>
          <w:szCs w:val="24"/>
        </w:rPr>
        <w:t>小于</w:t>
      </w:r>
      <w:r>
        <w:rPr>
          <w:rFonts w:ascii="宋体" w:hAnsi="宋体" w:cs="宋体"/>
          <w:color w:val="333333"/>
          <w:kern w:val="0"/>
          <w:sz w:val="24"/>
          <w:szCs w:val="24"/>
        </w:rPr>
        <w:t>20</w:t>
      </w:r>
      <w:r>
        <w:rPr>
          <w:rFonts w:hint="eastAsia" w:ascii="宋体" w:hAnsi="宋体" w:cs="宋体"/>
          <w:color w:val="333333"/>
          <w:kern w:val="0"/>
          <w:sz w:val="24"/>
          <w:szCs w:val="24"/>
        </w:rPr>
        <w:t>兆欧姆</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大于</w:t>
      </w:r>
      <w:r>
        <w:rPr>
          <w:rFonts w:ascii="宋体" w:hAnsi="宋体" w:cs="宋体"/>
          <w:color w:val="333333"/>
          <w:kern w:val="0"/>
          <w:sz w:val="24"/>
          <w:szCs w:val="24"/>
        </w:rPr>
        <w:t>25</w:t>
      </w:r>
      <w:r>
        <w:rPr>
          <w:rFonts w:hint="eastAsia" w:ascii="宋体" w:hAnsi="宋体" w:cs="宋体"/>
          <w:color w:val="333333"/>
          <w:kern w:val="0"/>
          <w:sz w:val="24"/>
          <w:szCs w:val="24"/>
        </w:rPr>
        <w:t>欧姆</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小于</w:t>
      </w:r>
      <w:r>
        <w:rPr>
          <w:rFonts w:ascii="宋体" w:hAnsi="宋体" w:cs="宋体"/>
          <w:color w:val="333333"/>
          <w:kern w:val="0"/>
          <w:sz w:val="24"/>
          <w:szCs w:val="24"/>
        </w:rPr>
        <w:t>25</w:t>
      </w:r>
      <w:r>
        <w:rPr>
          <w:rFonts w:hint="eastAsia" w:ascii="宋体" w:hAnsi="宋体" w:cs="宋体"/>
          <w:color w:val="333333"/>
          <w:kern w:val="0"/>
          <w:sz w:val="24"/>
          <w:szCs w:val="24"/>
        </w:rPr>
        <w:t>欧姆</w:t>
      </w:r>
      <w:r>
        <w:rPr>
          <w:rFonts w:ascii="宋体" w:cs="宋体"/>
          <w:color w:val="333333"/>
          <w:kern w:val="0"/>
          <w:sz w:val="24"/>
          <w:szCs w:val="24"/>
        </w:rPr>
        <w:br w:type="textWrapping"/>
      </w:r>
      <w:r>
        <w:rPr>
          <w:rFonts w:ascii="宋体" w:hAnsi="宋体" w:cs="宋体"/>
          <w:color w:val="333333"/>
          <w:kern w:val="0"/>
          <w:sz w:val="24"/>
          <w:szCs w:val="24"/>
        </w:rPr>
        <w:t>1270</w:t>
      </w:r>
      <w:r>
        <w:rPr>
          <w:rFonts w:hint="eastAsia" w:ascii="宋体" w:hAnsi="宋体" w:cs="宋体"/>
          <w:color w:val="333333"/>
          <w:kern w:val="0"/>
          <w:sz w:val="24"/>
          <w:szCs w:val="24"/>
        </w:rPr>
        <w:t>）同一工程中的导线，应根据不同用途选不同颜色加以区分，相同用途的导线颜色应一致。电源线正极应为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色，负极应为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色和</w:t>
      </w:r>
      <w:r>
        <w:rPr>
          <w:rFonts w:ascii="宋体" w:hAnsi="宋体" w:cs="宋体"/>
          <w:color w:val="333333"/>
          <w:kern w:val="0"/>
          <w:sz w:val="24"/>
          <w:szCs w:val="24"/>
        </w:rPr>
        <w:t xml:space="preserve">________ </w:t>
      </w:r>
      <w:r>
        <w:rPr>
          <w:rFonts w:hint="eastAsia" w:ascii="宋体" w:hAnsi="宋体" w:cs="宋体"/>
          <w:color w:val="333333"/>
          <w:kern w:val="0"/>
          <w:sz w:val="24"/>
          <w:szCs w:val="24"/>
        </w:rPr>
        <w:t>色。（</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红；蓝</w:t>
      </w:r>
      <w:r>
        <w:rPr>
          <w:rFonts w:ascii="宋体" w:hAnsi="宋体" w:cs="宋体"/>
          <w:color w:val="333333"/>
          <w:kern w:val="0"/>
          <w:sz w:val="24"/>
          <w:szCs w:val="24"/>
        </w:rPr>
        <w:t xml:space="preserve"> </w:t>
      </w:r>
      <w:r>
        <w:rPr>
          <w:rFonts w:hint="eastAsia" w:ascii="宋体" w:hAnsi="宋体" w:cs="宋体"/>
          <w:color w:val="333333"/>
          <w:kern w:val="0"/>
          <w:sz w:val="24"/>
          <w:szCs w:val="24"/>
        </w:rPr>
        <w:t>黑</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蓝；红</w:t>
      </w:r>
      <w:r>
        <w:rPr>
          <w:rFonts w:ascii="宋体" w:hAnsi="宋体" w:cs="宋体"/>
          <w:color w:val="333333"/>
          <w:kern w:val="0"/>
          <w:sz w:val="24"/>
          <w:szCs w:val="24"/>
        </w:rPr>
        <w:t xml:space="preserve"> </w:t>
      </w:r>
      <w:r>
        <w:rPr>
          <w:rFonts w:hint="eastAsia" w:ascii="宋体" w:hAnsi="宋体" w:cs="宋体"/>
          <w:color w:val="333333"/>
          <w:kern w:val="0"/>
          <w:sz w:val="24"/>
          <w:szCs w:val="24"/>
        </w:rPr>
        <w:t>黑</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黄；红</w:t>
      </w:r>
      <w:r>
        <w:rPr>
          <w:rFonts w:ascii="宋体" w:hAnsi="宋体" w:cs="宋体"/>
          <w:color w:val="333333"/>
          <w:kern w:val="0"/>
          <w:sz w:val="24"/>
          <w:szCs w:val="24"/>
        </w:rPr>
        <w:t xml:space="preserve"> </w:t>
      </w:r>
      <w:r>
        <w:rPr>
          <w:rFonts w:hint="eastAsia" w:ascii="宋体" w:hAnsi="宋体" w:cs="宋体"/>
          <w:color w:val="333333"/>
          <w:kern w:val="0"/>
          <w:sz w:val="24"/>
          <w:szCs w:val="24"/>
        </w:rPr>
        <w:t>蓝</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红；黄</w:t>
      </w:r>
      <w:r>
        <w:rPr>
          <w:rFonts w:ascii="宋体" w:hAnsi="宋体" w:cs="宋体"/>
          <w:color w:val="333333"/>
          <w:kern w:val="0"/>
          <w:sz w:val="24"/>
          <w:szCs w:val="24"/>
        </w:rPr>
        <w:t xml:space="preserve"> </w:t>
      </w:r>
      <w:r>
        <w:rPr>
          <w:rFonts w:hint="eastAsia" w:ascii="宋体" w:hAnsi="宋体" w:cs="宋体"/>
          <w:color w:val="333333"/>
          <w:kern w:val="0"/>
          <w:sz w:val="24"/>
          <w:szCs w:val="24"/>
        </w:rPr>
        <w:t>蓝</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1271</w:t>
      </w:r>
      <w:r>
        <w:rPr>
          <w:rFonts w:hint="eastAsia" w:ascii="宋体" w:hAnsi="宋体" w:cs="宋体"/>
          <w:color w:val="333333"/>
          <w:kern w:val="0"/>
          <w:sz w:val="24"/>
          <w:szCs w:val="24"/>
        </w:rPr>
        <w:t>）控制器在墙上安装时，其底边距地（楼）面的高度宜为</w:t>
      </w:r>
      <w:r>
        <w:rPr>
          <w:rFonts w:ascii="宋体" w:hAnsi="宋体" w:cs="宋体"/>
          <w:color w:val="333333"/>
          <w:kern w:val="0"/>
          <w:sz w:val="24"/>
          <w:szCs w:val="24"/>
        </w:rPr>
        <w:t>________m</w:t>
      </w:r>
      <w:r>
        <w:rPr>
          <w:rFonts w:hint="eastAsia" w:ascii="宋体" w:hAnsi="宋体" w:cs="宋体"/>
          <w:color w:val="333333"/>
          <w:kern w:val="0"/>
          <w:sz w:val="24"/>
          <w:szCs w:val="24"/>
        </w:rPr>
        <w:t>，正面操作距离不应小于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1.3~1.5</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 1.2~1.5</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C 1.3~1.5</w:t>
      </w:r>
      <w:r>
        <w:rPr>
          <w:rFonts w:hint="eastAsia" w:ascii="宋体" w:hAnsi="宋体" w:cs="宋体"/>
          <w:color w:val="333333"/>
          <w:kern w:val="0"/>
          <w:sz w:val="24"/>
          <w:szCs w:val="24"/>
        </w:rPr>
        <w:t>，</w:t>
      </w:r>
      <w:r>
        <w:rPr>
          <w:rFonts w:ascii="宋体" w:hAnsi="宋体" w:cs="宋体"/>
          <w:color w:val="333333"/>
          <w:kern w:val="0"/>
          <w:sz w:val="24"/>
          <w:szCs w:val="24"/>
        </w:rPr>
        <w:t>1.2</w:t>
      </w:r>
      <w:r>
        <w:rPr>
          <w:rFonts w:ascii="宋体" w:hAnsi="宋体" w:cs="宋体"/>
          <w:color w:val="333333"/>
          <w:kern w:val="0"/>
          <w:sz w:val="24"/>
          <w:szCs w:val="24"/>
        </w:rPr>
        <w:br w:type="textWrapping"/>
      </w:r>
      <w:r>
        <w:rPr>
          <w:rFonts w:ascii="宋体" w:hAnsi="宋体" w:cs="宋体"/>
          <w:color w:val="333333"/>
          <w:kern w:val="0"/>
          <w:sz w:val="24"/>
          <w:szCs w:val="24"/>
        </w:rPr>
        <w:t>D 1.2~1.5</w:t>
      </w:r>
      <w:r>
        <w:rPr>
          <w:rFonts w:hint="eastAsia" w:ascii="宋体" w:hAnsi="宋体" w:cs="宋体"/>
          <w:color w:val="333333"/>
          <w:kern w:val="0"/>
          <w:sz w:val="24"/>
          <w:szCs w:val="24"/>
        </w:rPr>
        <w:t>，</w:t>
      </w:r>
      <w:r>
        <w:rPr>
          <w:rFonts w:ascii="宋体" w:hAnsi="宋体" w:cs="宋体"/>
          <w:color w:val="333333"/>
          <w:kern w:val="0"/>
          <w:sz w:val="24"/>
          <w:szCs w:val="24"/>
        </w:rPr>
        <w:t>1.3</w:t>
      </w:r>
      <w:r>
        <w:rPr>
          <w:rFonts w:ascii="宋体" w:hAnsi="宋体" w:cs="宋体"/>
          <w:color w:val="333333"/>
          <w:kern w:val="0"/>
          <w:sz w:val="24"/>
          <w:szCs w:val="24"/>
        </w:rPr>
        <w:br w:type="textWrapping"/>
      </w:r>
      <w:r>
        <w:rPr>
          <w:rFonts w:ascii="宋体" w:hAnsi="宋体" w:cs="宋体"/>
          <w:color w:val="333333"/>
          <w:kern w:val="0"/>
          <w:sz w:val="24"/>
          <w:szCs w:val="24"/>
        </w:rPr>
        <w:t>1272</w:t>
      </w:r>
      <w:r>
        <w:rPr>
          <w:rFonts w:hint="eastAsia" w:ascii="宋体" w:hAnsi="宋体" w:cs="宋体"/>
          <w:color w:val="333333"/>
          <w:kern w:val="0"/>
          <w:sz w:val="24"/>
          <w:szCs w:val="24"/>
        </w:rPr>
        <w:t>）敷设在顶棚下方的线型差温火灾探测器，至顶棚距离宜为</w:t>
      </w:r>
      <w:r>
        <w:rPr>
          <w:rFonts w:ascii="宋体" w:hAnsi="宋体" w:cs="宋体"/>
          <w:color w:val="333333"/>
          <w:kern w:val="0"/>
          <w:sz w:val="24"/>
          <w:szCs w:val="24"/>
        </w:rPr>
        <w:t>________m</w:t>
      </w:r>
      <w:r>
        <w:rPr>
          <w:rFonts w:hint="eastAsia" w:ascii="宋体" w:hAnsi="宋体" w:cs="宋体"/>
          <w:color w:val="333333"/>
          <w:kern w:val="0"/>
          <w:sz w:val="24"/>
          <w:szCs w:val="24"/>
        </w:rPr>
        <w:t>，相邻探测器之间水平距离不宜大于</w:t>
      </w:r>
      <w:r>
        <w:rPr>
          <w:rFonts w:ascii="宋体" w:hAnsi="宋体" w:cs="宋体"/>
          <w:color w:val="333333"/>
          <w:kern w:val="0"/>
          <w:sz w:val="24"/>
          <w:szCs w:val="24"/>
        </w:rPr>
        <w:t>________ m</w:t>
      </w:r>
      <w:r>
        <w:rPr>
          <w:rFonts w:hint="eastAsia" w:ascii="宋体" w:hAnsi="宋体" w:cs="宋体"/>
          <w:color w:val="333333"/>
          <w:kern w:val="0"/>
          <w:sz w:val="24"/>
          <w:szCs w:val="24"/>
        </w:rPr>
        <w:t>，探测器至墙壁距离为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0.1</w:t>
      </w:r>
      <w:r>
        <w:rPr>
          <w:rFonts w:hint="eastAsia" w:ascii="宋体" w:hAnsi="宋体" w:cs="宋体"/>
          <w:color w:val="333333"/>
          <w:kern w:val="0"/>
          <w:sz w:val="24"/>
          <w:szCs w:val="24"/>
        </w:rPr>
        <w:t>，</w:t>
      </w:r>
      <w:r>
        <w:rPr>
          <w:rFonts w:ascii="宋体" w:hAnsi="宋体" w:cs="宋体"/>
          <w:color w:val="333333"/>
          <w:kern w:val="0"/>
          <w:sz w:val="24"/>
          <w:szCs w:val="24"/>
        </w:rPr>
        <w:t>5</w:t>
      </w:r>
      <w:r>
        <w:rPr>
          <w:rFonts w:hint="eastAsia" w:ascii="宋体" w:hAnsi="宋体" w:cs="宋体"/>
          <w:color w:val="333333"/>
          <w:kern w:val="0"/>
          <w:sz w:val="24"/>
          <w:szCs w:val="24"/>
        </w:rPr>
        <w:t>，</w:t>
      </w:r>
      <w:r>
        <w:rPr>
          <w:rFonts w:ascii="宋体" w:hAnsi="宋体" w:cs="宋体"/>
          <w:color w:val="333333"/>
          <w:kern w:val="0"/>
          <w:sz w:val="24"/>
          <w:szCs w:val="24"/>
        </w:rPr>
        <w:t>1~1.5 B 0.2</w:t>
      </w:r>
      <w:r>
        <w:rPr>
          <w:rFonts w:hint="eastAsia" w:ascii="宋体" w:hAnsi="宋体" w:cs="宋体"/>
          <w:color w:val="333333"/>
          <w:kern w:val="0"/>
          <w:sz w:val="24"/>
          <w:szCs w:val="24"/>
        </w:rPr>
        <w:t>，</w:t>
      </w:r>
      <w:r>
        <w:rPr>
          <w:rFonts w:ascii="宋体" w:hAnsi="宋体" w:cs="宋体"/>
          <w:color w:val="333333"/>
          <w:kern w:val="0"/>
          <w:sz w:val="24"/>
          <w:szCs w:val="24"/>
        </w:rPr>
        <w:t>5</w:t>
      </w:r>
      <w:r>
        <w:rPr>
          <w:rFonts w:hint="eastAsia" w:ascii="宋体" w:hAnsi="宋体" w:cs="宋体"/>
          <w:color w:val="333333"/>
          <w:kern w:val="0"/>
          <w:sz w:val="24"/>
          <w:szCs w:val="24"/>
        </w:rPr>
        <w:t>，</w:t>
      </w:r>
      <w:r>
        <w:rPr>
          <w:rFonts w:ascii="宋体" w:hAnsi="宋体" w:cs="宋体"/>
          <w:color w:val="333333"/>
          <w:kern w:val="0"/>
          <w:sz w:val="24"/>
          <w:szCs w:val="24"/>
        </w:rPr>
        <w:t>1.3~1.5 C 0.1</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w:t>
      </w:r>
      <w:r>
        <w:rPr>
          <w:rFonts w:ascii="宋体" w:hAnsi="宋体" w:cs="宋体"/>
          <w:color w:val="333333"/>
          <w:kern w:val="0"/>
          <w:sz w:val="24"/>
          <w:szCs w:val="24"/>
        </w:rPr>
        <w:t>1~1.5</w:t>
      </w:r>
      <w:r>
        <w:rPr>
          <w:rFonts w:ascii="宋体" w:hAnsi="宋体" w:cs="宋体"/>
          <w:color w:val="333333"/>
          <w:kern w:val="0"/>
          <w:sz w:val="24"/>
          <w:szCs w:val="24"/>
        </w:rPr>
        <w:br w:type="textWrapping"/>
      </w:r>
      <w:r>
        <w:rPr>
          <w:rFonts w:ascii="宋体" w:hAnsi="宋体" w:cs="宋体"/>
          <w:color w:val="333333"/>
          <w:kern w:val="0"/>
          <w:sz w:val="24"/>
          <w:szCs w:val="24"/>
        </w:rPr>
        <w:t>D 0.2</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w:t>
      </w:r>
      <w:r>
        <w:rPr>
          <w:rFonts w:ascii="宋体" w:hAnsi="宋体" w:cs="宋体"/>
          <w:color w:val="333333"/>
          <w:kern w:val="0"/>
          <w:sz w:val="24"/>
          <w:szCs w:val="24"/>
        </w:rPr>
        <w:t>1.3~1.5</w:t>
      </w:r>
      <w:r>
        <w:rPr>
          <w:rFonts w:ascii="宋体" w:hAnsi="宋体" w:cs="宋体"/>
          <w:color w:val="333333"/>
          <w:kern w:val="0"/>
          <w:sz w:val="24"/>
          <w:szCs w:val="24"/>
        </w:rPr>
        <w:br w:type="textWrapping"/>
      </w:r>
      <w:r>
        <w:rPr>
          <w:rFonts w:ascii="宋体" w:hAnsi="宋体" w:cs="宋体"/>
          <w:color w:val="333333"/>
          <w:kern w:val="0"/>
          <w:sz w:val="24"/>
          <w:szCs w:val="24"/>
        </w:rPr>
        <w:t>1273</w:t>
      </w:r>
      <w:r>
        <w:rPr>
          <w:rFonts w:hint="eastAsia" w:ascii="宋体" w:hAnsi="宋体" w:cs="宋体"/>
          <w:color w:val="333333"/>
          <w:kern w:val="0"/>
          <w:sz w:val="24"/>
          <w:szCs w:val="24"/>
        </w:rPr>
        <w:t>）线型可燃气体探测器在安装时，应使发射器和接收器的窗口避免阳光直射，且在发射器与接收器之间不应有遮挡物，两组探测器之间的距离不应</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小于</w:t>
      </w:r>
      <w:r>
        <w:rPr>
          <w:rFonts w:ascii="宋体" w:hAnsi="宋体" w:cs="宋体"/>
          <w:color w:val="333333"/>
          <w:kern w:val="0"/>
          <w:sz w:val="24"/>
          <w:szCs w:val="24"/>
        </w:rPr>
        <w:t>20m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大于</w:t>
      </w:r>
      <w:r>
        <w:rPr>
          <w:rFonts w:ascii="宋体" w:hAnsi="宋体" w:cs="宋体"/>
          <w:color w:val="333333"/>
          <w:kern w:val="0"/>
          <w:sz w:val="24"/>
          <w:szCs w:val="24"/>
        </w:rPr>
        <w:t>18m</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大于</w:t>
      </w:r>
      <w:r>
        <w:rPr>
          <w:rFonts w:ascii="宋体" w:hAnsi="宋体" w:cs="宋体"/>
          <w:color w:val="333333"/>
          <w:kern w:val="0"/>
          <w:sz w:val="24"/>
          <w:szCs w:val="24"/>
        </w:rPr>
        <w:t>16m</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大于</w:t>
      </w:r>
      <w:r>
        <w:rPr>
          <w:rFonts w:ascii="宋体" w:hAnsi="宋体" w:cs="宋体"/>
          <w:color w:val="333333"/>
          <w:kern w:val="0"/>
          <w:sz w:val="24"/>
          <w:szCs w:val="24"/>
        </w:rPr>
        <w:t>14m</w:t>
      </w:r>
      <w:r>
        <w:rPr>
          <w:rFonts w:ascii="宋体" w:hAnsi="宋体" w:cs="宋体"/>
          <w:color w:val="333333"/>
          <w:kern w:val="0"/>
          <w:sz w:val="24"/>
          <w:szCs w:val="24"/>
        </w:rPr>
        <w:br w:type="textWrapping"/>
      </w:r>
      <w:r>
        <w:rPr>
          <w:rFonts w:ascii="宋体" w:hAnsi="宋体" w:cs="宋体"/>
          <w:color w:val="333333"/>
          <w:kern w:val="0"/>
          <w:sz w:val="24"/>
          <w:szCs w:val="24"/>
        </w:rPr>
        <w:t>1274</w:t>
      </w:r>
      <w:r>
        <w:rPr>
          <w:rFonts w:hint="eastAsia" w:ascii="宋体" w:hAnsi="宋体" w:cs="宋体"/>
          <w:color w:val="333333"/>
          <w:kern w:val="0"/>
          <w:sz w:val="24"/>
          <w:szCs w:val="24"/>
        </w:rPr>
        <w:t>）探测器的底座应安装牢固，与导线连接必须可靠</w:t>
      </w:r>
      <w:r>
        <w:rPr>
          <w:rFonts w:ascii="宋体" w:hAnsi="宋体" w:cs="宋体"/>
          <w:color w:val="333333"/>
          <w:kern w:val="0"/>
          <w:sz w:val="24"/>
          <w:szCs w:val="24"/>
        </w:rPr>
        <w:t xml:space="preserve">________ </w:t>
      </w:r>
      <w:r>
        <w:rPr>
          <w:rFonts w:hint="eastAsia" w:ascii="宋体" w:hAnsi="宋体" w:cs="宋体"/>
          <w:color w:val="333333"/>
          <w:kern w:val="0"/>
          <w:sz w:val="24"/>
          <w:szCs w:val="24"/>
        </w:rPr>
        <w:t>或焊接。当采用</w:t>
      </w:r>
      <w:r>
        <w:rPr>
          <w:rFonts w:ascii="宋体" w:hAnsi="宋体" w:cs="宋体"/>
          <w:color w:val="333333"/>
          <w:kern w:val="0"/>
          <w:sz w:val="24"/>
          <w:szCs w:val="24"/>
        </w:rPr>
        <w:t>________</w:t>
      </w:r>
      <w:r>
        <w:rPr>
          <w:rFonts w:hint="eastAsia" w:ascii="宋体" w:hAnsi="宋体" w:cs="宋体"/>
          <w:color w:val="333333"/>
          <w:kern w:val="0"/>
          <w:sz w:val="24"/>
          <w:szCs w:val="24"/>
        </w:rPr>
        <w:t>时，不应使用带腐蚀性的助焊剂。（</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搭接</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连接</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压接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焊接</w:t>
      </w:r>
      <w:r>
        <w:rPr>
          <w:rFonts w:ascii="宋体" w:cs="宋体"/>
          <w:color w:val="333333"/>
          <w:kern w:val="0"/>
          <w:sz w:val="24"/>
          <w:szCs w:val="24"/>
        </w:rPr>
        <w:br w:type="textWrapping"/>
      </w:r>
      <w:r>
        <w:rPr>
          <w:rFonts w:ascii="宋体" w:hAnsi="宋体" w:cs="宋体"/>
          <w:color w:val="333333"/>
          <w:kern w:val="0"/>
          <w:sz w:val="24"/>
          <w:szCs w:val="24"/>
        </w:rPr>
        <w:t>1275</w:t>
      </w:r>
      <w:r>
        <w:rPr>
          <w:rFonts w:hint="eastAsia" w:ascii="宋体" w:hAnsi="宋体" w:cs="宋体"/>
          <w:color w:val="333333"/>
          <w:kern w:val="0"/>
          <w:sz w:val="24"/>
          <w:szCs w:val="24"/>
        </w:rPr>
        <w:t>）火灾光报警装置应安装在安全出口附近明显处，距地面</w:t>
      </w:r>
      <w:r>
        <w:rPr>
          <w:rFonts w:ascii="宋体" w:hAnsi="宋体" w:cs="宋体"/>
          <w:color w:val="333333"/>
          <w:kern w:val="0"/>
          <w:sz w:val="24"/>
          <w:szCs w:val="24"/>
        </w:rPr>
        <w:t>________ m</w:t>
      </w:r>
      <w:r>
        <w:rPr>
          <w:rFonts w:hint="eastAsia" w:ascii="宋体" w:hAnsi="宋体" w:cs="宋体"/>
          <w:color w:val="333333"/>
          <w:kern w:val="0"/>
          <w:sz w:val="24"/>
          <w:szCs w:val="24"/>
        </w:rPr>
        <w:t>以上。（</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w:t>
      </w:r>
      <w:r>
        <w:rPr>
          <w:rFonts w:ascii="宋体" w:hAnsi="宋体" w:cs="宋体"/>
          <w:color w:val="333333"/>
          <w:kern w:val="0"/>
          <w:sz w:val="24"/>
          <w:szCs w:val="24"/>
        </w:rPr>
        <w:br w:type="textWrapping"/>
      </w:r>
      <w:r>
        <w:rPr>
          <w:rFonts w:ascii="宋体" w:hAnsi="宋体" w:cs="宋体"/>
          <w:color w:val="333333"/>
          <w:kern w:val="0"/>
          <w:sz w:val="24"/>
          <w:szCs w:val="24"/>
        </w:rPr>
        <w:t>B 1.6</w:t>
      </w:r>
      <w:r>
        <w:rPr>
          <w:rFonts w:ascii="宋体" w:hAnsi="宋体" w:cs="宋体"/>
          <w:color w:val="333333"/>
          <w:kern w:val="0"/>
          <w:sz w:val="24"/>
          <w:szCs w:val="24"/>
        </w:rPr>
        <w:br w:type="textWrapping"/>
      </w:r>
      <w:r>
        <w:rPr>
          <w:rFonts w:ascii="宋体" w:hAnsi="宋体" w:cs="宋体"/>
          <w:color w:val="333333"/>
          <w:kern w:val="0"/>
          <w:sz w:val="24"/>
          <w:szCs w:val="24"/>
        </w:rPr>
        <w:t>C 1.8</w:t>
      </w:r>
      <w:r>
        <w:rPr>
          <w:rFonts w:ascii="宋体" w:hAnsi="宋体" w:cs="宋体"/>
          <w:color w:val="333333"/>
          <w:kern w:val="0"/>
          <w:sz w:val="24"/>
          <w:szCs w:val="24"/>
        </w:rPr>
        <w:br w:type="textWrapping"/>
      </w:r>
      <w:r>
        <w:rPr>
          <w:rFonts w:ascii="宋体" w:hAnsi="宋体" w:cs="宋体"/>
          <w:color w:val="333333"/>
          <w:kern w:val="0"/>
          <w:sz w:val="24"/>
          <w:szCs w:val="24"/>
        </w:rPr>
        <w:t>D 2.0</w:t>
      </w:r>
      <w:r>
        <w:rPr>
          <w:rFonts w:ascii="宋体" w:hAnsi="宋体" w:cs="宋体"/>
          <w:color w:val="333333"/>
          <w:kern w:val="0"/>
          <w:sz w:val="24"/>
          <w:szCs w:val="24"/>
        </w:rPr>
        <w:br w:type="textWrapping"/>
      </w:r>
      <w:r>
        <w:rPr>
          <w:rFonts w:ascii="宋体" w:hAnsi="宋体" w:cs="宋体"/>
          <w:color w:val="333333"/>
          <w:kern w:val="0"/>
          <w:sz w:val="24"/>
          <w:szCs w:val="24"/>
        </w:rPr>
        <w:t>1276</w:t>
      </w:r>
      <w:r>
        <w:rPr>
          <w:rFonts w:hint="eastAsia" w:ascii="宋体" w:hAnsi="宋体" w:cs="宋体"/>
          <w:color w:val="333333"/>
          <w:kern w:val="0"/>
          <w:sz w:val="24"/>
          <w:szCs w:val="24"/>
        </w:rPr>
        <w:t>）疏散通道上的防火卷帘自动控制下降的程序为</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感烟探测器动作后，卷帘下降至距地（楼）面</w:t>
      </w:r>
      <w:r>
        <w:rPr>
          <w:rFonts w:ascii="宋体" w:hAnsi="宋体" w:cs="宋体"/>
          <w:color w:val="333333"/>
          <w:kern w:val="0"/>
          <w:sz w:val="24"/>
          <w:szCs w:val="24"/>
        </w:rPr>
        <w:t>1.8m</w:t>
      </w:r>
      <w:r>
        <w:rPr>
          <w:rFonts w:hint="eastAsia" w:ascii="宋体" w:hAnsi="宋体" w:cs="宋体"/>
          <w:color w:val="333333"/>
          <w:kern w:val="0"/>
          <w:sz w:val="24"/>
          <w:szCs w:val="24"/>
        </w:rPr>
        <w:t>，感温探测器动作后，卷帘下降到底</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感温探测器动作后，卷帘下降至距地（楼）面</w:t>
      </w:r>
      <w:r>
        <w:rPr>
          <w:rFonts w:ascii="宋体" w:hAnsi="宋体" w:cs="宋体"/>
          <w:color w:val="333333"/>
          <w:kern w:val="0"/>
          <w:sz w:val="24"/>
          <w:szCs w:val="24"/>
        </w:rPr>
        <w:t>1.8m</w:t>
      </w:r>
      <w:r>
        <w:rPr>
          <w:rFonts w:hint="eastAsia" w:ascii="宋体" w:hAnsi="宋体" w:cs="宋体"/>
          <w:color w:val="333333"/>
          <w:kern w:val="0"/>
          <w:sz w:val="24"/>
          <w:szCs w:val="24"/>
        </w:rPr>
        <w:t>，感烟探测器动作后，卷帘下降到底</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感烟探测器动作后，卷帘下降至距地（楼）面</w:t>
      </w:r>
      <w:r>
        <w:rPr>
          <w:rFonts w:ascii="宋体" w:hAnsi="宋体" w:cs="宋体"/>
          <w:color w:val="333333"/>
          <w:kern w:val="0"/>
          <w:sz w:val="24"/>
          <w:szCs w:val="24"/>
        </w:rPr>
        <w:t>1.5m</w:t>
      </w:r>
      <w:r>
        <w:rPr>
          <w:rFonts w:hint="eastAsia" w:ascii="宋体" w:hAnsi="宋体" w:cs="宋体"/>
          <w:color w:val="333333"/>
          <w:kern w:val="0"/>
          <w:sz w:val="24"/>
          <w:szCs w:val="24"/>
        </w:rPr>
        <w:t>，感温探测器动作后，卷帘下降到底</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感温探测器动作后，卷帘下降至距地（楼）面</w:t>
      </w:r>
      <w:r>
        <w:rPr>
          <w:rFonts w:ascii="宋体" w:hAnsi="宋体" w:cs="宋体"/>
          <w:color w:val="333333"/>
          <w:kern w:val="0"/>
          <w:sz w:val="24"/>
          <w:szCs w:val="24"/>
        </w:rPr>
        <w:t>1.5m</w:t>
      </w:r>
      <w:r>
        <w:rPr>
          <w:rFonts w:hint="eastAsia" w:ascii="宋体" w:hAnsi="宋体" w:cs="宋体"/>
          <w:color w:val="333333"/>
          <w:kern w:val="0"/>
          <w:sz w:val="24"/>
          <w:szCs w:val="24"/>
        </w:rPr>
        <w:t>，感烟探测器动作后，卷帘下降到底</w:t>
      </w:r>
      <w:r>
        <w:rPr>
          <w:rFonts w:ascii="宋体" w:cs="宋体"/>
          <w:color w:val="333333"/>
          <w:kern w:val="0"/>
          <w:sz w:val="24"/>
          <w:szCs w:val="24"/>
        </w:rPr>
        <w:br w:type="textWrapping"/>
      </w:r>
      <w:r>
        <w:rPr>
          <w:rFonts w:ascii="宋体" w:hAnsi="宋体" w:cs="宋体"/>
          <w:color w:val="333333"/>
          <w:kern w:val="0"/>
          <w:sz w:val="24"/>
          <w:szCs w:val="24"/>
        </w:rPr>
        <w:t>1277</w:t>
      </w:r>
      <w:r>
        <w:rPr>
          <w:rFonts w:hint="eastAsia" w:ascii="宋体" w:hAnsi="宋体" w:cs="宋体"/>
          <w:color w:val="333333"/>
          <w:kern w:val="0"/>
          <w:sz w:val="24"/>
          <w:szCs w:val="24"/>
        </w:rPr>
        <w:t>）对于火灾初期有阴燃阶段，产生大量的烟和少量的热，很少或没有火焰辐射的场所，应选择</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感温探测器</w:t>
      </w:r>
      <w:r>
        <w:rPr>
          <w:rFonts w:ascii="宋体" w:hAnsi="宋体" w:cs="宋体"/>
          <w:color w:val="333333"/>
          <w:kern w:val="0"/>
          <w:sz w:val="24"/>
          <w:szCs w:val="24"/>
        </w:rPr>
        <w:t xml:space="preserve"> B </w:t>
      </w:r>
      <w:r>
        <w:rPr>
          <w:rFonts w:hint="eastAsia" w:ascii="宋体" w:hAnsi="宋体" w:cs="宋体"/>
          <w:color w:val="333333"/>
          <w:kern w:val="0"/>
          <w:sz w:val="24"/>
          <w:szCs w:val="24"/>
        </w:rPr>
        <w:t>感烟探测器</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火焰探测器</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感温和感烟探测器组合</w:t>
      </w:r>
      <w:r>
        <w:rPr>
          <w:rFonts w:ascii="宋体" w:cs="宋体"/>
          <w:color w:val="333333"/>
          <w:kern w:val="0"/>
          <w:sz w:val="24"/>
          <w:szCs w:val="24"/>
        </w:rPr>
        <w:br w:type="textWrapping"/>
      </w:r>
      <w:r>
        <w:rPr>
          <w:rFonts w:ascii="宋体" w:hAnsi="宋体" w:cs="宋体"/>
          <w:color w:val="333333"/>
          <w:kern w:val="0"/>
          <w:sz w:val="24"/>
          <w:szCs w:val="24"/>
        </w:rPr>
        <w:t>1278</w:t>
      </w:r>
      <w:r>
        <w:rPr>
          <w:rFonts w:hint="eastAsia" w:ascii="宋体" w:hAnsi="宋体" w:cs="宋体"/>
          <w:color w:val="333333"/>
          <w:kern w:val="0"/>
          <w:sz w:val="24"/>
          <w:szCs w:val="24"/>
        </w:rPr>
        <w:t>）当梁突出顶棚的高度超过</w:t>
      </w:r>
      <w:r>
        <w:rPr>
          <w:rFonts w:ascii="宋体" w:hAnsi="宋体" w:cs="宋体"/>
          <w:color w:val="333333"/>
          <w:kern w:val="0"/>
          <w:sz w:val="24"/>
          <w:szCs w:val="24"/>
        </w:rPr>
        <w:t>________cm</w:t>
      </w:r>
      <w:r>
        <w:rPr>
          <w:rFonts w:hint="eastAsia" w:ascii="宋体" w:hAnsi="宋体" w:cs="宋体"/>
          <w:color w:val="333333"/>
          <w:kern w:val="0"/>
          <w:sz w:val="24"/>
          <w:szCs w:val="24"/>
        </w:rPr>
        <w:t>时，被梁隔断的每个梁间区域至少应设置一只探测器。（</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20</w:t>
      </w:r>
      <w:r>
        <w:rPr>
          <w:rFonts w:ascii="宋体" w:hAnsi="宋体" w:cs="宋体"/>
          <w:color w:val="333333"/>
          <w:kern w:val="0"/>
          <w:sz w:val="24"/>
          <w:szCs w:val="24"/>
        </w:rPr>
        <w:br w:type="textWrapping"/>
      </w:r>
      <w:r>
        <w:rPr>
          <w:rFonts w:ascii="宋体" w:hAnsi="宋体" w:cs="宋体"/>
          <w:color w:val="333333"/>
          <w:kern w:val="0"/>
          <w:sz w:val="24"/>
          <w:szCs w:val="24"/>
        </w:rPr>
        <w:t>B 40</w:t>
      </w:r>
      <w:r>
        <w:rPr>
          <w:rFonts w:ascii="宋体" w:hAnsi="宋体" w:cs="宋体"/>
          <w:color w:val="333333"/>
          <w:kern w:val="0"/>
          <w:sz w:val="24"/>
          <w:szCs w:val="24"/>
        </w:rPr>
        <w:br w:type="textWrapping"/>
      </w:r>
      <w:r>
        <w:rPr>
          <w:rFonts w:ascii="宋体" w:hAnsi="宋体" w:cs="宋体"/>
          <w:color w:val="333333"/>
          <w:kern w:val="0"/>
          <w:sz w:val="24"/>
          <w:szCs w:val="24"/>
        </w:rPr>
        <w:t>C 50</w:t>
      </w:r>
      <w:r>
        <w:rPr>
          <w:rFonts w:ascii="宋体" w:hAnsi="宋体" w:cs="宋体"/>
          <w:color w:val="333333"/>
          <w:kern w:val="0"/>
          <w:sz w:val="24"/>
          <w:szCs w:val="24"/>
        </w:rPr>
        <w:br w:type="textWrapping"/>
      </w:r>
      <w:r>
        <w:rPr>
          <w:rFonts w:ascii="宋体" w:hAnsi="宋体" w:cs="宋体"/>
          <w:color w:val="333333"/>
          <w:kern w:val="0"/>
          <w:sz w:val="24"/>
          <w:szCs w:val="24"/>
        </w:rPr>
        <w:t>D 60</w:t>
      </w:r>
      <w:r>
        <w:rPr>
          <w:rFonts w:ascii="宋体" w:hAnsi="宋体" w:cs="宋体"/>
          <w:color w:val="333333"/>
          <w:kern w:val="0"/>
          <w:sz w:val="24"/>
          <w:szCs w:val="24"/>
        </w:rPr>
        <w:br w:type="textWrapping"/>
      </w:r>
      <w:r>
        <w:rPr>
          <w:rFonts w:ascii="宋体" w:hAnsi="宋体" w:cs="宋体"/>
          <w:color w:val="333333"/>
          <w:kern w:val="0"/>
          <w:sz w:val="24"/>
          <w:szCs w:val="24"/>
        </w:rPr>
        <w:t>1279</w:t>
      </w:r>
      <w:r>
        <w:rPr>
          <w:rFonts w:hint="eastAsia" w:ascii="宋体" w:hAnsi="宋体" w:cs="宋体"/>
          <w:color w:val="333333"/>
          <w:kern w:val="0"/>
          <w:sz w:val="24"/>
          <w:szCs w:val="24"/>
        </w:rPr>
        <w:t>）探测器至空调送风口最近边的水平距离不应小于</w:t>
      </w:r>
      <w:r>
        <w:rPr>
          <w:rFonts w:ascii="宋体" w:hAnsi="宋体" w:cs="宋体"/>
          <w:color w:val="333333"/>
          <w:kern w:val="0"/>
          <w:sz w:val="24"/>
          <w:szCs w:val="24"/>
        </w:rPr>
        <w:t>________ m</w:t>
      </w:r>
      <w:r>
        <w:rPr>
          <w:rFonts w:hint="eastAsia" w:ascii="宋体" w:hAnsi="宋体" w:cs="宋体"/>
          <w:color w:val="333333"/>
          <w:kern w:val="0"/>
          <w:sz w:val="24"/>
          <w:szCs w:val="24"/>
        </w:rPr>
        <w:t>，并宜接近回风口安装；探测器至多孔送风顶棚孔口的水平距离不应小于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B 1.5</w:t>
      </w:r>
      <w:r>
        <w:rPr>
          <w:rFonts w:hint="eastAsia" w:ascii="宋体" w:hAnsi="宋体" w:cs="宋体"/>
          <w:color w:val="333333"/>
          <w:kern w:val="0"/>
          <w:sz w:val="24"/>
          <w:szCs w:val="24"/>
        </w:rPr>
        <w:t>；</w:t>
      </w:r>
      <w:r>
        <w:rPr>
          <w:rFonts w:ascii="宋体" w:hAnsi="宋体" w:cs="宋体"/>
          <w:color w:val="333333"/>
          <w:kern w:val="0"/>
          <w:sz w:val="24"/>
          <w:szCs w:val="24"/>
        </w:rPr>
        <w:t>0.5</w:t>
      </w:r>
      <w:r>
        <w:rPr>
          <w:rFonts w:ascii="宋体" w:hAnsi="宋体" w:cs="宋体"/>
          <w:color w:val="333333"/>
          <w:kern w:val="0"/>
          <w:sz w:val="24"/>
          <w:szCs w:val="24"/>
        </w:rPr>
        <w:br w:type="textWrapping"/>
      </w:r>
      <w:r>
        <w:rPr>
          <w:rFonts w:ascii="宋体" w:hAnsi="宋体" w:cs="宋体"/>
          <w:color w:val="333333"/>
          <w:kern w:val="0"/>
          <w:sz w:val="24"/>
          <w:szCs w:val="24"/>
        </w:rPr>
        <w:t>C 1.5</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D 1.0</w:t>
      </w:r>
      <w:r>
        <w:rPr>
          <w:rFonts w:hint="eastAsia" w:ascii="宋体" w:hAnsi="宋体" w:cs="宋体"/>
          <w:color w:val="333333"/>
          <w:kern w:val="0"/>
          <w:sz w:val="24"/>
          <w:szCs w:val="24"/>
        </w:rPr>
        <w:t>；</w:t>
      </w:r>
      <w:r>
        <w:rPr>
          <w:rFonts w:ascii="宋体" w:hAnsi="宋体" w:cs="宋体"/>
          <w:color w:val="333333"/>
          <w:kern w:val="0"/>
          <w:sz w:val="24"/>
          <w:szCs w:val="24"/>
        </w:rPr>
        <w:t>0.5</w:t>
      </w:r>
      <w:r>
        <w:rPr>
          <w:rFonts w:ascii="宋体" w:hAnsi="宋体" w:cs="宋体"/>
          <w:color w:val="333333"/>
          <w:kern w:val="0"/>
          <w:sz w:val="24"/>
          <w:szCs w:val="24"/>
        </w:rPr>
        <w:br w:type="textWrapping"/>
      </w:r>
      <w:r>
        <w:rPr>
          <w:rFonts w:ascii="宋体" w:hAnsi="宋体" w:cs="宋体"/>
          <w:color w:val="333333"/>
          <w:kern w:val="0"/>
          <w:sz w:val="24"/>
          <w:szCs w:val="24"/>
        </w:rPr>
        <w:t>1280</w:t>
      </w:r>
      <w:r>
        <w:rPr>
          <w:rFonts w:hint="eastAsia" w:ascii="宋体" w:hAnsi="宋体" w:cs="宋体"/>
          <w:color w:val="333333"/>
          <w:kern w:val="0"/>
          <w:sz w:val="24"/>
          <w:szCs w:val="24"/>
        </w:rPr>
        <w:t>）当探测区域的高度不大于</w:t>
      </w:r>
      <w:r>
        <w:rPr>
          <w:rFonts w:ascii="宋体" w:hAnsi="宋体" w:cs="宋体"/>
          <w:color w:val="333333"/>
          <w:kern w:val="0"/>
          <w:sz w:val="24"/>
          <w:szCs w:val="24"/>
        </w:rPr>
        <w:t>20m</w:t>
      </w:r>
      <w:r>
        <w:rPr>
          <w:rFonts w:hint="eastAsia" w:ascii="宋体" w:hAnsi="宋体" w:cs="宋体"/>
          <w:color w:val="333333"/>
          <w:kern w:val="0"/>
          <w:sz w:val="24"/>
          <w:szCs w:val="24"/>
        </w:rPr>
        <w:t>时，红外光束感烟探测器的光束轴线至顶棚的垂直距离宜为</w:t>
      </w:r>
      <w:r>
        <w:rPr>
          <w:rFonts w:ascii="宋体" w:hAnsi="宋体" w:cs="宋体"/>
          <w:color w:val="333333"/>
          <w:kern w:val="0"/>
          <w:sz w:val="24"/>
          <w:szCs w:val="24"/>
        </w:rPr>
        <w:t>________ m</w:t>
      </w:r>
      <w:r>
        <w:rPr>
          <w:rFonts w:hint="eastAsia" w:ascii="宋体" w:hAnsi="宋体" w:cs="宋体"/>
          <w:color w:val="333333"/>
          <w:kern w:val="0"/>
          <w:sz w:val="24"/>
          <w:szCs w:val="24"/>
        </w:rPr>
        <w:t>，当探测区域的高度大于</w:t>
      </w:r>
      <w:r>
        <w:rPr>
          <w:rFonts w:ascii="宋体" w:hAnsi="宋体" w:cs="宋体"/>
          <w:color w:val="333333"/>
          <w:kern w:val="0"/>
          <w:sz w:val="24"/>
          <w:szCs w:val="24"/>
        </w:rPr>
        <w:t>20m</w:t>
      </w:r>
      <w:r>
        <w:rPr>
          <w:rFonts w:hint="eastAsia" w:ascii="宋体" w:hAnsi="宋体" w:cs="宋体"/>
          <w:color w:val="333333"/>
          <w:kern w:val="0"/>
          <w:sz w:val="24"/>
          <w:szCs w:val="24"/>
        </w:rPr>
        <w:t>时，距地（楼）面高度不宜超过</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0.3~1.0</w:t>
      </w:r>
      <w:r>
        <w:rPr>
          <w:rFonts w:hint="eastAsia" w:ascii="宋体" w:hAnsi="宋体" w:cs="宋体"/>
          <w:color w:val="333333"/>
          <w:kern w:val="0"/>
          <w:sz w:val="24"/>
          <w:szCs w:val="24"/>
        </w:rPr>
        <w:t>；</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B 0.3~1.0</w:t>
      </w:r>
      <w:r>
        <w:rPr>
          <w:rFonts w:hint="eastAsia" w:ascii="宋体" w:hAnsi="宋体" w:cs="宋体"/>
          <w:color w:val="333333"/>
          <w:kern w:val="0"/>
          <w:sz w:val="24"/>
          <w:szCs w:val="24"/>
        </w:rPr>
        <w:t>；</w:t>
      </w:r>
      <w:r>
        <w:rPr>
          <w:rFonts w:ascii="宋体" w:hAnsi="宋体" w:cs="宋体"/>
          <w:color w:val="333333"/>
          <w:kern w:val="0"/>
          <w:sz w:val="24"/>
          <w:szCs w:val="24"/>
        </w:rPr>
        <w:t>14</w:t>
      </w:r>
      <w:r>
        <w:rPr>
          <w:rFonts w:ascii="宋体" w:hAnsi="宋体" w:cs="宋体"/>
          <w:color w:val="333333"/>
          <w:kern w:val="0"/>
          <w:sz w:val="24"/>
          <w:szCs w:val="24"/>
        </w:rPr>
        <w:br w:type="textWrapping"/>
      </w:r>
      <w:r>
        <w:rPr>
          <w:rFonts w:ascii="宋体" w:hAnsi="宋体" w:cs="宋体"/>
          <w:color w:val="333333"/>
          <w:kern w:val="0"/>
          <w:sz w:val="24"/>
          <w:szCs w:val="24"/>
        </w:rPr>
        <w:t>C 0.5~1.0</w:t>
      </w:r>
      <w:r>
        <w:rPr>
          <w:rFonts w:hint="eastAsia" w:ascii="宋体" w:hAnsi="宋体" w:cs="宋体"/>
          <w:color w:val="333333"/>
          <w:kern w:val="0"/>
          <w:sz w:val="24"/>
          <w:szCs w:val="24"/>
        </w:rPr>
        <w:t>；</w:t>
      </w:r>
      <w:r>
        <w:rPr>
          <w:rFonts w:ascii="宋体" w:hAnsi="宋体" w:cs="宋体"/>
          <w:color w:val="333333"/>
          <w:kern w:val="0"/>
          <w:sz w:val="24"/>
          <w:szCs w:val="24"/>
        </w:rPr>
        <w:t>14</w:t>
      </w:r>
      <w:r>
        <w:rPr>
          <w:rFonts w:ascii="宋体" w:hAnsi="宋体" w:cs="宋体"/>
          <w:color w:val="333333"/>
          <w:kern w:val="0"/>
          <w:sz w:val="24"/>
          <w:szCs w:val="24"/>
        </w:rPr>
        <w:br w:type="textWrapping"/>
      </w:r>
      <w:r>
        <w:rPr>
          <w:rFonts w:ascii="宋体" w:hAnsi="宋体" w:cs="宋体"/>
          <w:color w:val="333333"/>
          <w:kern w:val="0"/>
          <w:sz w:val="24"/>
          <w:szCs w:val="24"/>
        </w:rPr>
        <w:t>D 0.5~1.0</w:t>
      </w:r>
      <w:r>
        <w:rPr>
          <w:rFonts w:hint="eastAsia" w:ascii="宋体" w:hAnsi="宋体" w:cs="宋体"/>
          <w:color w:val="333333"/>
          <w:kern w:val="0"/>
          <w:sz w:val="24"/>
          <w:szCs w:val="24"/>
        </w:rPr>
        <w:t>；</w:t>
      </w:r>
      <w:r>
        <w:rPr>
          <w:rFonts w:ascii="宋体" w:hAnsi="宋体" w:cs="宋体"/>
          <w:color w:val="333333"/>
          <w:kern w:val="0"/>
          <w:sz w:val="24"/>
          <w:szCs w:val="24"/>
        </w:rPr>
        <w:t>20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1281</w:t>
      </w:r>
      <w:r>
        <w:rPr>
          <w:rFonts w:hint="eastAsia" w:ascii="宋体" w:hAnsi="宋体" w:cs="宋体"/>
          <w:color w:val="333333"/>
          <w:kern w:val="0"/>
          <w:sz w:val="24"/>
          <w:szCs w:val="24"/>
        </w:rPr>
        <w:t>）相邻两组红外光束感烟探测器光束轴线的水平距离不应</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小于</w:t>
      </w:r>
      <w:r>
        <w:rPr>
          <w:rFonts w:ascii="宋体" w:hAnsi="宋体" w:cs="宋体"/>
          <w:color w:val="333333"/>
          <w:kern w:val="0"/>
          <w:sz w:val="24"/>
          <w:szCs w:val="24"/>
        </w:rPr>
        <w:t>14m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大于</w:t>
      </w:r>
      <w:r>
        <w:rPr>
          <w:rFonts w:ascii="宋体" w:hAnsi="宋体" w:cs="宋体"/>
          <w:color w:val="333333"/>
          <w:kern w:val="0"/>
          <w:sz w:val="24"/>
          <w:szCs w:val="24"/>
        </w:rPr>
        <w:t>14m</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小于</w:t>
      </w:r>
      <w:r>
        <w:rPr>
          <w:rFonts w:ascii="宋体" w:hAnsi="宋体" w:cs="宋体"/>
          <w:color w:val="333333"/>
          <w:kern w:val="0"/>
          <w:sz w:val="24"/>
          <w:szCs w:val="24"/>
        </w:rPr>
        <w:t>20m</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大于</w:t>
      </w:r>
      <w:r>
        <w:rPr>
          <w:rFonts w:ascii="宋体" w:hAnsi="宋体" w:cs="宋体"/>
          <w:color w:val="333333"/>
          <w:kern w:val="0"/>
          <w:sz w:val="24"/>
          <w:szCs w:val="24"/>
        </w:rPr>
        <w:t>20m</w:t>
      </w:r>
      <w:r>
        <w:rPr>
          <w:rFonts w:ascii="宋体" w:hAnsi="宋体" w:cs="宋体"/>
          <w:color w:val="333333"/>
          <w:kern w:val="0"/>
          <w:sz w:val="24"/>
          <w:szCs w:val="24"/>
        </w:rPr>
        <w:br w:type="textWrapping"/>
      </w:r>
      <w:r>
        <w:rPr>
          <w:rFonts w:ascii="宋体" w:hAnsi="宋体" w:cs="宋体"/>
          <w:color w:val="333333"/>
          <w:kern w:val="0"/>
          <w:sz w:val="24"/>
          <w:szCs w:val="24"/>
        </w:rPr>
        <w:t>1282</w:t>
      </w:r>
      <w:r>
        <w:rPr>
          <w:rFonts w:hint="eastAsia" w:ascii="宋体" w:hAnsi="宋体" w:cs="宋体"/>
          <w:color w:val="333333"/>
          <w:kern w:val="0"/>
          <w:sz w:val="24"/>
          <w:szCs w:val="24"/>
        </w:rPr>
        <w:t>）手动火灾报警按钮应设置在明显的和便于操作的部位。当安装在墙上时，其底边距地（楼）面高度宜为</w:t>
      </w:r>
      <w:r>
        <w:rPr>
          <w:rFonts w:ascii="宋体" w:hAnsi="宋体" w:cs="宋体"/>
          <w:color w:val="333333"/>
          <w:kern w:val="0"/>
          <w:sz w:val="24"/>
          <w:szCs w:val="24"/>
        </w:rPr>
        <w:t>________m</w:t>
      </w:r>
      <w:r>
        <w:rPr>
          <w:rFonts w:hint="eastAsia" w:ascii="宋体" w:hAnsi="宋体" w:cs="宋体"/>
          <w:color w:val="333333"/>
          <w:kern w:val="0"/>
          <w:sz w:val="24"/>
          <w:szCs w:val="24"/>
        </w:rPr>
        <w:t>，且应有明显的标志。（</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1.5~1.8</w:t>
      </w:r>
      <w:r>
        <w:rPr>
          <w:rFonts w:ascii="宋体" w:hAnsi="宋体" w:cs="宋体"/>
          <w:color w:val="333333"/>
          <w:kern w:val="0"/>
          <w:sz w:val="24"/>
          <w:szCs w:val="24"/>
        </w:rPr>
        <w:br w:type="textWrapping"/>
      </w:r>
      <w:r>
        <w:rPr>
          <w:rFonts w:ascii="宋体" w:hAnsi="宋体" w:cs="宋体"/>
          <w:color w:val="333333"/>
          <w:kern w:val="0"/>
          <w:sz w:val="24"/>
          <w:szCs w:val="24"/>
        </w:rPr>
        <w:t>B 1.1~1.3</w:t>
      </w:r>
      <w:r>
        <w:rPr>
          <w:rFonts w:ascii="宋体" w:hAnsi="宋体" w:cs="宋体"/>
          <w:color w:val="333333"/>
          <w:kern w:val="0"/>
          <w:sz w:val="24"/>
          <w:szCs w:val="24"/>
        </w:rPr>
        <w:br w:type="textWrapping"/>
      </w:r>
      <w:r>
        <w:rPr>
          <w:rFonts w:ascii="宋体" w:hAnsi="宋体" w:cs="宋体"/>
          <w:color w:val="333333"/>
          <w:kern w:val="0"/>
          <w:sz w:val="24"/>
          <w:szCs w:val="24"/>
        </w:rPr>
        <w:t>C 1.3~1.5</w:t>
      </w:r>
      <w:r>
        <w:rPr>
          <w:rFonts w:ascii="宋体" w:hAnsi="宋体" w:cs="宋体"/>
          <w:color w:val="333333"/>
          <w:kern w:val="0"/>
          <w:sz w:val="24"/>
          <w:szCs w:val="24"/>
        </w:rPr>
        <w:br w:type="textWrapping"/>
      </w:r>
      <w:r>
        <w:rPr>
          <w:rFonts w:ascii="宋体" w:hAnsi="宋体" w:cs="宋体"/>
          <w:color w:val="333333"/>
          <w:kern w:val="0"/>
          <w:sz w:val="24"/>
          <w:szCs w:val="24"/>
        </w:rPr>
        <w:t>D 1.6~1.8</w:t>
      </w:r>
      <w:r>
        <w:rPr>
          <w:rFonts w:ascii="宋体" w:hAnsi="宋体" w:cs="宋体"/>
          <w:color w:val="333333"/>
          <w:kern w:val="0"/>
          <w:sz w:val="24"/>
          <w:szCs w:val="24"/>
        </w:rPr>
        <w:br w:type="textWrapping"/>
      </w:r>
      <w:r>
        <w:rPr>
          <w:rFonts w:ascii="宋体" w:hAnsi="宋体" w:cs="宋体"/>
          <w:color w:val="333333"/>
          <w:kern w:val="0"/>
          <w:sz w:val="24"/>
          <w:szCs w:val="24"/>
        </w:rPr>
        <w:t>1283</w:t>
      </w:r>
      <w:r>
        <w:rPr>
          <w:rFonts w:hint="eastAsia" w:ascii="宋体" w:hAnsi="宋体" w:cs="宋体"/>
          <w:color w:val="333333"/>
          <w:kern w:val="0"/>
          <w:sz w:val="24"/>
          <w:szCs w:val="24"/>
        </w:rPr>
        <w:t>）每个防火分区应至少设置一个手动火灾报警按钮，从一个防火分区内的任何位置到最邻近的一个手动火灾报警按钮的距离不应</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大于</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大于</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大于</w:t>
      </w:r>
      <w:r>
        <w:rPr>
          <w:rFonts w:ascii="宋体" w:hAnsi="宋体" w:cs="宋体"/>
          <w:color w:val="333333"/>
          <w:kern w:val="0"/>
          <w:sz w:val="24"/>
          <w:szCs w:val="24"/>
        </w:rPr>
        <w:t>25</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大于</w:t>
      </w:r>
      <w:r>
        <w:rPr>
          <w:rFonts w:ascii="宋体" w:hAnsi="宋体" w:cs="宋体"/>
          <w:color w:val="333333"/>
          <w:kern w:val="0"/>
          <w:sz w:val="24"/>
          <w:szCs w:val="24"/>
        </w:rPr>
        <w:t>30</w:t>
      </w:r>
      <w:r>
        <w:rPr>
          <w:rFonts w:ascii="宋体" w:hAnsi="宋体" w:cs="宋体"/>
          <w:color w:val="333333"/>
          <w:kern w:val="0"/>
          <w:sz w:val="24"/>
          <w:szCs w:val="24"/>
        </w:rPr>
        <w:br w:type="textWrapping"/>
      </w:r>
      <w:r>
        <w:rPr>
          <w:rFonts w:ascii="宋体" w:hAnsi="宋体" w:cs="宋体"/>
          <w:color w:val="333333"/>
          <w:kern w:val="0"/>
          <w:sz w:val="24"/>
          <w:szCs w:val="24"/>
        </w:rPr>
        <w:t>1284</w:t>
      </w:r>
      <w:r>
        <w:rPr>
          <w:rFonts w:hint="eastAsia" w:ascii="宋体" w:hAnsi="宋体" w:cs="宋体"/>
          <w:color w:val="333333"/>
          <w:kern w:val="0"/>
          <w:sz w:val="24"/>
          <w:szCs w:val="24"/>
        </w:rPr>
        <w:t>）火灾探测器的传输线路宜选择不同颜色的绝缘导线或电缆，正极线应为</w:t>
      </w:r>
      <w:r>
        <w:rPr>
          <w:rFonts w:ascii="宋体" w:hAnsi="宋体" w:cs="宋体"/>
          <w:color w:val="333333"/>
          <w:kern w:val="0"/>
          <w:sz w:val="24"/>
          <w:szCs w:val="24"/>
        </w:rPr>
        <w:t>________</w:t>
      </w:r>
      <w:r>
        <w:rPr>
          <w:rFonts w:hint="eastAsia" w:ascii="宋体" w:hAnsi="宋体" w:cs="宋体"/>
          <w:color w:val="333333"/>
          <w:kern w:val="0"/>
          <w:sz w:val="24"/>
          <w:szCs w:val="24"/>
        </w:rPr>
        <w:t>，负极线为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，同一工程中相同用途导线的颜色应一致，接线端子应有标号。（</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红色；黑色</w:t>
      </w:r>
      <w:r>
        <w:rPr>
          <w:rFonts w:ascii="宋体" w:hAnsi="宋体" w:cs="宋体"/>
          <w:color w:val="333333"/>
          <w:kern w:val="0"/>
          <w:sz w:val="24"/>
          <w:szCs w:val="24"/>
        </w:rPr>
        <w:t xml:space="preserve"> B </w:t>
      </w:r>
      <w:r>
        <w:rPr>
          <w:rFonts w:hint="eastAsia" w:ascii="宋体" w:hAnsi="宋体" w:cs="宋体"/>
          <w:color w:val="333333"/>
          <w:kern w:val="0"/>
          <w:sz w:val="24"/>
          <w:szCs w:val="24"/>
        </w:rPr>
        <w:t>红色；蓝色</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蓝色；黑色</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黄色；绿色</w:t>
      </w:r>
      <w:r>
        <w:rPr>
          <w:rFonts w:ascii="宋体" w:cs="宋体"/>
          <w:color w:val="333333"/>
          <w:kern w:val="0"/>
          <w:sz w:val="24"/>
          <w:szCs w:val="24"/>
        </w:rPr>
        <w:br w:type="textWrapping"/>
      </w:r>
      <w:r>
        <w:rPr>
          <w:rFonts w:ascii="宋体" w:hAnsi="宋体" w:cs="宋体"/>
          <w:color w:val="333333"/>
          <w:kern w:val="0"/>
          <w:sz w:val="24"/>
          <w:szCs w:val="24"/>
        </w:rPr>
        <w:t>1285</w:t>
      </w:r>
      <w:r>
        <w:rPr>
          <w:rFonts w:hint="eastAsia" w:ascii="宋体" w:hAnsi="宋体" w:cs="宋体"/>
          <w:color w:val="333333"/>
          <w:kern w:val="0"/>
          <w:sz w:val="24"/>
          <w:szCs w:val="24"/>
        </w:rPr>
        <w:t>）交流供电和</w:t>
      </w:r>
      <w:r>
        <w:rPr>
          <w:rFonts w:ascii="宋体" w:hAnsi="宋体" w:cs="宋体"/>
          <w:color w:val="333333"/>
          <w:kern w:val="0"/>
          <w:sz w:val="24"/>
          <w:szCs w:val="24"/>
        </w:rPr>
        <w:t>36V</w:t>
      </w:r>
      <w:r>
        <w:rPr>
          <w:rFonts w:hint="eastAsia" w:ascii="宋体" w:hAnsi="宋体" w:cs="宋体"/>
          <w:color w:val="333333"/>
          <w:kern w:val="0"/>
          <w:sz w:val="24"/>
          <w:szCs w:val="24"/>
        </w:rPr>
        <w:t>以上直流供电的消防用电设备的金属外壳应有接地保护，接地线应与电气保护</w:t>
      </w:r>
      <w:r>
        <w:rPr>
          <w:rFonts w:ascii="宋体" w:hAnsi="宋体" w:cs="宋体"/>
          <w:color w:val="333333"/>
          <w:kern w:val="0"/>
          <w:sz w:val="24"/>
          <w:szCs w:val="24"/>
        </w:rPr>
        <w:t>________</w:t>
      </w:r>
      <w:r>
        <w:rPr>
          <w:rFonts w:hint="eastAsia" w:ascii="宋体" w:hAnsi="宋体" w:cs="宋体"/>
          <w:color w:val="333333"/>
          <w:kern w:val="0"/>
          <w:sz w:val="24"/>
          <w:szCs w:val="24"/>
        </w:rPr>
        <w:t>相连接。（</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接地干线</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接地支线</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接地端子</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接地极</w:t>
      </w:r>
      <w:r>
        <w:rPr>
          <w:rFonts w:ascii="宋体" w:cs="宋体"/>
          <w:color w:val="333333"/>
          <w:kern w:val="0"/>
          <w:sz w:val="24"/>
          <w:szCs w:val="24"/>
        </w:rPr>
        <w:br w:type="textWrapping"/>
      </w:r>
      <w:r>
        <w:rPr>
          <w:rFonts w:ascii="宋体" w:hAnsi="宋体" w:cs="宋体"/>
          <w:color w:val="333333"/>
          <w:kern w:val="0"/>
          <w:sz w:val="24"/>
          <w:szCs w:val="24"/>
        </w:rPr>
        <w:t>1286</w:t>
      </w:r>
      <w:r>
        <w:rPr>
          <w:rFonts w:hint="eastAsia" w:ascii="宋体" w:hAnsi="宋体" w:cs="宋体"/>
          <w:color w:val="333333"/>
          <w:kern w:val="0"/>
          <w:sz w:val="24"/>
          <w:szCs w:val="24"/>
        </w:rPr>
        <w:t>）红外光束感烟火灾探测器在调试时，用减光率为</w:t>
      </w:r>
      <w:r>
        <w:rPr>
          <w:rFonts w:ascii="宋体" w:hAnsi="宋体" w:cs="宋体"/>
          <w:color w:val="333333"/>
          <w:kern w:val="0"/>
          <w:sz w:val="24"/>
          <w:szCs w:val="24"/>
        </w:rPr>
        <w:t>________ dB</w:t>
      </w:r>
      <w:r>
        <w:rPr>
          <w:rFonts w:hint="eastAsia" w:ascii="宋体" w:hAnsi="宋体" w:cs="宋体"/>
          <w:color w:val="333333"/>
          <w:kern w:val="0"/>
          <w:sz w:val="24"/>
          <w:szCs w:val="24"/>
        </w:rPr>
        <w:t>的减光片遮挡光路，探测器不应发出火灾报警信号。（</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0.9</w:t>
      </w:r>
      <w:r>
        <w:rPr>
          <w:rFonts w:ascii="宋体" w:hAnsi="宋体" w:cs="宋体"/>
          <w:color w:val="333333"/>
          <w:kern w:val="0"/>
          <w:sz w:val="24"/>
          <w:szCs w:val="24"/>
        </w:rPr>
        <w:br w:type="textWrapping"/>
      </w:r>
      <w:r>
        <w:rPr>
          <w:rFonts w:ascii="宋体" w:hAnsi="宋体" w:cs="宋体"/>
          <w:color w:val="333333"/>
          <w:kern w:val="0"/>
          <w:sz w:val="24"/>
          <w:szCs w:val="24"/>
        </w:rPr>
        <w:t>B 2.0</w:t>
      </w:r>
      <w:r>
        <w:rPr>
          <w:rFonts w:ascii="宋体" w:hAnsi="宋体" w:cs="宋体"/>
          <w:color w:val="333333"/>
          <w:kern w:val="0"/>
          <w:sz w:val="24"/>
          <w:szCs w:val="24"/>
        </w:rPr>
        <w:br w:type="textWrapping"/>
      </w:r>
      <w:r>
        <w:rPr>
          <w:rFonts w:ascii="宋体" w:hAnsi="宋体" w:cs="宋体"/>
          <w:color w:val="333333"/>
          <w:kern w:val="0"/>
          <w:sz w:val="24"/>
          <w:szCs w:val="24"/>
        </w:rPr>
        <w:t>C 10.0</w:t>
      </w:r>
      <w:r>
        <w:rPr>
          <w:rFonts w:ascii="宋体" w:hAnsi="宋体" w:cs="宋体"/>
          <w:color w:val="333333"/>
          <w:kern w:val="0"/>
          <w:sz w:val="24"/>
          <w:szCs w:val="24"/>
        </w:rPr>
        <w:br w:type="textWrapping"/>
      </w:r>
      <w:r>
        <w:rPr>
          <w:rFonts w:ascii="宋体" w:hAnsi="宋体" w:cs="宋体"/>
          <w:color w:val="333333"/>
          <w:kern w:val="0"/>
          <w:sz w:val="24"/>
          <w:szCs w:val="24"/>
        </w:rPr>
        <w:t>D 11.5</w:t>
      </w:r>
      <w:r>
        <w:rPr>
          <w:rFonts w:ascii="宋体" w:hAnsi="宋体" w:cs="宋体"/>
          <w:color w:val="333333"/>
          <w:kern w:val="0"/>
          <w:sz w:val="24"/>
          <w:szCs w:val="24"/>
        </w:rPr>
        <w:br w:type="textWrapping"/>
      </w:r>
      <w:r>
        <w:rPr>
          <w:rFonts w:ascii="宋体" w:hAnsi="宋体" w:cs="宋体"/>
          <w:color w:val="333333"/>
          <w:kern w:val="0"/>
          <w:sz w:val="24"/>
          <w:szCs w:val="24"/>
        </w:rPr>
        <w:t>1287</w:t>
      </w:r>
      <w:r>
        <w:rPr>
          <w:rFonts w:hint="eastAsia" w:ascii="宋体" w:hAnsi="宋体" w:cs="宋体"/>
          <w:color w:val="333333"/>
          <w:kern w:val="0"/>
          <w:sz w:val="24"/>
          <w:szCs w:val="24"/>
        </w:rPr>
        <w:t>）手动启动应急电源输出，应急电源的主电和备用电源应不能同时输出，且应在</w:t>
      </w:r>
      <w:r>
        <w:rPr>
          <w:rFonts w:ascii="宋体" w:hAnsi="宋体" w:cs="宋体"/>
          <w:color w:val="333333"/>
          <w:kern w:val="0"/>
          <w:sz w:val="24"/>
          <w:szCs w:val="24"/>
        </w:rPr>
        <w:t>________s</w:t>
      </w:r>
      <w:r>
        <w:rPr>
          <w:rFonts w:hint="eastAsia" w:ascii="宋体" w:hAnsi="宋体" w:cs="宋体"/>
          <w:color w:val="333333"/>
          <w:kern w:val="0"/>
          <w:sz w:val="24"/>
          <w:szCs w:val="24"/>
        </w:rPr>
        <w:t>内完成应急转换。（</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w:t>
      </w:r>
      <w:r>
        <w:rPr>
          <w:rFonts w:ascii="宋体" w:hAnsi="宋体" w:cs="宋体"/>
          <w:color w:val="333333"/>
          <w:kern w:val="0"/>
          <w:sz w:val="24"/>
          <w:szCs w:val="24"/>
        </w:rPr>
        <w:br w:type="textWrapping"/>
      </w:r>
      <w:r>
        <w:rPr>
          <w:rFonts w:ascii="宋体" w:hAnsi="宋体" w:cs="宋体"/>
          <w:color w:val="333333"/>
          <w:kern w:val="0"/>
          <w:sz w:val="24"/>
          <w:szCs w:val="24"/>
        </w:rPr>
        <w:t>B 3</w:t>
      </w:r>
      <w:r>
        <w:rPr>
          <w:rFonts w:ascii="宋体" w:hAnsi="宋体" w:cs="宋体"/>
          <w:color w:val="333333"/>
          <w:kern w:val="0"/>
          <w:sz w:val="24"/>
          <w:szCs w:val="24"/>
        </w:rPr>
        <w:br w:type="textWrapping"/>
      </w:r>
      <w:r>
        <w:rPr>
          <w:rFonts w:ascii="宋体" w:hAnsi="宋体" w:cs="宋体"/>
          <w:color w:val="333333"/>
          <w:kern w:val="0"/>
          <w:sz w:val="24"/>
          <w:szCs w:val="24"/>
        </w:rPr>
        <w:t>C 5</w:t>
      </w:r>
      <w:r>
        <w:rPr>
          <w:rFonts w:ascii="宋体" w:hAnsi="宋体" w:cs="宋体"/>
          <w:color w:val="333333"/>
          <w:kern w:val="0"/>
          <w:sz w:val="24"/>
          <w:szCs w:val="24"/>
        </w:rPr>
        <w:br w:type="textWrapping"/>
      </w:r>
      <w:r>
        <w:rPr>
          <w:rFonts w:ascii="宋体" w:hAnsi="宋体" w:cs="宋体"/>
          <w:color w:val="333333"/>
          <w:kern w:val="0"/>
          <w:sz w:val="24"/>
          <w:szCs w:val="24"/>
        </w:rPr>
        <w:t>D 8</w:t>
      </w:r>
      <w:r>
        <w:rPr>
          <w:rFonts w:ascii="宋体" w:hAnsi="宋体" w:cs="宋体"/>
          <w:color w:val="333333"/>
          <w:kern w:val="0"/>
          <w:sz w:val="24"/>
          <w:szCs w:val="24"/>
        </w:rPr>
        <w:br w:type="textWrapping"/>
      </w:r>
      <w:r>
        <w:rPr>
          <w:rFonts w:ascii="宋体" w:hAnsi="宋体" w:cs="宋体"/>
          <w:color w:val="333333"/>
          <w:kern w:val="0"/>
          <w:sz w:val="24"/>
          <w:szCs w:val="24"/>
        </w:rPr>
        <w:t>1288</w:t>
      </w:r>
      <w:r>
        <w:rPr>
          <w:rFonts w:hint="eastAsia" w:ascii="宋体" w:hAnsi="宋体" w:cs="宋体"/>
          <w:color w:val="333333"/>
          <w:kern w:val="0"/>
          <w:sz w:val="24"/>
          <w:szCs w:val="24"/>
        </w:rPr>
        <w:t>）使应急电源充电回路与电池之间、电池与电池之间连线断线，</w:t>
      </w:r>
      <w:r>
        <w:rPr>
          <w:rFonts w:ascii="宋体" w:hAnsi="宋体" w:cs="宋体"/>
          <w:color w:val="333333"/>
          <w:kern w:val="0"/>
          <w:sz w:val="24"/>
          <w:szCs w:val="24"/>
        </w:rPr>
        <w:t xml:space="preserve"> </w:t>
      </w:r>
      <w:r>
        <w:rPr>
          <w:rFonts w:hint="eastAsia" w:ascii="宋体" w:hAnsi="宋体" w:cs="宋体"/>
          <w:color w:val="333333"/>
          <w:kern w:val="0"/>
          <w:sz w:val="24"/>
          <w:szCs w:val="24"/>
        </w:rPr>
        <w:t>应急电源应在</w:t>
      </w:r>
      <w:r>
        <w:rPr>
          <w:rFonts w:ascii="宋体" w:hAnsi="宋体" w:cs="宋体"/>
          <w:color w:val="333333"/>
          <w:kern w:val="0"/>
          <w:sz w:val="24"/>
          <w:szCs w:val="24"/>
        </w:rPr>
        <w:t>________s</w:t>
      </w:r>
      <w:r>
        <w:rPr>
          <w:rFonts w:hint="eastAsia" w:ascii="宋体" w:hAnsi="宋体" w:cs="宋体"/>
          <w:color w:val="333333"/>
          <w:kern w:val="0"/>
          <w:sz w:val="24"/>
          <w:szCs w:val="24"/>
        </w:rPr>
        <w:t>内发出声、光故障信号，声故障信号应能手动消除。（</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20</w:t>
      </w:r>
      <w:r>
        <w:rPr>
          <w:rFonts w:ascii="宋体" w:hAnsi="宋体" w:cs="宋体"/>
          <w:color w:val="333333"/>
          <w:kern w:val="0"/>
          <w:sz w:val="24"/>
          <w:szCs w:val="24"/>
        </w:rPr>
        <w:br w:type="textWrapping"/>
      </w:r>
      <w:r>
        <w:rPr>
          <w:rFonts w:ascii="宋体" w:hAnsi="宋体" w:cs="宋体"/>
          <w:color w:val="333333"/>
          <w:kern w:val="0"/>
          <w:sz w:val="24"/>
          <w:szCs w:val="24"/>
        </w:rPr>
        <w:t>B 40</w:t>
      </w:r>
      <w:r>
        <w:rPr>
          <w:rFonts w:ascii="宋体" w:hAnsi="宋体" w:cs="宋体"/>
          <w:color w:val="333333"/>
          <w:kern w:val="0"/>
          <w:sz w:val="24"/>
          <w:szCs w:val="24"/>
        </w:rPr>
        <w:br w:type="textWrapping"/>
      </w:r>
      <w:r>
        <w:rPr>
          <w:rFonts w:ascii="宋体" w:hAnsi="宋体" w:cs="宋体"/>
          <w:color w:val="333333"/>
          <w:kern w:val="0"/>
          <w:sz w:val="24"/>
          <w:szCs w:val="24"/>
        </w:rPr>
        <w:t>C 60</w:t>
      </w:r>
      <w:r>
        <w:rPr>
          <w:rFonts w:ascii="宋体" w:hAnsi="宋体" w:cs="宋体"/>
          <w:color w:val="333333"/>
          <w:kern w:val="0"/>
          <w:sz w:val="24"/>
          <w:szCs w:val="24"/>
        </w:rPr>
        <w:br w:type="textWrapping"/>
      </w:r>
      <w:r>
        <w:rPr>
          <w:rFonts w:ascii="宋体" w:hAnsi="宋体" w:cs="宋体"/>
          <w:color w:val="333333"/>
          <w:kern w:val="0"/>
          <w:sz w:val="24"/>
          <w:szCs w:val="24"/>
        </w:rPr>
        <w:t>D 100</w:t>
      </w:r>
      <w:r>
        <w:rPr>
          <w:rFonts w:ascii="宋体" w:hAnsi="宋体" w:cs="宋体"/>
          <w:color w:val="333333"/>
          <w:kern w:val="0"/>
          <w:sz w:val="24"/>
          <w:szCs w:val="24"/>
        </w:rPr>
        <w:br w:type="textWrapping"/>
      </w:r>
      <w:r>
        <w:rPr>
          <w:rFonts w:ascii="宋体" w:hAnsi="宋体" w:cs="宋体"/>
          <w:color w:val="333333"/>
          <w:kern w:val="0"/>
          <w:sz w:val="24"/>
          <w:szCs w:val="24"/>
        </w:rPr>
        <w:t>1289</w:t>
      </w:r>
      <w:r>
        <w:rPr>
          <w:rFonts w:hint="eastAsia" w:ascii="宋体" w:hAnsi="宋体" w:cs="宋体"/>
          <w:color w:val="333333"/>
          <w:kern w:val="0"/>
          <w:sz w:val="24"/>
          <w:szCs w:val="24"/>
        </w:rPr>
        <w:t>）气体灭火控制器的延时功能，其延时时间应在</w:t>
      </w:r>
      <w:r>
        <w:rPr>
          <w:rFonts w:ascii="宋体" w:hAnsi="宋体" w:cs="宋体"/>
          <w:color w:val="333333"/>
          <w:kern w:val="0"/>
          <w:sz w:val="24"/>
          <w:szCs w:val="24"/>
        </w:rPr>
        <w:t>________ s</w:t>
      </w:r>
      <w:r>
        <w:rPr>
          <w:rFonts w:hint="eastAsia" w:ascii="宋体" w:hAnsi="宋体" w:cs="宋体"/>
          <w:color w:val="333333"/>
          <w:kern w:val="0"/>
          <w:sz w:val="24"/>
          <w:szCs w:val="24"/>
        </w:rPr>
        <w:t>内可调。（</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0~10</w:t>
      </w:r>
      <w:r>
        <w:rPr>
          <w:rFonts w:ascii="宋体" w:hAnsi="宋体" w:cs="宋体"/>
          <w:color w:val="333333"/>
          <w:kern w:val="0"/>
          <w:sz w:val="24"/>
          <w:szCs w:val="24"/>
        </w:rPr>
        <w:br w:type="textWrapping"/>
      </w:r>
      <w:r>
        <w:rPr>
          <w:rFonts w:ascii="宋体" w:hAnsi="宋体" w:cs="宋体"/>
          <w:color w:val="333333"/>
          <w:kern w:val="0"/>
          <w:sz w:val="24"/>
          <w:szCs w:val="24"/>
        </w:rPr>
        <w:t>B 0~20</w:t>
      </w:r>
      <w:r>
        <w:rPr>
          <w:rFonts w:ascii="宋体" w:hAnsi="宋体" w:cs="宋体"/>
          <w:color w:val="333333"/>
          <w:kern w:val="0"/>
          <w:sz w:val="24"/>
          <w:szCs w:val="24"/>
        </w:rPr>
        <w:br w:type="textWrapping"/>
      </w:r>
      <w:r>
        <w:rPr>
          <w:rFonts w:ascii="宋体" w:hAnsi="宋体" w:cs="宋体"/>
          <w:color w:val="333333"/>
          <w:kern w:val="0"/>
          <w:sz w:val="24"/>
          <w:szCs w:val="24"/>
        </w:rPr>
        <w:t>C 0~30</w:t>
      </w:r>
      <w:r>
        <w:rPr>
          <w:rFonts w:ascii="宋体" w:hAnsi="宋体" w:cs="宋体"/>
          <w:color w:val="333333"/>
          <w:kern w:val="0"/>
          <w:sz w:val="24"/>
          <w:szCs w:val="24"/>
        </w:rPr>
        <w:br w:type="textWrapping"/>
      </w:r>
      <w:r>
        <w:rPr>
          <w:rFonts w:ascii="宋体" w:hAnsi="宋体" w:cs="宋体"/>
          <w:color w:val="333333"/>
          <w:kern w:val="0"/>
          <w:sz w:val="24"/>
          <w:szCs w:val="24"/>
        </w:rPr>
        <w:t>D 0~60</w:t>
      </w:r>
      <w:r>
        <w:rPr>
          <w:rFonts w:ascii="宋体" w:hAnsi="宋体" w:cs="宋体"/>
          <w:color w:val="333333"/>
          <w:kern w:val="0"/>
          <w:sz w:val="24"/>
          <w:szCs w:val="24"/>
        </w:rPr>
        <w:br w:type="textWrapping"/>
      </w:r>
      <w:r>
        <w:rPr>
          <w:rFonts w:ascii="宋体" w:hAnsi="宋体" w:cs="宋体"/>
          <w:color w:val="333333"/>
          <w:kern w:val="0"/>
          <w:sz w:val="24"/>
          <w:szCs w:val="24"/>
        </w:rPr>
        <w:t>1290</w:t>
      </w:r>
      <w:r>
        <w:rPr>
          <w:rFonts w:hint="eastAsia" w:ascii="宋体" w:hAnsi="宋体" w:cs="宋体"/>
          <w:color w:val="333333"/>
          <w:kern w:val="0"/>
          <w:sz w:val="24"/>
          <w:szCs w:val="24"/>
        </w:rPr>
        <w:t>）金属管子入盒，盒外侧应套</w:t>
      </w:r>
      <w:r>
        <w:rPr>
          <w:rFonts w:ascii="宋体" w:hAnsi="宋体" w:cs="宋体"/>
          <w:color w:val="333333"/>
          <w:kern w:val="0"/>
          <w:sz w:val="24"/>
          <w:szCs w:val="24"/>
        </w:rPr>
        <w:t>________</w:t>
      </w:r>
      <w:r>
        <w:rPr>
          <w:rFonts w:hint="eastAsia" w:ascii="宋体" w:hAnsi="宋体" w:cs="宋体"/>
          <w:color w:val="333333"/>
          <w:kern w:val="0"/>
          <w:sz w:val="24"/>
          <w:szCs w:val="24"/>
        </w:rPr>
        <w:t>，内侧应装</w:t>
      </w:r>
      <w:r>
        <w:rPr>
          <w:rFonts w:ascii="宋体" w:hAnsi="宋体" w:cs="宋体"/>
          <w:color w:val="333333"/>
          <w:kern w:val="0"/>
          <w:sz w:val="24"/>
          <w:szCs w:val="24"/>
        </w:rPr>
        <w:t>________</w:t>
      </w:r>
      <w:r>
        <w:rPr>
          <w:rFonts w:hint="eastAsia" w:ascii="宋体" w:hAnsi="宋体" w:cs="宋体"/>
          <w:color w:val="333333"/>
          <w:kern w:val="0"/>
          <w:sz w:val="24"/>
          <w:szCs w:val="24"/>
        </w:rPr>
        <w:t>；在吊顶内敷设时，盒的内外侧均应套锁母。</w:t>
      </w:r>
      <w:r>
        <w:rPr>
          <w:rFonts w:ascii="宋体" w:hAnsi="宋体" w:cs="宋体"/>
          <w:color w:val="333333"/>
          <w:kern w:val="0"/>
          <w:sz w:val="24"/>
          <w:szCs w:val="24"/>
        </w:rPr>
        <w:t>( A )</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锁母；护口</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护口；锁母</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锁母；锁母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护口；护口</w:t>
      </w:r>
      <w:r>
        <w:rPr>
          <w:rFonts w:ascii="宋体" w:cs="宋体"/>
          <w:color w:val="333333"/>
          <w:kern w:val="0"/>
          <w:sz w:val="24"/>
          <w:szCs w:val="24"/>
        </w:rPr>
        <w:br w:type="textWrapping"/>
      </w:r>
      <w:r>
        <w:rPr>
          <w:rFonts w:ascii="宋体" w:hAnsi="宋体" w:cs="宋体"/>
          <w:color w:val="333333"/>
          <w:kern w:val="0"/>
          <w:sz w:val="24"/>
          <w:szCs w:val="24"/>
        </w:rPr>
        <w:t>1291</w:t>
      </w:r>
      <w:r>
        <w:rPr>
          <w:rFonts w:hint="eastAsia" w:ascii="宋体" w:hAnsi="宋体" w:cs="宋体"/>
          <w:color w:val="333333"/>
          <w:kern w:val="0"/>
          <w:sz w:val="24"/>
          <w:szCs w:val="24"/>
        </w:rPr>
        <w:t>）明敷设各类管路和线槽时，应采用单独的卡具吊装或支撑物固定。吊装线槽或管路的吊杆直径不应小于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10mm</w:t>
      </w:r>
      <w:r>
        <w:rPr>
          <w:rFonts w:ascii="宋体" w:hAnsi="宋体" w:cs="宋体"/>
          <w:color w:val="333333"/>
          <w:kern w:val="0"/>
          <w:sz w:val="24"/>
          <w:szCs w:val="24"/>
        </w:rPr>
        <w:br w:type="textWrapping"/>
      </w:r>
      <w:r>
        <w:rPr>
          <w:rFonts w:ascii="宋体" w:hAnsi="宋体" w:cs="宋体"/>
          <w:color w:val="333333"/>
          <w:kern w:val="0"/>
          <w:sz w:val="24"/>
          <w:szCs w:val="24"/>
        </w:rPr>
        <w:t>B 8mm</w:t>
      </w:r>
      <w:r>
        <w:rPr>
          <w:rFonts w:ascii="宋体" w:hAnsi="宋体" w:cs="宋体"/>
          <w:color w:val="333333"/>
          <w:kern w:val="0"/>
          <w:sz w:val="24"/>
          <w:szCs w:val="24"/>
        </w:rPr>
        <w:br w:type="textWrapping"/>
      </w:r>
      <w:r>
        <w:rPr>
          <w:rFonts w:ascii="宋体" w:hAnsi="宋体" w:cs="宋体"/>
          <w:color w:val="333333"/>
          <w:kern w:val="0"/>
          <w:sz w:val="24"/>
          <w:szCs w:val="24"/>
        </w:rPr>
        <w:t>C 6mm</w:t>
      </w:r>
      <w:r>
        <w:rPr>
          <w:rFonts w:ascii="宋体" w:hAnsi="宋体" w:cs="宋体"/>
          <w:color w:val="333333"/>
          <w:kern w:val="0"/>
          <w:sz w:val="24"/>
          <w:szCs w:val="24"/>
        </w:rPr>
        <w:br w:type="textWrapping"/>
      </w:r>
      <w:r>
        <w:rPr>
          <w:rFonts w:ascii="宋体" w:hAnsi="宋体" w:cs="宋体"/>
          <w:color w:val="333333"/>
          <w:kern w:val="0"/>
          <w:sz w:val="24"/>
          <w:szCs w:val="24"/>
        </w:rPr>
        <w:t>D 4mm</w:t>
      </w:r>
      <w:r>
        <w:rPr>
          <w:rFonts w:ascii="宋体" w:hAnsi="宋体" w:cs="宋体"/>
          <w:color w:val="333333"/>
          <w:kern w:val="0"/>
          <w:sz w:val="24"/>
          <w:szCs w:val="24"/>
        </w:rPr>
        <w:br w:type="textWrapping"/>
      </w:r>
      <w:r>
        <w:rPr>
          <w:rFonts w:ascii="宋体" w:hAnsi="宋体" w:cs="宋体"/>
          <w:color w:val="333333"/>
          <w:kern w:val="0"/>
          <w:sz w:val="24"/>
          <w:szCs w:val="24"/>
        </w:rPr>
        <w:t>1292</w:t>
      </w:r>
      <w:r>
        <w:rPr>
          <w:rFonts w:hint="eastAsia" w:ascii="宋体" w:hAnsi="宋体" w:cs="宋体"/>
          <w:color w:val="333333"/>
          <w:kern w:val="0"/>
          <w:sz w:val="24"/>
          <w:szCs w:val="24"/>
        </w:rPr>
        <w:t>）线槽敷设时，应在直线段</w:t>
      </w:r>
      <w:r>
        <w:rPr>
          <w:rFonts w:ascii="宋体" w:hAnsi="宋体" w:cs="宋体"/>
          <w:color w:val="333333"/>
          <w:kern w:val="0"/>
          <w:sz w:val="24"/>
          <w:szCs w:val="24"/>
        </w:rPr>
        <w:t>________</w:t>
      </w:r>
      <w:r>
        <w:rPr>
          <w:rFonts w:hint="eastAsia" w:ascii="宋体" w:hAnsi="宋体" w:cs="宋体"/>
          <w:color w:val="333333"/>
          <w:kern w:val="0"/>
          <w:sz w:val="24"/>
          <w:szCs w:val="24"/>
        </w:rPr>
        <w:t>处设置吊点或支点。（</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大于</w:t>
      </w:r>
      <w:r>
        <w:rPr>
          <w:rFonts w:ascii="宋体" w:hAnsi="宋体" w:cs="宋体"/>
          <w:color w:val="333333"/>
          <w:kern w:val="0"/>
          <w:sz w:val="24"/>
          <w:szCs w:val="24"/>
        </w:rPr>
        <w:t>3m</w:t>
      </w:r>
      <w:r>
        <w:rPr>
          <w:rFonts w:hint="eastAsia" w:ascii="宋体" w:hAnsi="宋体" w:cs="宋体"/>
          <w:color w:val="333333"/>
          <w:kern w:val="0"/>
          <w:sz w:val="24"/>
          <w:szCs w:val="24"/>
        </w:rPr>
        <w:t>处</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不大于</w:t>
      </w:r>
      <w:r>
        <w:rPr>
          <w:rFonts w:ascii="宋体" w:hAnsi="宋体" w:cs="宋体"/>
          <w:color w:val="333333"/>
          <w:kern w:val="0"/>
          <w:sz w:val="24"/>
          <w:szCs w:val="24"/>
        </w:rPr>
        <w:t>3m</w:t>
      </w:r>
      <w:r>
        <w:rPr>
          <w:rFonts w:hint="eastAsia" w:ascii="宋体" w:hAnsi="宋体" w:cs="宋体"/>
          <w:color w:val="333333"/>
          <w:kern w:val="0"/>
          <w:sz w:val="24"/>
          <w:szCs w:val="24"/>
        </w:rPr>
        <w:t>处</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不小于</w:t>
      </w:r>
      <w:r>
        <w:rPr>
          <w:rFonts w:ascii="宋体" w:hAnsi="宋体" w:cs="宋体"/>
          <w:color w:val="333333"/>
          <w:kern w:val="0"/>
          <w:sz w:val="24"/>
          <w:szCs w:val="24"/>
        </w:rPr>
        <w:t>3m</w:t>
      </w:r>
      <w:r>
        <w:rPr>
          <w:rFonts w:hint="eastAsia" w:ascii="宋体" w:hAnsi="宋体" w:cs="宋体"/>
          <w:color w:val="333333"/>
          <w:kern w:val="0"/>
          <w:sz w:val="24"/>
          <w:szCs w:val="24"/>
        </w:rPr>
        <w:t>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小于</w:t>
      </w:r>
      <w:r>
        <w:rPr>
          <w:rFonts w:ascii="宋体" w:hAnsi="宋体" w:cs="宋体"/>
          <w:color w:val="333333"/>
          <w:kern w:val="0"/>
          <w:sz w:val="24"/>
          <w:szCs w:val="24"/>
        </w:rPr>
        <w:t>3m</w:t>
      </w:r>
      <w:r>
        <w:rPr>
          <w:rFonts w:hint="eastAsia" w:ascii="宋体" w:hAnsi="宋体" w:cs="宋体"/>
          <w:color w:val="333333"/>
          <w:kern w:val="0"/>
          <w:sz w:val="24"/>
          <w:szCs w:val="24"/>
        </w:rPr>
        <w:t>处</w:t>
      </w:r>
      <w:r>
        <w:rPr>
          <w:rFonts w:ascii="宋体" w:cs="宋体"/>
          <w:color w:val="333333"/>
          <w:kern w:val="0"/>
          <w:sz w:val="24"/>
          <w:szCs w:val="24"/>
        </w:rPr>
        <w:br w:type="textWrapping"/>
      </w:r>
      <w:r>
        <w:rPr>
          <w:rFonts w:ascii="宋体" w:hAnsi="宋体" w:cs="宋体"/>
          <w:color w:val="333333"/>
          <w:kern w:val="0"/>
          <w:sz w:val="24"/>
          <w:szCs w:val="24"/>
        </w:rPr>
        <w:t>1293</w:t>
      </w:r>
      <w:r>
        <w:rPr>
          <w:rFonts w:hint="eastAsia" w:ascii="宋体" w:hAnsi="宋体" w:cs="宋体"/>
          <w:color w:val="333333"/>
          <w:kern w:val="0"/>
          <w:sz w:val="24"/>
          <w:szCs w:val="24"/>
        </w:rPr>
        <w:t>）引入控制器的电缆或导线时，端子板的每个接线端，接线不得超过</w:t>
      </w:r>
      <w:r>
        <w:rPr>
          <w:rFonts w:ascii="宋体" w:hAnsi="宋体" w:cs="宋体"/>
          <w:color w:val="333333"/>
          <w:kern w:val="0"/>
          <w:sz w:val="24"/>
          <w:szCs w:val="24"/>
        </w:rPr>
        <w:t xml:space="preserve">________ </w:t>
      </w:r>
      <w:r>
        <w:rPr>
          <w:rFonts w:hint="eastAsia" w:ascii="宋体" w:hAnsi="宋体" w:cs="宋体"/>
          <w:color w:val="333333"/>
          <w:kern w:val="0"/>
          <w:sz w:val="24"/>
          <w:szCs w:val="24"/>
        </w:rPr>
        <w:t>根；</w:t>
      </w:r>
      <w:r>
        <w:rPr>
          <w:rFonts w:ascii="宋体" w:hAnsi="宋体" w:cs="宋体"/>
          <w:color w:val="333333"/>
          <w:kern w:val="0"/>
          <w:sz w:val="24"/>
          <w:szCs w:val="24"/>
        </w:rPr>
        <w:t xml:space="preserve"> </w:t>
      </w:r>
      <w:r>
        <w:rPr>
          <w:rFonts w:hint="eastAsia" w:ascii="宋体" w:hAnsi="宋体" w:cs="宋体"/>
          <w:color w:val="333333"/>
          <w:kern w:val="0"/>
          <w:sz w:val="24"/>
          <w:szCs w:val="24"/>
        </w:rPr>
        <w:t>电缆芯和导线，应留有不小于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的余量。（</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4</w:t>
      </w:r>
      <w:r>
        <w:rPr>
          <w:rFonts w:hint="eastAsia" w:ascii="宋体" w:hAnsi="宋体" w:cs="宋体"/>
          <w:color w:val="333333"/>
          <w:kern w:val="0"/>
          <w:sz w:val="24"/>
          <w:szCs w:val="24"/>
        </w:rPr>
        <w:t>；</w:t>
      </w:r>
      <w:r>
        <w:rPr>
          <w:rFonts w:ascii="宋体" w:hAnsi="宋体" w:cs="宋体"/>
          <w:color w:val="333333"/>
          <w:kern w:val="0"/>
          <w:sz w:val="24"/>
          <w:szCs w:val="24"/>
        </w:rPr>
        <w:t>20cm</w:t>
      </w:r>
      <w:r>
        <w:rPr>
          <w:rFonts w:ascii="宋体" w:hAnsi="宋体" w:cs="宋体"/>
          <w:color w:val="333333"/>
          <w:kern w:val="0"/>
          <w:sz w:val="24"/>
          <w:szCs w:val="24"/>
        </w:rPr>
        <w:br w:type="textWrapping"/>
      </w:r>
      <w:r>
        <w:rPr>
          <w:rFonts w:ascii="宋体" w:hAnsi="宋体" w:cs="宋体"/>
          <w:color w:val="333333"/>
          <w:kern w:val="0"/>
          <w:sz w:val="24"/>
          <w:szCs w:val="24"/>
        </w:rPr>
        <w:t>B 4</w:t>
      </w:r>
      <w:r>
        <w:rPr>
          <w:rFonts w:hint="eastAsia" w:ascii="宋体" w:hAnsi="宋体" w:cs="宋体"/>
          <w:color w:val="333333"/>
          <w:kern w:val="0"/>
          <w:sz w:val="24"/>
          <w:szCs w:val="24"/>
        </w:rPr>
        <w:t>；</w:t>
      </w:r>
      <w:r>
        <w:rPr>
          <w:rFonts w:ascii="宋体" w:hAnsi="宋体" w:cs="宋体"/>
          <w:color w:val="333333"/>
          <w:kern w:val="0"/>
          <w:sz w:val="24"/>
          <w:szCs w:val="24"/>
        </w:rPr>
        <w:t>30cm</w:t>
      </w:r>
      <w:r>
        <w:rPr>
          <w:rFonts w:ascii="宋体" w:hAnsi="宋体" w:cs="宋体"/>
          <w:color w:val="333333"/>
          <w:kern w:val="0"/>
          <w:sz w:val="24"/>
          <w:szCs w:val="24"/>
        </w:rPr>
        <w:br w:type="textWrapping"/>
      </w:r>
      <w:r>
        <w:rPr>
          <w:rFonts w:ascii="宋体" w:hAnsi="宋体" w:cs="宋体"/>
          <w:color w:val="333333"/>
          <w:kern w:val="0"/>
          <w:sz w:val="24"/>
          <w:szCs w:val="24"/>
        </w:rPr>
        <w:t>C 2</w:t>
      </w:r>
      <w:r>
        <w:rPr>
          <w:rFonts w:hint="eastAsia" w:ascii="宋体" w:hAnsi="宋体" w:cs="宋体"/>
          <w:color w:val="333333"/>
          <w:kern w:val="0"/>
          <w:sz w:val="24"/>
          <w:szCs w:val="24"/>
        </w:rPr>
        <w:t>；</w:t>
      </w:r>
      <w:r>
        <w:rPr>
          <w:rFonts w:ascii="宋体" w:hAnsi="宋体" w:cs="宋体"/>
          <w:color w:val="333333"/>
          <w:kern w:val="0"/>
          <w:sz w:val="24"/>
          <w:szCs w:val="24"/>
        </w:rPr>
        <w:t>30cm</w:t>
      </w:r>
      <w:r>
        <w:rPr>
          <w:rFonts w:ascii="宋体" w:hAnsi="宋体" w:cs="宋体"/>
          <w:color w:val="333333"/>
          <w:kern w:val="0"/>
          <w:sz w:val="24"/>
          <w:szCs w:val="24"/>
        </w:rPr>
        <w:br w:type="textWrapping"/>
      </w:r>
      <w:r>
        <w:rPr>
          <w:rFonts w:ascii="宋体" w:hAnsi="宋体" w:cs="宋体"/>
          <w:color w:val="333333"/>
          <w:kern w:val="0"/>
          <w:sz w:val="24"/>
          <w:szCs w:val="24"/>
        </w:rPr>
        <w:t>D 2</w:t>
      </w:r>
      <w:r>
        <w:rPr>
          <w:rFonts w:hint="eastAsia" w:ascii="宋体" w:hAnsi="宋体" w:cs="宋体"/>
          <w:color w:val="333333"/>
          <w:kern w:val="0"/>
          <w:sz w:val="24"/>
          <w:szCs w:val="24"/>
        </w:rPr>
        <w:t>；</w:t>
      </w:r>
      <w:r>
        <w:rPr>
          <w:rFonts w:ascii="宋体" w:hAnsi="宋体" w:cs="宋体"/>
          <w:color w:val="333333"/>
          <w:kern w:val="0"/>
          <w:sz w:val="24"/>
          <w:szCs w:val="24"/>
        </w:rPr>
        <w:t>20cm </w:t>
      </w:r>
      <w:r>
        <w:rPr>
          <w:rFonts w:ascii="宋体" w:hAnsi="宋体" w:cs="宋体"/>
          <w:color w:val="333333"/>
          <w:kern w:val="0"/>
          <w:sz w:val="24"/>
          <w:szCs w:val="24"/>
        </w:rPr>
        <w:br w:type="textWrapping"/>
      </w:r>
      <w:r>
        <w:rPr>
          <w:rFonts w:ascii="宋体" w:hAnsi="宋体" w:cs="宋体"/>
          <w:color w:val="333333"/>
          <w:kern w:val="0"/>
          <w:sz w:val="24"/>
          <w:szCs w:val="24"/>
        </w:rPr>
        <w:t>1294</w:t>
      </w:r>
      <w:r>
        <w:rPr>
          <w:rFonts w:hint="eastAsia" w:ascii="宋体" w:hAnsi="宋体" w:cs="宋体"/>
          <w:color w:val="333333"/>
          <w:kern w:val="0"/>
          <w:sz w:val="24"/>
          <w:szCs w:val="24"/>
        </w:rPr>
        <w:t>）线型红外光束感烟火灾探测器的安装时，当探测区域的高度不大于</w:t>
      </w:r>
      <w:r>
        <w:rPr>
          <w:rFonts w:ascii="宋体" w:hAnsi="宋体" w:cs="宋体"/>
          <w:color w:val="333333"/>
          <w:kern w:val="0"/>
          <w:sz w:val="24"/>
          <w:szCs w:val="24"/>
        </w:rPr>
        <w:t xml:space="preserve">20m </w:t>
      </w:r>
      <w:r>
        <w:rPr>
          <w:rFonts w:hint="eastAsia" w:ascii="宋体" w:hAnsi="宋体" w:cs="宋体"/>
          <w:color w:val="333333"/>
          <w:kern w:val="0"/>
          <w:sz w:val="24"/>
          <w:szCs w:val="24"/>
        </w:rPr>
        <w:t>时，光束轴线至顶棚的垂直距离宜为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；当探测区域的高度大于</w:t>
      </w:r>
      <w:r>
        <w:rPr>
          <w:rFonts w:ascii="宋体" w:hAnsi="宋体" w:cs="宋体"/>
          <w:color w:val="333333"/>
          <w:kern w:val="0"/>
          <w:sz w:val="24"/>
          <w:szCs w:val="24"/>
        </w:rPr>
        <w:t xml:space="preserve">20m </w:t>
      </w:r>
      <w:r>
        <w:rPr>
          <w:rFonts w:hint="eastAsia" w:ascii="宋体" w:hAnsi="宋体" w:cs="宋体"/>
          <w:color w:val="333333"/>
          <w:kern w:val="0"/>
          <w:sz w:val="24"/>
          <w:szCs w:val="24"/>
        </w:rPr>
        <w:t>时，光束轴线距探测区域的地（楼）面高度不宜超过</w:t>
      </w:r>
      <w:r>
        <w:rPr>
          <w:rFonts w:ascii="宋体" w:hAnsi="宋体" w:cs="宋体"/>
          <w:color w:val="333333"/>
          <w:kern w:val="0"/>
          <w:sz w:val="24"/>
          <w:szCs w:val="24"/>
        </w:rPr>
        <w:t>20m</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0.2</w:t>
      </w:r>
      <w:r>
        <w:rPr>
          <w:rFonts w:hint="eastAsia" w:ascii="宋体" w:hAnsi="宋体" w:cs="宋体"/>
          <w:color w:val="333333"/>
          <w:kern w:val="0"/>
          <w:sz w:val="24"/>
          <w:szCs w:val="24"/>
        </w:rPr>
        <w:t>～</w:t>
      </w:r>
      <w:r>
        <w:rPr>
          <w:rFonts w:ascii="宋体" w:hAnsi="宋体" w:cs="宋体"/>
          <w:color w:val="333333"/>
          <w:kern w:val="0"/>
          <w:sz w:val="24"/>
          <w:szCs w:val="24"/>
        </w:rPr>
        <w:t>1.0m</w:t>
      </w:r>
      <w:r>
        <w:rPr>
          <w:rFonts w:ascii="宋体" w:hAnsi="宋体" w:cs="宋体"/>
          <w:color w:val="333333"/>
          <w:kern w:val="0"/>
          <w:sz w:val="24"/>
          <w:szCs w:val="24"/>
        </w:rPr>
        <w:br w:type="textWrapping"/>
      </w:r>
      <w:r>
        <w:rPr>
          <w:rFonts w:ascii="宋体" w:hAnsi="宋体" w:cs="宋体"/>
          <w:color w:val="333333"/>
          <w:kern w:val="0"/>
          <w:sz w:val="24"/>
          <w:szCs w:val="24"/>
        </w:rPr>
        <w:t>B 0.5</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C 0.2</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D 0.3</w:t>
      </w:r>
      <w:r>
        <w:rPr>
          <w:rFonts w:hint="eastAsia" w:ascii="宋体" w:hAnsi="宋体" w:cs="宋体"/>
          <w:color w:val="333333"/>
          <w:kern w:val="0"/>
          <w:sz w:val="24"/>
          <w:szCs w:val="24"/>
        </w:rPr>
        <w:t>～</w:t>
      </w:r>
      <w:r>
        <w:rPr>
          <w:rFonts w:ascii="宋体" w:hAnsi="宋体" w:cs="宋体"/>
          <w:color w:val="333333"/>
          <w:kern w:val="0"/>
          <w:sz w:val="24"/>
          <w:szCs w:val="24"/>
        </w:rPr>
        <w:t>1.0m </w:t>
      </w:r>
      <w:r>
        <w:rPr>
          <w:rFonts w:ascii="宋体" w:hAnsi="宋体" w:cs="宋体"/>
          <w:color w:val="333333"/>
          <w:kern w:val="0"/>
          <w:sz w:val="24"/>
          <w:szCs w:val="24"/>
        </w:rPr>
        <w:br w:type="textWrapping"/>
      </w:r>
      <w:r>
        <w:rPr>
          <w:rFonts w:ascii="宋体" w:hAnsi="宋体" w:cs="宋体"/>
          <w:color w:val="333333"/>
          <w:kern w:val="0"/>
          <w:sz w:val="24"/>
          <w:szCs w:val="24"/>
        </w:rPr>
        <w:t>1295</w:t>
      </w:r>
      <w:r>
        <w:rPr>
          <w:rFonts w:hint="eastAsia" w:ascii="宋体" w:hAnsi="宋体" w:cs="宋体"/>
          <w:color w:val="333333"/>
          <w:kern w:val="0"/>
          <w:sz w:val="24"/>
          <w:szCs w:val="24"/>
        </w:rPr>
        <w:t>）安装可燃气体探测器时，安装位置应根据探测气体密度确定。若其密度小于空气密度，探测器应位于可能出现泄漏点的</w:t>
      </w:r>
      <w:r>
        <w:rPr>
          <w:rFonts w:ascii="宋体" w:hAnsi="宋体" w:cs="宋体"/>
          <w:color w:val="333333"/>
          <w:kern w:val="0"/>
          <w:sz w:val="24"/>
          <w:szCs w:val="24"/>
        </w:rPr>
        <w:t xml:space="preserve">________ </w:t>
      </w:r>
      <w:r>
        <w:rPr>
          <w:rFonts w:hint="eastAsia" w:ascii="宋体" w:hAnsi="宋体" w:cs="宋体"/>
          <w:color w:val="333333"/>
          <w:kern w:val="0"/>
          <w:sz w:val="24"/>
          <w:szCs w:val="24"/>
        </w:rPr>
        <w:t>或探测气体的最高可能聚集点上方；若其密度大于或等于空气密度，探测器应位于可能出现泄漏点的</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上方；上方</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上方；下方</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下方；下方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下方；上方</w:t>
      </w:r>
      <w:r>
        <w:rPr>
          <w:rFonts w:ascii="宋体" w:cs="宋体"/>
          <w:color w:val="333333"/>
          <w:kern w:val="0"/>
          <w:sz w:val="24"/>
          <w:szCs w:val="24"/>
        </w:rPr>
        <w:br w:type="textWrapping"/>
      </w:r>
      <w:r>
        <w:rPr>
          <w:rFonts w:ascii="宋体" w:hAnsi="宋体" w:cs="宋体"/>
          <w:color w:val="333333"/>
          <w:kern w:val="0"/>
          <w:sz w:val="24"/>
          <w:szCs w:val="24"/>
        </w:rPr>
        <w:t>1296</w:t>
      </w:r>
      <w:r>
        <w:rPr>
          <w:rFonts w:hint="eastAsia" w:ascii="宋体" w:hAnsi="宋体" w:cs="宋体"/>
          <w:color w:val="333333"/>
          <w:kern w:val="0"/>
          <w:sz w:val="24"/>
          <w:szCs w:val="24"/>
        </w:rPr>
        <w:t>）通过管路采样的吸气式感烟火灾探测器在安装时，采样管应固定牢固；非高灵敏度的吸气式感烟火灾探测器不宜安装在天棚高度大于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的场所；高灵敏度吸气式感烟火灾探测器在设为高灵敏度时可安装在天棚高度大于</w:t>
      </w:r>
      <w:r>
        <w:rPr>
          <w:rFonts w:ascii="宋体" w:hAnsi="宋体" w:cs="宋体"/>
          <w:color w:val="333333"/>
          <w:kern w:val="0"/>
          <w:sz w:val="24"/>
          <w:szCs w:val="24"/>
        </w:rPr>
        <w:t>16m</w:t>
      </w:r>
      <w:r>
        <w:rPr>
          <w:rFonts w:hint="eastAsia" w:ascii="宋体" w:hAnsi="宋体" w:cs="宋体"/>
          <w:color w:val="333333"/>
          <w:kern w:val="0"/>
          <w:sz w:val="24"/>
          <w:szCs w:val="24"/>
        </w:rPr>
        <w:t>的场所</w:t>
      </w:r>
      <w:r>
        <w:rPr>
          <w:rFonts w:ascii="宋体" w:cs="宋体"/>
          <w:color w:val="333333"/>
          <w:kern w:val="0"/>
          <w:sz w:val="24"/>
          <w:szCs w:val="24"/>
        </w:rPr>
        <w:t>,</w:t>
      </w:r>
      <w:r>
        <w:rPr>
          <w:rFonts w:hint="eastAsia" w:ascii="宋体" w:hAnsi="宋体" w:cs="宋体"/>
          <w:color w:val="333333"/>
          <w:kern w:val="0"/>
          <w:sz w:val="24"/>
          <w:szCs w:val="24"/>
        </w:rPr>
        <w:t>并保证至少有</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个采样孔低于</w:t>
      </w:r>
      <w:r>
        <w:rPr>
          <w:rFonts w:ascii="宋体" w:hAnsi="宋体" w:cs="宋体"/>
          <w:color w:val="333333"/>
          <w:kern w:val="0"/>
          <w:sz w:val="24"/>
          <w:szCs w:val="24"/>
        </w:rPr>
        <w:t>16m</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16m</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B 12m</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C 16m</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D 12m</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1297</w:t>
      </w:r>
      <w:r>
        <w:rPr>
          <w:rFonts w:hint="eastAsia" w:ascii="宋体" w:hAnsi="宋体" w:cs="宋体"/>
          <w:color w:val="333333"/>
          <w:kern w:val="0"/>
          <w:sz w:val="24"/>
          <w:szCs w:val="24"/>
        </w:rPr>
        <w:t>）探测器底座的连接导线，应留有</w:t>
      </w:r>
      <w:r>
        <w:rPr>
          <w:rFonts w:ascii="宋体" w:hAnsi="宋体" w:cs="宋体"/>
          <w:color w:val="333333"/>
          <w:kern w:val="0"/>
          <w:sz w:val="24"/>
          <w:szCs w:val="24"/>
        </w:rPr>
        <w:t xml:space="preserve">________ </w:t>
      </w:r>
      <w:r>
        <w:rPr>
          <w:rFonts w:hint="eastAsia" w:ascii="宋体" w:hAnsi="宋体" w:cs="宋体"/>
          <w:color w:val="333333"/>
          <w:kern w:val="0"/>
          <w:sz w:val="24"/>
          <w:szCs w:val="24"/>
        </w:rPr>
        <w:t>的余量，且在其端部应有明显标志。（</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不大于</w:t>
      </w:r>
      <w:r>
        <w:rPr>
          <w:rFonts w:ascii="宋体" w:hAnsi="宋体" w:cs="宋体"/>
          <w:color w:val="333333"/>
          <w:kern w:val="0"/>
          <w:sz w:val="24"/>
          <w:szCs w:val="24"/>
        </w:rPr>
        <w:t>150mm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不小于</w:t>
      </w:r>
      <w:r>
        <w:rPr>
          <w:rFonts w:ascii="宋体" w:hAnsi="宋体" w:cs="宋体"/>
          <w:color w:val="333333"/>
          <w:kern w:val="0"/>
          <w:sz w:val="24"/>
          <w:szCs w:val="24"/>
        </w:rPr>
        <w:t>200mm</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不大于</w:t>
      </w:r>
      <w:r>
        <w:rPr>
          <w:rFonts w:ascii="宋体" w:hAnsi="宋体" w:cs="宋体"/>
          <w:color w:val="333333"/>
          <w:kern w:val="0"/>
          <w:sz w:val="24"/>
          <w:szCs w:val="24"/>
        </w:rPr>
        <w:t>200mm</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不小于</w:t>
      </w:r>
      <w:r>
        <w:rPr>
          <w:rFonts w:ascii="宋体" w:hAnsi="宋体" w:cs="宋体"/>
          <w:color w:val="333333"/>
          <w:kern w:val="0"/>
          <w:sz w:val="24"/>
          <w:szCs w:val="24"/>
        </w:rPr>
        <w:t>150mm</w:t>
      </w:r>
      <w:r>
        <w:rPr>
          <w:rFonts w:ascii="宋体" w:hAnsi="宋体" w:cs="宋体"/>
          <w:color w:val="333333"/>
          <w:kern w:val="0"/>
          <w:sz w:val="24"/>
          <w:szCs w:val="24"/>
        </w:rPr>
        <w:br w:type="textWrapping"/>
      </w:r>
      <w:r>
        <w:rPr>
          <w:rFonts w:ascii="宋体" w:hAnsi="宋体" w:cs="宋体"/>
          <w:color w:val="333333"/>
          <w:kern w:val="0"/>
          <w:sz w:val="24"/>
          <w:szCs w:val="24"/>
        </w:rPr>
        <w:t>1298</w:t>
      </w:r>
      <w:r>
        <w:rPr>
          <w:rFonts w:hint="eastAsia" w:ascii="宋体" w:hAnsi="宋体" w:cs="宋体"/>
          <w:color w:val="333333"/>
          <w:kern w:val="0"/>
          <w:sz w:val="24"/>
          <w:szCs w:val="24"/>
        </w:rPr>
        <w:t>）光警报器与消防应急疏散指示标志不宜在同一面墙上，安装在同一面墙上时，距离应</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小于</w:t>
      </w:r>
      <w:r>
        <w:rPr>
          <w:rFonts w:ascii="宋体" w:hAnsi="宋体" w:cs="宋体"/>
          <w:color w:val="333333"/>
          <w:kern w:val="0"/>
          <w:sz w:val="24"/>
          <w:szCs w:val="24"/>
        </w:rPr>
        <w:t>1m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大于</w:t>
      </w:r>
      <w:r>
        <w:rPr>
          <w:rFonts w:ascii="宋体" w:hAnsi="宋体" w:cs="宋体"/>
          <w:color w:val="333333"/>
          <w:kern w:val="0"/>
          <w:sz w:val="24"/>
          <w:szCs w:val="24"/>
        </w:rPr>
        <w:t>2m</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大于</w:t>
      </w:r>
      <w:r>
        <w:rPr>
          <w:rFonts w:ascii="宋体" w:hAnsi="宋体" w:cs="宋体"/>
          <w:color w:val="333333"/>
          <w:kern w:val="0"/>
          <w:sz w:val="24"/>
          <w:szCs w:val="24"/>
        </w:rPr>
        <w:t>1m</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小于</w:t>
      </w:r>
      <w:r>
        <w:rPr>
          <w:rFonts w:ascii="宋体" w:hAnsi="宋体" w:cs="宋体"/>
          <w:color w:val="333333"/>
          <w:kern w:val="0"/>
          <w:sz w:val="24"/>
          <w:szCs w:val="24"/>
        </w:rPr>
        <w:t>2m</w:t>
      </w:r>
      <w:r>
        <w:rPr>
          <w:rFonts w:ascii="宋体" w:hAnsi="宋体" w:cs="宋体"/>
          <w:color w:val="333333"/>
          <w:kern w:val="0"/>
          <w:sz w:val="24"/>
          <w:szCs w:val="24"/>
        </w:rPr>
        <w:br w:type="textWrapping"/>
      </w:r>
      <w:r>
        <w:rPr>
          <w:rFonts w:ascii="宋体" w:hAnsi="宋体" w:cs="宋体"/>
          <w:color w:val="333333"/>
          <w:kern w:val="0"/>
          <w:sz w:val="24"/>
          <w:szCs w:val="24"/>
        </w:rPr>
        <w:t>1299</w:t>
      </w:r>
      <w:r>
        <w:rPr>
          <w:rFonts w:hint="eastAsia" w:ascii="宋体" w:hAnsi="宋体" w:cs="宋体"/>
          <w:color w:val="333333"/>
          <w:kern w:val="0"/>
          <w:sz w:val="24"/>
          <w:szCs w:val="24"/>
        </w:rPr>
        <w:t>）单相供电额定功率大于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、三相供电额定功率大于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的消防设备应安装独立的消防应急电源。（</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50kW</w:t>
      </w:r>
      <w:r>
        <w:rPr>
          <w:rFonts w:hint="eastAsia" w:ascii="宋体" w:hAnsi="宋体" w:cs="宋体"/>
          <w:color w:val="333333"/>
          <w:kern w:val="0"/>
          <w:sz w:val="24"/>
          <w:szCs w:val="24"/>
        </w:rPr>
        <w:t>；</w:t>
      </w:r>
      <w:r>
        <w:rPr>
          <w:rFonts w:ascii="宋体" w:hAnsi="宋体" w:cs="宋体"/>
          <w:color w:val="333333"/>
          <w:kern w:val="0"/>
          <w:sz w:val="24"/>
          <w:szCs w:val="24"/>
        </w:rPr>
        <w:t>150kW</w:t>
      </w:r>
      <w:r>
        <w:rPr>
          <w:rFonts w:ascii="宋体" w:hAnsi="宋体" w:cs="宋体"/>
          <w:color w:val="333333"/>
          <w:kern w:val="0"/>
          <w:sz w:val="24"/>
          <w:szCs w:val="24"/>
        </w:rPr>
        <w:br w:type="textWrapping"/>
      </w:r>
      <w:r>
        <w:rPr>
          <w:rFonts w:ascii="宋体" w:hAnsi="宋体" w:cs="宋体"/>
          <w:color w:val="333333"/>
          <w:kern w:val="0"/>
          <w:sz w:val="24"/>
          <w:szCs w:val="24"/>
        </w:rPr>
        <w:t>B 40kW</w:t>
      </w:r>
      <w:r>
        <w:rPr>
          <w:rFonts w:hint="eastAsia" w:ascii="宋体" w:hAnsi="宋体" w:cs="宋体"/>
          <w:color w:val="333333"/>
          <w:kern w:val="0"/>
          <w:sz w:val="24"/>
          <w:szCs w:val="24"/>
        </w:rPr>
        <w:t>；</w:t>
      </w:r>
      <w:r>
        <w:rPr>
          <w:rFonts w:ascii="宋体" w:hAnsi="宋体" w:cs="宋体"/>
          <w:color w:val="333333"/>
          <w:kern w:val="0"/>
          <w:sz w:val="24"/>
          <w:szCs w:val="24"/>
        </w:rPr>
        <w:t>120kW</w:t>
      </w:r>
      <w:r>
        <w:rPr>
          <w:rFonts w:ascii="宋体" w:hAnsi="宋体" w:cs="宋体"/>
          <w:color w:val="333333"/>
          <w:kern w:val="0"/>
          <w:sz w:val="24"/>
          <w:szCs w:val="24"/>
        </w:rPr>
        <w:br w:type="textWrapping"/>
      </w:r>
      <w:r>
        <w:rPr>
          <w:rFonts w:ascii="宋体" w:hAnsi="宋体" w:cs="宋体"/>
          <w:color w:val="333333"/>
          <w:kern w:val="0"/>
          <w:sz w:val="24"/>
          <w:szCs w:val="24"/>
        </w:rPr>
        <w:t>C 30kW</w:t>
      </w:r>
      <w:r>
        <w:rPr>
          <w:rFonts w:hint="eastAsia" w:ascii="宋体" w:hAnsi="宋体" w:cs="宋体"/>
          <w:color w:val="333333"/>
          <w:kern w:val="0"/>
          <w:sz w:val="24"/>
          <w:szCs w:val="24"/>
        </w:rPr>
        <w:t>；</w:t>
      </w:r>
      <w:r>
        <w:rPr>
          <w:rFonts w:ascii="宋体" w:hAnsi="宋体" w:cs="宋体"/>
          <w:color w:val="333333"/>
          <w:kern w:val="0"/>
          <w:sz w:val="24"/>
          <w:szCs w:val="24"/>
        </w:rPr>
        <w:t>120kW</w:t>
      </w:r>
      <w:r>
        <w:rPr>
          <w:rFonts w:ascii="宋体" w:hAnsi="宋体" w:cs="宋体"/>
          <w:color w:val="333333"/>
          <w:kern w:val="0"/>
          <w:sz w:val="24"/>
          <w:szCs w:val="24"/>
        </w:rPr>
        <w:br w:type="textWrapping"/>
      </w:r>
      <w:r>
        <w:rPr>
          <w:rFonts w:ascii="宋体" w:hAnsi="宋体" w:cs="宋体"/>
          <w:color w:val="333333"/>
          <w:kern w:val="0"/>
          <w:sz w:val="24"/>
          <w:szCs w:val="24"/>
        </w:rPr>
        <w:t>D 20kW</w:t>
      </w:r>
      <w:r>
        <w:rPr>
          <w:rFonts w:hint="eastAsia" w:ascii="宋体" w:hAnsi="宋体" w:cs="宋体"/>
          <w:color w:val="333333"/>
          <w:kern w:val="0"/>
          <w:sz w:val="24"/>
          <w:szCs w:val="24"/>
        </w:rPr>
        <w:t>；</w:t>
      </w:r>
      <w:r>
        <w:rPr>
          <w:rFonts w:ascii="宋体" w:hAnsi="宋体" w:cs="宋体"/>
          <w:color w:val="333333"/>
          <w:kern w:val="0"/>
          <w:sz w:val="24"/>
          <w:szCs w:val="24"/>
        </w:rPr>
        <w:t>120kW</w:t>
      </w:r>
      <w:r>
        <w:rPr>
          <w:rFonts w:ascii="宋体" w:hAnsi="宋体" w:cs="宋体"/>
          <w:color w:val="333333"/>
          <w:kern w:val="0"/>
          <w:sz w:val="24"/>
          <w:szCs w:val="24"/>
        </w:rPr>
        <w:br w:type="textWrapping"/>
      </w:r>
      <w:r>
        <w:rPr>
          <w:rFonts w:ascii="宋体" w:hAnsi="宋体" w:cs="宋体"/>
          <w:color w:val="333333"/>
          <w:kern w:val="0"/>
          <w:sz w:val="24"/>
          <w:szCs w:val="24"/>
        </w:rPr>
        <w:t>1300</w:t>
      </w:r>
      <w:r>
        <w:rPr>
          <w:rFonts w:hint="eastAsia" w:ascii="宋体" w:hAnsi="宋体" w:cs="宋体"/>
          <w:color w:val="333333"/>
          <w:kern w:val="0"/>
          <w:sz w:val="24"/>
          <w:szCs w:val="24"/>
        </w:rPr>
        <w:t>）通过管路采样的吸气式火灾探测器调试时，在采样管最末端（最不利处）采样孔加入试验烟，探测器或其控制装置应在</w:t>
      </w:r>
      <w:r>
        <w:rPr>
          <w:rFonts w:ascii="宋体" w:hAnsi="宋体" w:cs="宋体"/>
          <w:color w:val="333333"/>
          <w:kern w:val="0"/>
          <w:sz w:val="24"/>
          <w:szCs w:val="24"/>
        </w:rPr>
        <w:t xml:space="preserve">________ </w:t>
      </w:r>
      <w:r>
        <w:rPr>
          <w:rFonts w:hint="eastAsia" w:ascii="宋体" w:hAnsi="宋体" w:cs="宋体"/>
          <w:color w:val="333333"/>
          <w:kern w:val="0"/>
          <w:sz w:val="24"/>
          <w:szCs w:val="24"/>
        </w:rPr>
        <w:t>内发出火灾报警信号。</w:t>
      </w:r>
      <w:r>
        <w:rPr>
          <w:rFonts w:ascii="宋体" w:hAnsi="宋体" w:cs="宋体"/>
          <w:color w:val="333333"/>
          <w:kern w:val="0"/>
          <w:sz w:val="24"/>
          <w:szCs w:val="24"/>
        </w:rPr>
        <w:t>( B )</w:t>
      </w:r>
      <w:r>
        <w:rPr>
          <w:rFonts w:ascii="宋体" w:hAnsi="宋体" w:cs="宋体"/>
          <w:color w:val="333333"/>
          <w:kern w:val="0"/>
          <w:sz w:val="24"/>
          <w:szCs w:val="24"/>
        </w:rPr>
        <w:br w:type="textWrapping"/>
      </w:r>
      <w:r>
        <w:rPr>
          <w:rFonts w:ascii="宋体" w:hAnsi="宋体" w:cs="宋体"/>
          <w:color w:val="333333"/>
          <w:kern w:val="0"/>
          <w:sz w:val="24"/>
          <w:szCs w:val="24"/>
        </w:rPr>
        <w:t>A 100s</w:t>
      </w:r>
      <w:r>
        <w:rPr>
          <w:rFonts w:ascii="宋体" w:hAnsi="宋体" w:cs="宋体"/>
          <w:color w:val="333333"/>
          <w:kern w:val="0"/>
          <w:sz w:val="24"/>
          <w:szCs w:val="24"/>
        </w:rPr>
        <w:br w:type="textWrapping"/>
      </w:r>
      <w:r>
        <w:rPr>
          <w:rFonts w:ascii="宋体" w:hAnsi="宋体" w:cs="宋体"/>
          <w:color w:val="333333"/>
          <w:kern w:val="0"/>
          <w:sz w:val="24"/>
          <w:szCs w:val="24"/>
        </w:rPr>
        <w:t>B 120s</w:t>
      </w:r>
      <w:r>
        <w:rPr>
          <w:rFonts w:ascii="宋体" w:hAnsi="宋体" w:cs="宋体"/>
          <w:color w:val="333333"/>
          <w:kern w:val="0"/>
          <w:sz w:val="24"/>
          <w:szCs w:val="24"/>
        </w:rPr>
        <w:br w:type="textWrapping"/>
      </w:r>
      <w:r>
        <w:rPr>
          <w:rFonts w:ascii="宋体" w:hAnsi="宋体" w:cs="宋体"/>
          <w:color w:val="333333"/>
          <w:kern w:val="0"/>
          <w:sz w:val="24"/>
          <w:szCs w:val="24"/>
        </w:rPr>
        <w:t>C 150s</w:t>
      </w:r>
      <w:r>
        <w:rPr>
          <w:rFonts w:ascii="宋体" w:hAnsi="宋体" w:cs="宋体"/>
          <w:color w:val="333333"/>
          <w:kern w:val="0"/>
          <w:sz w:val="24"/>
          <w:szCs w:val="24"/>
        </w:rPr>
        <w:br w:type="textWrapping"/>
      </w:r>
      <w:r>
        <w:rPr>
          <w:rFonts w:ascii="宋体" w:hAnsi="宋体" w:cs="宋体"/>
          <w:color w:val="333333"/>
          <w:kern w:val="0"/>
          <w:sz w:val="24"/>
          <w:szCs w:val="24"/>
        </w:rPr>
        <w:t>D 180s</w:t>
      </w:r>
    </w:p>
    <w:p>
      <w:pPr>
        <w:pStyle w:val="3"/>
        <w:shd w:val="clear" w:color="auto" w:fill="FFFFFF"/>
        <w:wordWrap w:val="0"/>
        <w:spacing w:before="225" w:beforeAutospacing="0" w:after="225" w:afterAutospacing="0" w:line="345" w:lineRule="atLeast"/>
        <w:rPr>
          <w:color w:val="333333"/>
        </w:rPr>
      </w:pPr>
      <w:r>
        <w:rPr>
          <w:color w:val="333333"/>
        </w:rPr>
        <w:t>1301</w:t>
      </w:r>
      <w:r>
        <w:rPr>
          <w:rFonts w:hint="eastAsia"/>
          <w:color w:val="333333"/>
        </w:rPr>
        <w:t>）通过管路采样的吸气式火灾探测器调试时，根据产品说明书改变探测器的采样管路气流，使探测器处于故障状态，探测器或其控制装置应在</w:t>
      </w:r>
      <w:r>
        <w:rPr>
          <w:color w:val="333333"/>
        </w:rPr>
        <w:t xml:space="preserve">________ </w:t>
      </w:r>
      <w:r>
        <w:rPr>
          <w:rFonts w:hint="eastAsia"/>
          <w:color w:val="333333"/>
        </w:rPr>
        <w:t>内发出故障信号。（</w:t>
      </w:r>
      <w:r>
        <w:rPr>
          <w:color w:val="333333"/>
        </w:rPr>
        <w:t xml:space="preserve"> A </w:t>
      </w:r>
      <w:r>
        <w:rPr>
          <w:rFonts w:hint="eastAsia"/>
          <w:color w:val="333333"/>
        </w:rPr>
        <w:t>）</w:t>
      </w:r>
      <w:r>
        <w:rPr>
          <w:color w:val="333333"/>
        </w:rPr>
        <w:br w:type="textWrapping"/>
      </w:r>
      <w:r>
        <w:rPr>
          <w:color w:val="333333"/>
        </w:rPr>
        <w:t>A 100s</w:t>
      </w:r>
      <w:r>
        <w:rPr>
          <w:rStyle w:val="6"/>
          <w:rFonts w:cs="宋体"/>
          <w:color w:val="333333"/>
        </w:rPr>
        <w:t> </w:t>
      </w:r>
      <w:r>
        <w:rPr>
          <w:color w:val="333333"/>
        </w:rPr>
        <w:br w:type="textWrapping"/>
      </w:r>
      <w:r>
        <w:rPr>
          <w:color w:val="333333"/>
        </w:rPr>
        <w:t>B 120s</w:t>
      </w:r>
      <w:r>
        <w:rPr>
          <w:rStyle w:val="6"/>
          <w:rFonts w:cs="宋体"/>
          <w:color w:val="333333"/>
        </w:rPr>
        <w:t> </w:t>
      </w:r>
      <w:r>
        <w:rPr>
          <w:color w:val="333333"/>
        </w:rPr>
        <w:br w:type="textWrapping"/>
      </w:r>
      <w:r>
        <w:rPr>
          <w:color w:val="333333"/>
        </w:rPr>
        <w:t>C 150s</w:t>
      </w:r>
      <w:r>
        <w:rPr>
          <w:color w:val="333333"/>
        </w:rPr>
        <w:br w:type="textWrapping"/>
      </w:r>
      <w:r>
        <w:rPr>
          <w:color w:val="333333"/>
        </w:rPr>
        <w:t>D 180s</w:t>
      </w:r>
      <w:r>
        <w:rPr>
          <w:color w:val="333333"/>
        </w:rPr>
        <w:br w:type="textWrapping"/>
      </w:r>
      <w:r>
        <w:rPr>
          <w:color w:val="333333"/>
        </w:rPr>
        <w:t>1302</w:t>
      </w:r>
      <w:r>
        <w:rPr>
          <w:rFonts w:hint="eastAsia"/>
          <w:color w:val="333333"/>
        </w:rPr>
        <w:t>）区域显示器调试时，将区域显示器与火灾报警控制器相连接，区域显示器能否在</w:t>
      </w:r>
      <w:r>
        <w:rPr>
          <w:color w:val="333333"/>
        </w:rPr>
        <w:t xml:space="preserve">________ </w:t>
      </w:r>
      <w:r>
        <w:rPr>
          <w:rFonts w:hint="eastAsia"/>
          <w:color w:val="333333"/>
        </w:rPr>
        <w:t>内正确接收和显示火灾报警控制器发出的火灾报警信号。（</w:t>
      </w:r>
      <w:r>
        <w:rPr>
          <w:color w:val="333333"/>
        </w:rPr>
        <w:t xml:space="preserve"> A </w:t>
      </w:r>
      <w:r>
        <w:rPr>
          <w:rFonts w:hint="eastAsia"/>
          <w:color w:val="333333"/>
        </w:rPr>
        <w:t>）</w:t>
      </w:r>
      <w:r>
        <w:rPr>
          <w:color w:val="333333"/>
        </w:rPr>
        <w:br w:type="textWrapping"/>
      </w:r>
      <w:r>
        <w:rPr>
          <w:color w:val="333333"/>
        </w:rPr>
        <w:t>A 3s</w:t>
      </w:r>
      <w:r>
        <w:rPr>
          <w:color w:val="333333"/>
        </w:rPr>
        <w:br w:type="textWrapping"/>
      </w:r>
      <w:r>
        <w:rPr>
          <w:color w:val="333333"/>
        </w:rPr>
        <w:t>B 10s</w:t>
      </w:r>
      <w:r>
        <w:rPr>
          <w:color w:val="333333"/>
        </w:rPr>
        <w:br w:type="textWrapping"/>
      </w:r>
      <w:r>
        <w:rPr>
          <w:color w:val="333333"/>
        </w:rPr>
        <w:t>C 5s</w:t>
      </w:r>
      <w:r>
        <w:rPr>
          <w:color w:val="333333"/>
        </w:rPr>
        <w:br w:type="textWrapping"/>
      </w:r>
      <w:r>
        <w:rPr>
          <w:color w:val="333333"/>
        </w:rPr>
        <w:t>D 8s</w:t>
      </w:r>
      <w:r>
        <w:rPr>
          <w:color w:val="333333"/>
        </w:rPr>
        <w:br w:type="textWrapping"/>
      </w:r>
      <w:r>
        <w:rPr>
          <w:color w:val="333333"/>
        </w:rPr>
        <w:t>1303</w:t>
      </w:r>
      <w:r>
        <w:rPr>
          <w:rFonts w:hint="eastAsia"/>
          <w:color w:val="333333"/>
        </w:rPr>
        <w:t>）可燃气体探测器调试时，依次逐个将可燃气体探测器按产品生产企业提供的调试方法使其正常动作，探测器应发出报警信号。对探测器施加达到响应浓度值的可燃气体标准样气，探测器应在</w:t>
      </w:r>
      <w:r>
        <w:rPr>
          <w:color w:val="333333"/>
        </w:rPr>
        <w:t xml:space="preserve">________ </w:t>
      </w:r>
      <w:r>
        <w:rPr>
          <w:rFonts w:hint="eastAsia"/>
          <w:color w:val="333333"/>
        </w:rPr>
        <w:t>内响应；撤去可燃气体，探测器应</w:t>
      </w:r>
      <w:r>
        <w:rPr>
          <w:color w:val="333333"/>
        </w:rPr>
        <w:t xml:space="preserve"> </w:t>
      </w:r>
      <w:r>
        <w:rPr>
          <w:rFonts w:hint="eastAsia"/>
          <w:color w:val="333333"/>
        </w:rPr>
        <w:t>在</w:t>
      </w:r>
      <w:r>
        <w:rPr>
          <w:color w:val="333333"/>
        </w:rPr>
        <w:t xml:space="preserve">________ </w:t>
      </w:r>
      <w:r>
        <w:rPr>
          <w:rFonts w:hint="eastAsia"/>
          <w:color w:val="333333"/>
        </w:rPr>
        <w:t>内恢复到正常监视状态。（</w:t>
      </w:r>
      <w:r>
        <w:rPr>
          <w:color w:val="333333"/>
        </w:rPr>
        <w:t xml:space="preserve"> B </w:t>
      </w:r>
      <w:r>
        <w:rPr>
          <w:rFonts w:hint="eastAsia"/>
          <w:color w:val="333333"/>
        </w:rPr>
        <w:t>）</w:t>
      </w:r>
      <w:r>
        <w:rPr>
          <w:color w:val="333333"/>
        </w:rPr>
        <w:br w:type="textWrapping"/>
      </w:r>
      <w:r>
        <w:rPr>
          <w:color w:val="333333"/>
        </w:rPr>
        <w:t>A 20s</w:t>
      </w:r>
      <w:r>
        <w:rPr>
          <w:rFonts w:hint="eastAsia"/>
          <w:color w:val="333333"/>
        </w:rPr>
        <w:t>；</w:t>
      </w:r>
      <w:r>
        <w:rPr>
          <w:color w:val="333333"/>
        </w:rPr>
        <w:t>40s</w:t>
      </w:r>
      <w:r>
        <w:rPr>
          <w:color w:val="333333"/>
        </w:rPr>
        <w:br w:type="textWrapping"/>
      </w:r>
      <w:r>
        <w:rPr>
          <w:color w:val="333333"/>
        </w:rPr>
        <w:t>B 30s</w:t>
      </w:r>
      <w:r>
        <w:rPr>
          <w:rFonts w:hint="eastAsia"/>
          <w:color w:val="333333"/>
        </w:rPr>
        <w:t>；</w:t>
      </w:r>
      <w:r>
        <w:rPr>
          <w:color w:val="333333"/>
        </w:rPr>
        <w:t>60s</w:t>
      </w:r>
      <w:r>
        <w:rPr>
          <w:color w:val="333333"/>
        </w:rPr>
        <w:br w:type="textWrapping"/>
      </w:r>
      <w:r>
        <w:rPr>
          <w:color w:val="333333"/>
        </w:rPr>
        <w:t>C 30s</w:t>
      </w:r>
      <w:r>
        <w:rPr>
          <w:rFonts w:hint="eastAsia"/>
          <w:color w:val="333333"/>
        </w:rPr>
        <w:t>；</w:t>
      </w:r>
      <w:r>
        <w:rPr>
          <w:color w:val="333333"/>
        </w:rPr>
        <w:t>90s</w:t>
      </w:r>
      <w:r>
        <w:rPr>
          <w:color w:val="333333"/>
        </w:rPr>
        <w:br w:type="textWrapping"/>
      </w:r>
      <w:r>
        <w:rPr>
          <w:color w:val="333333"/>
        </w:rPr>
        <w:t>D 20s</w:t>
      </w:r>
      <w:r>
        <w:rPr>
          <w:rFonts w:hint="eastAsia"/>
          <w:color w:val="333333"/>
        </w:rPr>
        <w:t>；</w:t>
      </w:r>
      <w:r>
        <w:rPr>
          <w:color w:val="333333"/>
        </w:rPr>
        <w:t>60s</w:t>
      </w:r>
      <w:r>
        <w:rPr>
          <w:color w:val="333333"/>
        </w:rPr>
        <w:br w:type="textWrapping"/>
      </w:r>
      <w:r>
        <w:rPr>
          <w:color w:val="333333"/>
        </w:rPr>
        <w:t>1304</w:t>
      </w:r>
      <w:r>
        <w:rPr>
          <w:rFonts w:hint="eastAsia"/>
          <w:color w:val="333333"/>
        </w:rPr>
        <w:t>）可燃气体探测器调试时，应将发射器发出的光全部遮挡，探测器相应的控制装置应在</w:t>
      </w:r>
      <w:r>
        <w:rPr>
          <w:color w:val="333333"/>
        </w:rPr>
        <w:t xml:space="preserve">________ </w:t>
      </w:r>
      <w:r>
        <w:rPr>
          <w:rFonts w:hint="eastAsia"/>
          <w:color w:val="333333"/>
        </w:rPr>
        <w:t>内发出故障信号。（</w:t>
      </w:r>
      <w:r>
        <w:rPr>
          <w:color w:val="333333"/>
        </w:rPr>
        <w:t xml:space="preserve"> A </w:t>
      </w:r>
      <w:r>
        <w:rPr>
          <w:rFonts w:hint="eastAsia"/>
          <w:color w:val="333333"/>
        </w:rPr>
        <w:t>）</w:t>
      </w:r>
      <w:r>
        <w:rPr>
          <w:color w:val="333333"/>
        </w:rPr>
        <w:br w:type="textWrapping"/>
      </w:r>
      <w:r>
        <w:rPr>
          <w:color w:val="333333"/>
        </w:rPr>
        <w:t>A 100s</w:t>
      </w:r>
      <w:r>
        <w:rPr>
          <w:color w:val="333333"/>
        </w:rPr>
        <w:br w:type="textWrapping"/>
      </w:r>
      <w:r>
        <w:rPr>
          <w:color w:val="333333"/>
        </w:rPr>
        <w:t>B 120s</w:t>
      </w:r>
      <w:r>
        <w:rPr>
          <w:color w:val="333333"/>
        </w:rPr>
        <w:br w:type="textWrapping"/>
      </w:r>
      <w:r>
        <w:rPr>
          <w:color w:val="333333"/>
        </w:rPr>
        <w:t>C 150s</w:t>
      </w:r>
      <w:r>
        <w:rPr>
          <w:color w:val="333333"/>
        </w:rPr>
        <w:br w:type="textWrapping"/>
      </w:r>
      <w:r>
        <w:rPr>
          <w:color w:val="333333"/>
        </w:rPr>
        <w:t>D 180s</w:t>
      </w:r>
      <w:r>
        <w:rPr>
          <w:color w:val="333333"/>
        </w:rPr>
        <w:br w:type="textWrapping"/>
      </w:r>
      <w:r>
        <w:rPr>
          <w:color w:val="333333"/>
        </w:rPr>
        <w:t>1305</w:t>
      </w:r>
      <w:r>
        <w:rPr>
          <w:rFonts w:hint="eastAsia"/>
          <w:color w:val="333333"/>
        </w:rPr>
        <w:t>）用于</w:t>
      </w:r>
      <w:r>
        <w:rPr>
          <w:color w:val="333333"/>
        </w:rPr>
        <w:t xml:space="preserve">________ </w:t>
      </w:r>
      <w:r>
        <w:rPr>
          <w:rFonts w:hint="eastAsia"/>
          <w:color w:val="333333"/>
        </w:rPr>
        <w:t>的防火卷帘控制器应具有两步关闭的功能，并应向消防联动控制器发出反馈信号。用于</w:t>
      </w:r>
      <w:r>
        <w:rPr>
          <w:color w:val="333333"/>
        </w:rPr>
        <w:t xml:space="preserve">________ </w:t>
      </w:r>
      <w:r>
        <w:rPr>
          <w:rFonts w:hint="eastAsia"/>
          <w:color w:val="333333"/>
        </w:rPr>
        <w:t>的防火卷帘控制器在接收到防火分区内任一火灾报警信号后，应能控制防火卷帘到全关闭状态，并应向消防联动控制器发出反馈信号。（</w:t>
      </w:r>
      <w:r>
        <w:rPr>
          <w:color w:val="333333"/>
        </w:rPr>
        <w:t xml:space="preserve"> D </w:t>
      </w:r>
      <w:r>
        <w:rPr>
          <w:rFonts w:hint="eastAsia"/>
          <w:color w:val="333333"/>
        </w:rPr>
        <w:t>）</w:t>
      </w:r>
      <w:r>
        <w:rPr>
          <w:color w:val="333333"/>
        </w:rPr>
        <w:br w:type="textWrapping"/>
      </w:r>
      <w:r>
        <w:rPr>
          <w:color w:val="333333"/>
        </w:rPr>
        <w:t xml:space="preserve">A </w:t>
      </w:r>
      <w:r>
        <w:rPr>
          <w:rFonts w:hint="eastAsia"/>
          <w:color w:val="333333"/>
        </w:rPr>
        <w:t>分隔防火分区；疏散通道</w:t>
      </w:r>
      <w:r>
        <w:rPr>
          <w:rStyle w:val="6"/>
          <w:rFonts w:cs="宋体"/>
          <w:color w:val="333333"/>
        </w:rPr>
        <w:t> </w:t>
      </w:r>
      <w:r>
        <w:rPr>
          <w:color w:val="333333"/>
        </w:rPr>
        <w:br w:type="textWrapping"/>
      </w:r>
      <w:r>
        <w:rPr>
          <w:color w:val="333333"/>
        </w:rPr>
        <w:t xml:space="preserve">B </w:t>
      </w:r>
      <w:r>
        <w:rPr>
          <w:rFonts w:hint="eastAsia"/>
          <w:color w:val="333333"/>
        </w:rPr>
        <w:t>分隔防火分区；分隔防火分区</w:t>
      </w:r>
      <w:r>
        <w:rPr>
          <w:color w:val="333333"/>
        </w:rPr>
        <w:br w:type="textWrapping"/>
      </w:r>
      <w:r>
        <w:rPr>
          <w:color w:val="333333"/>
        </w:rPr>
        <w:t xml:space="preserve">C </w:t>
      </w:r>
      <w:r>
        <w:rPr>
          <w:rFonts w:hint="eastAsia"/>
          <w:color w:val="333333"/>
        </w:rPr>
        <w:t>疏散通道；疏散通道</w:t>
      </w:r>
      <w:r>
        <w:rPr>
          <w:color w:val="333333"/>
        </w:rPr>
        <w:br w:type="textWrapping"/>
      </w:r>
      <w:r>
        <w:rPr>
          <w:color w:val="333333"/>
        </w:rPr>
        <w:t xml:space="preserve">D </w:t>
      </w:r>
      <w:r>
        <w:rPr>
          <w:rFonts w:hint="eastAsia"/>
          <w:color w:val="333333"/>
        </w:rPr>
        <w:t>疏散通道；分隔防火分区</w:t>
      </w:r>
      <w:r>
        <w:rPr>
          <w:color w:val="333333"/>
        </w:rPr>
        <w:br w:type="textWrapping"/>
      </w:r>
      <w:r>
        <w:rPr>
          <w:color w:val="333333"/>
        </w:rPr>
        <w:t>1306</w:t>
      </w:r>
      <w:r>
        <w:rPr>
          <w:rFonts w:hint="eastAsia"/>
          <w:color w:val="333333"/>
        </w:rPr>
        <w:t>）在宽度小于</w:t>
      </w:r>
      <w:r>
        <w:rPr>
          <w:color w:val="333333"/>
        </w:rPr>
        <w:t>3m</w:t>
      </w:r>
      <w:r>
        <w:rPr>
          <w:rFonts w:hint="eastAsia"/>
          <w:color w:val="333333"/>
        </w:rPr>
        <w:t>的内走道顶棚上安装探测器时，宜居中安装。点型感温火灾探测器的安装间距，不应超过</w:t>
      </w:r>
      <w:r>
        <w:rPr>
          <w:color w:val="333333"/>
        </w:rPr>
        <w:t xml:space="preserve">________ </w:t>
      </w:r>
      <w:r>
        <w:rPr>
          <w:rFonts w:hint="eastAsia"/>
          <w:color w:val="333333"/>
        </w:rPr>
        <w:t>；点型感烟火灾探测器的安装间距，不应超过</w:t>
      </w:r>
      <w:r>
        <w:rPr>
          <w:color w:val="333333"/>
        </w:rPr>
        <w:t xml:space="preserve">________ </w:t>
      </w:r>
      <w:r>
        <w:rPr>
          <w:rFonts w:hint="eastAsia"/>
          <w:color w:val="333333"/>
        </w:rPr>
        <w:t>。探测器至端墙的距离，不应大于安装间距的一半。（</w:t>
      </w:r>
      <w:r>
        <w:rPr>
          <w:color w:val="333333"/>
        </w:rPr>
        <w:t xml:space="preserve"> B </w:t>
      </w:r>
      <w:r>
        <w:rPr>
          <w:rFonts w:hint="eastAsia"/>
          <w:color w:val="333333"/>
        </w:rPr>
        <w:t>）</w:t>
      </w:r>
      <w:r>
        <w:rPr>
          <w:color w:val="333333"/>
        </w:rPr>
        <w:br w:type="textWrapping"/>
      </w:r>
      <w:r>
        <w:rPr>
          <w:color w:val="333333"/>
        </w:rPr>
        <w:t>A 12m</w:t>
      </w:r>
      <w:r>
        <w:rPr>
          <w:rFonts w:hint="eastAsia"/>
          <w:color w:val="333333"/>
        </w:rPr>
        <w:t>；</w:t>
      </w:r>
      <w:r>
        <w:rPr>
          <w:color w:val="333333"/>
        </w:rPr>
        <w:t>15m</w:t>
      </w:r>
      <w:r>
        <w:rPr>
          <w:color w:val="333333"/>
        </w:rPr>
        <w:br w:type="textWrapping"/>
      </w:r>
      <w:r>
        <w:rPr>
          <w:color w:val="333333"/>
        </w:rPr>
        <w:t>B 10m</w:t>
      </w:r>
      <w:r>
        <w:rPr>
          <w:rFonts w:hint="eastAsia"/>
          <w:color w:val="333333"/>
        </w:rPr>
        <w:t>；</w:t>
      </w:r>
      <w:r>
        <w:rPr>
          <w:color w:val="333333"/>
        </w:rPr>
        <w:t>15m</w:t>
      </w:r>
      <w:r>
        <w:rPr>
          <w:color w:val="333333"/>
        </w:rPr>
        <w:br w:type="textWrapping"/>
      </w:r>
      <w:r>
        <w:rPr>
          <w:color w:val="333333"/>
        </w:rPr>
        <w:t>C 12m</w:t>
      </w:r>
      <w:r>
        <w:rPr>
          <w:rFonts w:hint="eastAsia"/>
          <w:color w:val="333333"/>
        </w:rPr>
        <w:t>；</w:t>
      </w:r>
      <w:r>
        <w:rPr>
          <w:color w:val="333333"/>
        </w:rPr>
        <w:t>18m</w:t>
      </w:r>
      <w:r>
        <w:rPr>
          <w:color w:val="333333"/>
        </w:rPr>
        <w:br w:type="textWrapping"/>
      </w:r>
      <w:r>
        <w:rPr>
          <w:color w:val="333333"/>
        </w:rPr>
        <w:t>D 15m</w:t>
      </w:r>
      <w:r>
        <w:rPr>
          <w:rFonts w:hint="eastAsia"/>
          <w:color w:val="333333"/>
        </w:rPr>
        <w:t>；</w:t>
      </w:r>
      <w:r>
        <w:rPr>
          <w:color w:val="333333"/>
        </w:rPr>
        <w:t>18m</w:t>
      </w:r>
      <w:r>
        <w:rPr>
          <w:color w:val="333333"/>
        </w:rPr>
        <w:br w:type="textWrapping"/>
      </w:r>
      <w:r>
        <w:rPr>
          <w:color w:val="333333"/>
        </w:rPr>
        <w:t>1307</w:t>
      </w:r>
      <w:r>
        <w:rPr>
          <w:rFonts w:hint="eastAsia"/>
          <w:color w:val="333333"/>
        </w:rPr>
        <w:t>）探测器宜水平安装，当确需倾斜安装时，倾斜角不应大于</w:t>
      </w:r>
      <w:r>
        <w:rPr>
          <w:color w:val="333333"/>
        </w:rPr>
        <w:t xml:space="preserve">________ </w:t>
      </w:r>
      <w:r>
        <w:rPr>
          <w:rFonts w:hint="eastAsia"/>
          <w:color w:val="333333"/>
        </w:rPr>
        <w:t>。</w:t>
      </w:r>
      <w:r>
        <w:rPr>
          <w:color w:val="333333"/>
        </w:rPr>
        <w:t>( C )</w:t>
      </w:r>
      <w:r>
        <w:rPr>
          <w:color w:val="333333"/>
        </w:rPr>
        <w:br w:type="textWrapping"/>
      </w:r>
      <w:r>
        <w:rPr>
          <w:color w:val="333333"/>
        </w:rPr>
        <w:t>A 15</w:t>
      </w:r>
      <w:r>
        <w:rPr>
          <w:rFonts w:hint="eastAsia"/>
          <w:color w:val="333333"/>
        </w:rPr>
        <w:t>°</w:t>
      </w:r>
      <w:r>
        <w:rPr>
          <w:color w:val="333333"/>
        </w:rPr>
        <w:br w:type="textWrapping"/>
      </w:r>
      <w:r>
        <w:rPr>
          <w:color w:val="333333"/>
        </w:rPr>
        <w:t>B 30</w:t>
      </w:r>
      <w:r>
        <w:rPr>
          <w:rFonts w:hint="eastAsia"/>
          <w:color w:val="333333"/>
        </w:rPr>
        <w:t>°</w:t>
      </w:r>
      <w:r>
        <w:rPr>
          <w:color w:val="333333"/>
        </w:rPr>
        <w:br w:type="textWrapping"/>
      </w:r>
      <w:r>
        <w:rPr>
          <w:color w:val="333333"/>
        </w:rPr>
        <w:t>C 45</w:t>
      </w:r>
      <w:r>
        <w:rPr>
          <w:rFonts w:hint="eastAsia"/>
          <w:color w:val="333333"/>
        </w:rPr>
        <w:t>°</w:t>
      </w:r>
      <w:r>
        <w:rPr>
          <w:color w:val="333333"/>
        </w:rPr>
        <w:br w:type="textWrapping"/>
      </w:r>
      <w:r>
        <w:rPr>
          <w:color w:val="333333"/>
        </w:rPr>
        <w:t>D 60</w:t>
      </w:r>
      <w:r>
        <w:rPr>
          <w:rFonts w:hint="eastAsia"/>
          <w:color w:val="333333"/>
        </w:rPr>
        <w:t>°</w:t>
      </w:r>
      <w:r>
        <w:rPr>
          <w:color w:val="333333"/>
        </w:rPr>
        <w:br w:type="textWrapping"/>
      </w:r>
      <w:r>
        <w:rPr>
          <w:color w:val="333333"/>
        </w:rPr>
        <w:t>1308</w:t>
      </w:r>
      <w:r>
        <w:rPr>
          <w:rFonts w:hint="eastAsia"/>
          <w:color w:val="333333"/>
        </w:rPr>
        <w:t>）消防电话、电话插孔、带电话插孔的手动报警按钮宜安装在明显、便于操作的位置；当在墙面上安装时，其底边距地</w:t>
      </w:r>
      <w:r>
        <w:rPr>
          <w:color w:val="333333"/>
        </w:rPr>
        <w:t>(</w:t>
      </w:r>
      <w:r>
        <w:rPr>
          <w:rFonts w:hint="eastAsia"/>
          <w:color w:val="333333"/>
        </w:rPr>
        <w:t>楼</w:t>
      </w:r>
      <w:r>
        <w:rPr>
          <w:color w:val="333333"/>
        </w:rPr>
        <w:t>)</w:t>
      </w:r>
      <w:r>
        <w:rPr>
          <w:rFonts w:hint="eastAsia"/>
          <w:color w:val="333333"/>
        </w:rPr>
        <w:t>面高度宜为</w:t>
      </w:r>
      <w:r>
        <w:rPr>
          <w:color w:val="333333"/>
        </w:rPr>
        <w:t>________ m</w:t>
      </w:r>
      <w:r>
        <w:rPr>
          <w:rFonts w:hint="eastAsia"/>
          <w:color w:val="333333"/>
        </w:rPr>
        <w:t>。（</w:t>
      </w:r>
      <w:r>
        <w:rPr>
          <w:color w:val="333333"/>
        </w:rPr>
        <w:t xml:space="preserve"> C </w:t>
      </w:r>
      <w:r>
        <w:rPr>
          <w:rFonts w:hint="eastAsia"/>
          <w:color w:val="333333"/>
        </w:rPr>
        <w:t>）</w:t>
      </w:r>
      <w:r>
        <w:rPr>
          <w:color w:val="333333"/>
        </w:rPr>
        <w:br w:type="textWrapping"/>
      </w:r>
      <w:r>
        <w:rPr>
          <w:color w:val="333333"/>
        </w:rPr>
        <w:t>A 1.5~1.8</w:t>
      </w:r>
      <w:r>
        <w:rPr>
          <w:color w:val="333333"/>
        </w:rPr>
        <w:br w:type="textWrapping"/>
      </w:r>
      <w:r>
        <w:rPr>
          <w:color w:val="333333"/>
        </w:rPr>
        <w:t>B 1.1~1.3</w:t>
      </w:r>
      <w:r>
        <w:rPr>
          <w:color w:val="333333"/>
        </w:rPr>
        <w:br w:type="textWrapping"/>
      </w:r>
      <w:r>
        <w:rPr>
          <w:color w:val="333333"/>
        </w:rPr>
        <w:t>C1.3~1.5</w:t>
      </w:r>
      <w:r>
        <w:rPr>
          <w:color w:val="333333"/>
        </w:rPr>
        <w:br w:type="textWrapping"/>
      </w:r>
      <w:r>
        <w:rPr>
          <w:color w:val="333333"/>
        </w:rPr>
        <w:t>D 1.6~1.8</w:t>
      </w:r>
      <w:r>
        <w:rPr>
          <w:color w:val="333333"/>
        </w:rPr>
        <w:br w:type="textWrapping"/>
      </w:r>
      <w:r>
        <w:rPr>
          <w:color w:val="333333"/>
        </w:rPr>
        <w:t>1309</w:t>
      </w:r>
      <w:r>
        <w:rPr>
          <w:rFonts w:hint="eastAsia"/>
          <w:color w:val="333333"/>
        </w:rPr>
        <w:t>）火灾报警控制器在调试时，使控制器与探测器之间的连线断路和短路，控制器应在</w:t>
      </w:r>
      <w:r>
        <w:rPr>
          <w:color w:val="333333"/>
        </w:rPr>
        <w:t xml:space="preserve">________ </w:t>
      </w:r>
      <w:r>
        <w:rPr>
          <w:rFonts w:hint="eastAsia"/>
          <w:color w:val="333333"/>
        </w:rPr>
        <w:t>内发出故障信号（短路时发出火灾报警信号除外）；在故障状态下，使任一非故障部位的探测器发出火灾报警信号，控制器应在</w:t>
      </w:r>
      <w:r>
        <w:rPr>
          <w:color w:val="333333"/>
        </w:rPr>
        <w:t xml:space="preserve">________ </w:t>
      </w:r>
      <w:r>
        <w:rPr>
          <w:rFonts w:hint="eastAsia"/>
          <w:color w:val="333333"/>
        </w:rPr>
        <w:t>内发出火灾报警信号，并应记录火灾报警时间；再使其他探测器发出火灾报警信号，检查控制器的再次报警功能；（</w:t>
      </w:r>
      <w:r>
        <w:rPr>
          <w:color w:val="333333"/>
        </w:rPr>
        <w:t xml:space="preserve"> A </w:t>
      </w:r>
      <w:r>
        <w:rPr>
          <w:rFonts w:hint="eastAsia"/>
          <w:color w:val="333333"/>
        </w:rPr>
        <w:t>）</w:t>
      </w:r>
      <w:r>
        <w:rPr>
          <w:color w:val="333333"/>
        </w:rPr>
        <w:br w:type="textWrapping"/>
      </w:r>
      <w:r>
        <w:rPr>
          <w:color w:val="333333"/>
        </w:rPr>
        <w:t>A 100s</w:t>
      </w:r>
      <w:r>
        <w:rPr>
          <w:rFonts w:hint="eastAsia"/>
          <w:color w:val="333333"/>
        </w:rPr>
        <w:t>；</w:t>
      </w:r>
      <w:r>
        <w:rPr>
          <w:color w:val="333333"/>
        </w:rPr>
        <w:t>60s</w:t>
      </w:r>
      <w:r>
        <w:rPr>
          <w:color w:val="333333"/>
        </w:rPr>
        <w:br w:type="textWrapping"/>
      </w:r>
      <w:r>
        <w:rPr>
          <w:color w:val="333333"/>
        </w:rPr>
        <w:t>B 120s</w:t>
      </w:r>
      <w:r>
        <w:rPr>
          <w:rFonts w:hint="eastAsia"/>
          <w:color w:val="333333"/>
        </w:rPr>
        <w:t>；</w:t>
      </w:r>
      <w:r>
        <w:rPr>
          <w:color w:val="333333"/>
        </w:rPr>
        <w:t>90s</w:t>
      </w:r>
      <w:r>
        <w:rPr>
          <w:color w:val="333333"/>
        </w:rPr>
        <w:br w:type="textWrapping"/>
      </w:r>
      <w:r>
        <w:rPr>
          <w:color w:val="333333"/>
        </w:rPr>
        <w:t>C 150s</w:t>
      </w:r>
      <w:r>
        <w:rPr>
          <w:rFonts w:hint="eastAsia"/>
          <w:color w:val="333333"/>
        </w:rPr>
        <w:t>；</w:t>
      </w:r>
      <w:r>
        <w:rPr>
          <w:color w:val="333333"/>
        </w:rPr>
        <w:t>60s</w:t>
      </w:r>
      <w:r>
        <w:rPr>
          <w:color w:val="333333"/>
        </w:rPr>
        <w:br w:type="textWrapping"/>
      </w:r>
      <w:r>
        <w:rPr>
          <w:color w:val="333333"/>
        </w:rPr>
        <w:t>D 180s</w:t>
      </w:r>
      <w:r>
        <w:rPr>
          <w:rFonts w:hint="eastAsia"/>
          <w:color w:val="333333"/>
        </w:rPr>
        <w:t>；</w:t>
      </w:r>
      <w:r>
        <w:rPr>
          <w:color w:val="333333"/>
        </w:rPr>
        <w:t>90s</w:t>
      </w:r>
      <w:r>
        <w:rPr>
          <w:color w:val="333333"/>
        </w:rPr>
        <w:br w:type="textWrapping"/>
      </w:r>
      <w:r>
        <w:rPr>
          <w:color w:val="333333"/>
        </w:rPr>
        <w:t>1310</w:t>
      </w:r>
      <w:r>
        <w:rPr>
          <w:rFonts w:hint="eastAsia"/>
          <w:color w:val="333333"/>
        </w:rPr>
        <w:t>）红外光束感烟火灾探测器调试时，调整探测器的光路调节装置，使探测器处于正常监视状态。用产品生产企业设定减光率</w:t>
      </w:r>
      <w:r>
        <w:rPr>
          <w:color w:val="333333"/>
        </w:rPr>
        <w:t>________ dB</w:t>
      </w:r>
      <w:r>
        <w:rPr>
          <w:rFonts w:hint="eastAsia"/>
          <w:color w:val="333333"/>
        </w:rPr>
        <w:t>的减光片遮挡光路，探测器应发出火灾报警信号。（</w:t>
      </w:r>
      <w:r>
        <w:rPr>
          <w:color w:val="333333"/>
        </w:rPr>
        <w:t xml:space="preserve">C </w:t>
      </w:r>
      <w:r>
        <w:rPr>
          <w:rFonts w:hint="eastAsia"/>
          <w:color w:val="333333"/>
        </w:rPr>
        <w:t>）</w:t>
      </w:r>
      <w:r>
        <w:rPr>
          <w:color w:val="333333"/>
        </w:rPr>
        <w:br w:type="textWrapping"/>
      </w:r>
      <w:r>
        <w:rPr>
          <w:color w:val="333333"/>
        </w:rPr>
        <w:t>A 0.5~1.0</w:t>
      </w:r>
      <w:r>
        <w:rPr>
          <w:color w:val="333333"/>
        </w:rPr>
        <w:br w:type="textWrapping"/>
      </w:r>
      <w:r>
        <w:rPr>
          <w:color w:val="333333"/>
        </w:rPr>
        <w:t>B 1.0~5.0</w:t>
      </w:r>
      <w:r>
        <w:rPr>
          <w:color w:val="333333"/>
        </w:rPr>
        <w:br w:type="textWrapping"/>
      </w:r>
      <w:r>
        <w:rPr>
          <w:color w:val="333333"/>
        </w:rPr>
        <w:t>C 1.0~10.0</w:t>
      </w:r>
      <w:r>
        <w:rPr>
          <w:color w:val="333333"/>
        </w:rPr>
        <w:br w:type="textWrapping"/>
      </w:r>
      <w:r>
        <w:rPr>
          <w:color w:val="333333"/>
        </w:rPr>
        <w:t>D 10.0~15.0</w:t>
      </w:r>
      <w:r>
        <w:rPr>
          <w:color w:val="333333"/>
        </w:rPr>
        <w:br w:type="textWrapping"/>
      </w:r>
      <w:r>
        <w:rPr>
          <w:color w:val="333333"/>
        </w:rPr>
        <w:t>1311</w:t>
      </w:r>
      <w:r>
        <w:rPr>
          <w:rFonts w:hint="eastAsia"/>
          <w:color w:val="333333"/>
        </w:rPr>
        <w:t>）红外光束感烟火灾探测器调试时，调整探测器的光路调节装置，使探测器处于正常监视状态。用减光率为</w:t>
      </w:r>
      <w:r>
        <w:rPr>
          <w:color w:val="333333"/>
        </w:rPr>
        <w:t xml:space="preserve">________dB </w:t>
      </w:r>
      <w:r>
        <w:rPr>
          <w:rFonts w:hint="eastAsia"/>
          <w:color w:val="333333"/>
        </w:rPr>
        <w:t>的减光片遮挡光路，探测器应发出故障信号或火灾报警信号（</w:t>
      </w:r>
      <w:r>
        <w:rPr>
          <w:color w:val="333333"/>
        </w:rPr>
        <w:t xml:space="preserve"> C </w:t>
      </w:r>
      <w:r>
        <w:rPr>
          <w:rFonts w:hint="eastAsia"/>
          <w:color w:val="333333"/>
        </w:rPr>
        <w:t>）</w:t>
      </w:r>
      <w:r>
        <w:rPr>
          <w:color w:val="333333"/>
        </w:rPr>
        <w:br w:type="textWrapping"/>
      </w:r>
      <w:r>
        <w:rPr>
          <w:color w:val="333333"/>
        </w:rPr>
        <w:t>A 5.0</w:t>
      </w:r>
      <w:r>
        <w:rPr>
          <w:color w:val="333333"/>
        </w:rPr>
        <w:br w:type="textWrapping"/>
      </w:r>
      <w:r>
        <w:rPr>
          <w:color w:val="333333"/>
        </w:rPr>
        <w:t>B 10.0</w:t>
      </w:r>
      <w:r>
        <w:rPr>
          <w:color w:val="333333"/>
        </w:rPr>
        <w:br w:type="textWrapping"/>
      </w:r>
      <w:r>
        <w:rPr>
          <w:color w:val="333333"/>
        </w:rPr>
        <w:t>C 11.5</w:t>
      </w:r>
      <w:r>
        <w:rPr>
          <w:color w:val="333333"/>
        </w:rPr>
        <w:br w:type="textWrapping"/>
      </w:r>
      <w:r>
        <w:rPr>
          <w:color w:val="333333"/>
        </w:rPr>
        <w:t>D 15.0</w:t>
      </w:r>
      <w:r>
        <w:rPr>
          <w:color w:val="333333"/>
        </w:rPr>
        <w:br w:type="textWrapping"/>
      </w:r>
      <w:r>
        <w:rPr>
          <w:color w:val="333333"/>
        </w:rPr>
        <w:t>1312</w:t>
      </w:r>
      <w:r>
        <w:rPr>
          <w:rFonts w:hint="eastAsia"/>
          <w:color w:val="333333"/>
        </w:rPr>
        <w:t>）下列关于自动喷水灭火系统的解释不正确的是：</w:t>
      </w:r>
      <w:r>
        <w:rPr>
          <w:color w:val="333333"/>
        </w:rPr>
        <w:t xml:space="preserve">________ </w:t>
      </w:r>
      <w:r>
        <w:rPr>
          <w:rFonts w:hint="eastAsia"/>
          <w:color w:val="333333"/>
        </w:rPr>
        <w:t>。（</w:t>
      </w:r>
      <w:r>
        <w:rPr>
          <w:color w:val="333333"/>
        </w:rPr>
        <w:t xml:space="preserve"> D </w:t>
      </w:r>
      <w:r>
        <w:rPr>
          <w:rFonts w:hint="eastAsia"/>
          <w:color w:val="333333"/>
        </w:rPr>
        <w:t>）</w:t>
      </w:r>
      <w:r>
        <w:rPr>
          <w:rStyle w:val="6"/>
          <w:rFonts w:cs="宋体"/>
          <w:color w:val="333333"/>
        </w:rPr>
        <w:t> </w:t>
      </w:r>
      <w:r>
        <w:rPr>
          <w:color w:val="333333"/>
        </w:rPr>
        <w:br w:type="textWrapping"/>
      </w:r>
      <w:r>
        <w:rPr>
          <w:color w:val="333333"/>
        </w:rPr>
        <w:t>A.</w:t>
      </w:r>
      <w:r>
        <w:rPr>
          <w:rFonts w:hint="eastAsia"/>
          <w:color w:val="333333"/>
        </w:rPr>
        <w:t>干式系统是准工作状态时配水管道内充满用于启动系统的有压气体的闭式系统。</w:t>
      </w:r>
      <w:r>
        <w:rPr>
          <w:color w:val="333333"/>
        </w:rPr>
        <w:br w:type="textWrapping"/>
      </w:r>
      <w:r>
        <w:rPr>
          <w:color w:val="333333"/>
        </w:rPr>
        <w:t>B.</w:t>
      </w:r>
      <w:r>
        <w:rPr>
          <w:rFonts w:hint="eastAsia"/>
          <w:color w:val="333333"/>
        </w:rPr>
        <w:t>湿式系统是一种采用闭式喷头的自动喷水灭火系统。</w:t>
      </w:r>
      <w:r>
        <w:rPr>
          <w:color w:val="333333"/>
        </w:rPr>
        <w:br w:type="textWrapping"/>
      </w:r>
      <w:r>
        <w:rPr>
          <w:color w:val="333333"/>
        </w:rPr>
        <w:t>C.</w:t>
      </w:r>
      <w:r>
        <w:rPr>
          <w:rFonts w:hint="eastAsia"/>
          <w:color w:val="333333"/>
        </w:rPr>
        <w:t>预作用系统准工作状态时配水管道内不充水。</w:t>
      </w:r>
      <w:r>
        <w:rPr>
          <w:color w:val="333333"/>
        </w:rPr>
        <w:br w:type="textWrapping"/>
      </w:r>
      <w:r>
        <w:rPr>
          <w:color w:val="333333"/>
        </w:rPr>
        <w:t>D.</w:t>
      </w:r>
      <w:r>
        <w:rPr>
          <w:rFonts w:hint="eastAsia"/>
          <w:color w:val="333333"/>
        </w:rPr>
        <w:t>雨淋系统是由火灾自动报警系统控制，向闭式喷头供水的系统。</w:t>
      </w:r>
      <w:r>
        <w:rPr>
          <w:color w:val="333333"/>
        </w:rPr>
        <w:br w:type="textWrapping"/>
      </w:r>
      <w:r>
        <w:rPr>
          <w:color w:val="333333"/>
        </w:rPr>
        <w:t>1313</w:t>
      </w:r>
      <w:r>
        <w:rPr>
          <w:rFonts w:hint="eastAsia"/>
          <w:color w:val="333333"/>
        </w:rPr>
        <w:t>）有一建筑面积</w:t>
      </w:r>
      <w:r>
        <w:rPr>
          <w:color w:val="333333"/>
        </w:rPr>
        <w:t>5000m2</w:t>
      </w:r>
      <w:r>
        <w:rPr>
          <w:rFonts w:hint="eastAsia"/>
          <w:color w:val="333333"/>
        </w:rPr>
        <w:t>，净空高度</w:t>
      </w:r>
      <w:r>
        <w:rPr>
          <w:color w:val="333333"/>
        </w:rPr>
        <w:t>6.5m,</w:t>
      </w:r>
      <w:r>
        <w:rPr>
          <w:rFonts w:hint="eastAsia"/>
          <w:color w:val="333333"/>
        </w:rPr>
        <w:t>陈列物品高度</w:t>
      </w:r>
      <w:r>
        <w:rPr>
          <w:color w:val="333333"/>
        </w:rPr>
        <w:t>3m</w:t>
      </w:r>
      <w:r>
        <w:rPr>
          <w:rFonts w:hint="eastAsia"/>
          <w:color w:val="333333"/>
        </w:rPr>
        <w:t>的自选商场，其火灾危险等级为</w:t>
      </w:r>
      <w:r>
        <w:rPr>
          <w:color w:val="333333"/>
        </w:rPr>
        <w:t>________________</w:t>
      </w:r>
      <w:r>
        <w:rPr>
          <w:rFonts w:hint="eastAsia"/>
          <w:color w:val="333333"/>
        </w:rPr>
        <w:t>。（</w:t>
      </w:r>
      <w:r>
        <w:rPr>
          <w:color w:val="333333"/>
        </w:rPr>
        <w:t xml:space="preserve">B </w:t>
      </w:r>
      <w:r>
        <w:rPr>
          <w:rFonts w:hint="eastAsia"/>
          <w:color w:val="333333"/>
        </w:rPr>
        <w:t>）</w:t>
      </w:r>
      <w:r>
        <w:rPr>
          <w:color w:val="333333"/>
        </w:rPr>
        <w:br w:type="textWrapping"/>
      </w:r>
      <w:r>
        <w:rPr>
          <w:color w:val="333333"/>
        </w:rPr>
        <w:t>A.</w:t>
      </w:r>
      <w:r>
        <w:rPr>
          <w:rFonts w:hint="eastAsia"/>
          <w:color w:val="333333"/>
        </w:rPr>
        <w:t>中危险级Ⅰ级</w:t>
      </w:r>
      <w:r>
        <w:rPr>
          <w:color w:val="333333"/>
        </w:rPr>
        <w:br w:type="textWrapping"/>
      </w:r>
      <w:r>
        <w:rPr>
          <w:color w:val="333333"/>
        </w:rPr>
        <w:t>B.</w:t>
      </w:r>
      <w:r>
        <w:rPr>
          <w:rFonts w:hint="eastAsia"/>
          <w:color w:val="333333"/>
        </w:rPr>
        <w:t>中危险级Ⅱ级</w:t>
      </w:r>
      <w:r>
        <w:rPr>
          <w:rStyle w:val="6"/>
          <w:rFonts w:cs="宋体"/>
          <w:color w:val="333333"/>
        </w:rPr>
        <w:t> </w:t>
      </w:r>
      <w:r>
        <w:rPr>
          <w:color w:val="333333"/>
        </w:rPr>
        <w:br w:type="textWrapping"/>
      </w:r>
      <w:r>
        <w:rPr>
          <w:color w:val="333333"/>
        </w:rPr>
        <w:t>C.</w:t>
      </w:r>
      <w:r>
        <w:rPr>
          <w:rFonts w:hint="eastAsia"/>
          <w:color w:val="333333"/>
        </w:rPr>
        <w:t>严重危险级Ⅰ级</w:t>
      </w:r>
      <w:r>
        <w:rPr>
          <w:color w:val="333333"/>
        </w:rPr>
        <w:br w:type="textWrapping"/>
      </w:r>
      <w:r>
        <w:rPr>
          <w:color w:val="333333"/>
        </w:rPr>
        <w:t>D.</w:t>
      </w:r>
      <w:r>
        <w:rPr>
          <w:rFonts w:hint="eastAsia"/>
          <w:color w:val="333333"/>
        </w:rPr>
        <w:t>严重危险级Ⅱ级</w:t>
      </w:r>
      <w:r>
        <w:rPr>
          <w:color w:val="333333"/>
        </w:rPr>
        <w:br w:type="textWrapping"/>
      </w:r>
      <w:r>
        <w:rPr>
          <w:color w:val="333333"/>
        </w:rPr>
        <w:t>1314</w:t>
      </w:r>
      <w:r>
        <w:rPr>
          <w:rFonts w:hint="eastAsia"/>
          <w:color w:val="333333"/>
        </w:rPr>
        <w:t>）自动喷水系统调试完工后，施工单位应向</w:t>
      </w:r>
      <w:r>
        <w:rPr>
          <w:color w:val="333333"/>
        </w:rPr>
        <w:t xml:space="preserve">________ </w:t>
      </w:r>
      <w:r>
        <w:rPr>
          <w:rFonts w:hint="eastAsia"/>
          <w:color w:val="333333"/>
        </w:rPr>
        <w:t>单位提供质量控制资料和各类施工过程质量检查记录。（</w:t>
      </w:r>
      <w:r>
        <w:rPr>
          <w:color w:val="333333"/>
        </w:rPr>
        <w:t xml:space="preserve"> D</w:t>
      </w:r>
      <w:r>
        <w:rPr>
          <w:rFonts w:hint="eastAsia"/>
          <w:color w:val="333333"/>
        </w:rPr>
        <w:t>）</w:t>
      </w:r>
      <w:r>
        <w:rPr>
          <w:color w:val="333333"/>
        </w:rPr>
        <w:br w:type="textWrapping"/>
      </w:r>
      <w:r>
        <w:rPr>
          <w:color w:val="333333"/>
        </w:rPr>
        <w:t>A.</w:t>
      </w:r>
      <w:r>
        <w:rPr>
          <w:rFonts w:hint="eastAsia"/>
          <w:color w:val="333333"/>
        </w:rPr>
        <w:t>监理</w:t>
      </w:r>
      <w:r>
        <w:rPr>
          <w:rStyle w:val="6"/>
          <w:rFonts w:cs="宋体"/>
          <w:color w:val="333333"/>
        </w:rPr>
        <w:t> </w:t>
      </w:r>
      <w:r>
        <w:rPr>
          <w:color w:val="333333"/>
        </w:rPr>
        <w:br w:type="textWrapping"/>
      </w:r>
      <w:r>
        <w:rPr>
          <w:color w:val="333333"/>
        </w:rPr>
        <w:t xml:space="preserve">B. </w:t>
      </w:r>
      <w:r>
        <w:rPr>
          <w:rFonts w:hint="eastAsia"/>
          <w:color w:val="333333"/>
        </w:rPr>
        <w:t>审计</w:t>
      </w:r>
      <w:r>
        <w:rPr>
          <w:rStyle w:val="6"/>
          <w:rFonts w:cs="宋体"/>
          <w:color w:val="333333"/>
        </w:rPr>
        <w:t> </w:t>
      </w:r>
      <w:r>
        <w:rPr>
          <w:color w:val="333333"/>
        </w:rPr>
        <w:br w:type="textWrapping"/>
      </w:r>
      <w:r>
        <w:rPr>
          <w:color w:val="333333"/>
        </w:rPr>
        <w:t>C.</w:t>
      </w:r>
      <w:r>
        <w:rPr>
          <w:rFonts w:hint="eastAsia"/>
          <w:color w:val="333333"/>
        </w:rPr>
        <w:t>设计</w:t>
      </w:r>
      <w:r>
        <w:rPr>
          <w:rStyle w:val="6"/>
          <w:rFonts w:cs="宋体"/>
          <w:color w:val="333333"/>
        </w:rPr>
        <w:t> </w:t>
      </w:r>
      <w:r>
        <w:rPr>
          <w:color w:val="333333"/>
        </w:rPr>
        <w:br w:type="textWrapping"/>
      </w:r>
      <w:r>
        <w:rPr>
          <w:color w:val="333333"/>
        </w:rPr>
        <w:t>D.</w:t>
      </w:r>
      <w:r>
        <w:rPr>
          <w:rFonts w:hint="eastAsia"/>
          <w:color w:val="333333"/>
        </w:rPr>
        <w:t>建设</w:t>
      </w:r>
      <w:r>
        <w:rPr>
          <w:color w:val="333333"/>
        </w:rPr>
        <w:br w:type="textWrapping"/>
      </w:r>
      <w:r>
        <w:rPr>
          <w:color w:val="333333"/>
        </w:rPr>
        <w:t>1315</w:t>
      </w:r>
      <w:r>
        <w:rPr>
          <w:rFonts w:hint="eastAsia"/>
          <w:color w:val="333333"/>
        </w:rPr>
        <w:t>）自动喷水系统系统试压用的压力表精度不应低于</w:t>
      </w:r>
      <w:r>
        <w:rPr>
          <w:color w:val="333333"/>
        </w:rPr>
        <w:t xml:space="preserve">________ </w:t>
      </w:r>
      <w:r>
        <w:rPr>
          <w:rFonts w:hint="eastAsia"/>
          <w:color w:val="333333"/>
        </w:rPr>
        <w:t>级；量程应为试验压力值</w:t>
      </w:r>
      <w:r>
        <w:rPr>
          <w:color w:val="333333"/>
        </w:rPr>
        <w:t xml:space="preserve">________ </w:t>
      </w:r>
      <w:r>
        <w:rPr>
          <w:rFonts w:hint="eastAsia"/>
          <w:color w:val="333333"/>
        </w:rPr>
        <w:t>倍。（</w:t>
      </w:r>
      <w:r>
        <w:rPr>
          <w:color w:val="333333"/>
        </w:rPr>
        <w:t xml:space="preserve"> B </w:t>
      </w:r>
      <w:r>
        <w:rPr>
          <w:rFonts w:hint="eastAsia"/>
          <w:color w:val="333333"/>
        </w:rPr>
        <w:t>）</w:t>
      </w:r>
      <w:r>
        <w:rPr>
          <w:color w:val="333333"/>
        </w:rPr>
        <w:br w:type="textWrapping"/>
      </w:r>
      <w:r>
        <w:rPr>
          <w:color w:val="333333"/>
        </w:rPr>
        <w:t>A.2</w:t>
      </w:r>
      <w:r>
        <w:rPr>
          <w:rFonts w:hint="eastAsia"/>
          <w:color w:val="333333"/>
        </w:rPr>
        <w:t>；</w:t>
      </w:r>
      <w:r>
        <w:rPr>
          <w:color w:val="333333"/>
        </w:rPr>
        <w:t>1.5</w:t>
      </w:r>
      <w:r>
        <w:rPr>
          <w:rFonts w:hint="eastAsia"/>
          <w:color w:val="333333"/>
        </w:rPr>
        <w:t>～</w:t>
      </w:r>
      <w:r>
        <w:rPr>
          <w:color w:val="333333"/>
        </w:rPr>
        <w:t>2</w:t>
      </w:r>
      <w:r>
        <w:rPr>
          <w:rStyle w:val="6"/>
          <w:rFonts w:cs="宋体"/>
          <w:color w:val="333333"/>
        </w:rPr>
        <w:t> </w:t>
      </w:r>
      <w:r>
        <w:rPr>
          <w:color w:val="333333"/>
        </w:rPr>
        <w:br w:type="textWrapping"/>
      </w:r>
      <w:r>
        <w:rPr>
          <w:color w:val="333333"/>
        </w:rPr>
        <w:t>B. 1.5</w:t>
      </w:r>
      <w:r>
        <w:rPr>
          <w:rFonts w:hint="eastAsia"/>
          <w:color w:val="333333"/>
        </w:rPr>
        <w:t>；</w:t>
      </w:r>
      <w:r>
        <w:rPr>
          <w:color w:val="333333"/>
        </w:rPr>
        <w:t>1.5</w:t>
      </w:r>
      <w:r>
        <w:rPr>
          <w:rFonts w:hint="eastAsia"/>
          <w:color w:val="333333"/>
        </w:rPr>
        <w:t>～</w:t>
      </w:r>
      <w:r>
        <w:rPr>
          <w:color w:val="333333"/>
        </w:rPr>
        <w:t>2</w:t>
      </w:r>
      <w:r>
        <w:rPr>
          <w:rStyle w:val="6"/>
          <w:rFonts w:cs="宋体"/>
          <w:color w:val="333333"/>
        </w:rPr>
        <w:t> </w:t>
      </w:r>
      <w:r>
        <w:rPr>
          <w:color w:val="333333"/>
        </w:rPr>
        <w:br w:type="textWrapping"/>
      </w:r>
      <w:r>
        <w:rPr>
          <w:color w:val="333333"/>
        </w:rPr>
        <w:t>C.2</w:t>
      </w:r>
      <w:r>
        <w:rPr>
          <w:rFonts w:hint="eastAsia"/>
          <w:color w:val="333333"/>
        </w:rPr>
        <w:t>；</w:t>
      </w:r>
      <w:r>
        <w:rPr>
          <w:color w:val="333333"/>
        </w:rPr>
        <w:t>1</w:t>
      </w:r>
      <w:r>
        <w:rPr>
          <w:rFonts w:hint="eastAsia"/>
          <w:color w:val="333333"/>
        </w:rPr>
        <w:t>～</w:t>
      </w:r>
      <w:r>
        <w:rPr>
          <w:color w:val="333333"/>
        </w:rPr>
        <w:t>1.5</w:t>
      </w:r>
      <w:r>
        <w:rPr>
          <w:rStyle w:val="6"/>
          <w:rFonts w:cs="宋体"/>
          <w:color w:val="333333"/>
        </w:rPr>
        <w:t> </w:t>
      </w:r>
      <w:r>
        <w:rPr>
          <w:color w:val="333333"/>
        </w:rPr>
        <w:br w:type="textWrapping"/>
      </w:r>
      <w:r>
        <w:rPr>
          <w:color w:val="333333"/>
        </w:rPr>
        <w:t>D.1.5</w:t>
      </w:r>
      <w:r>
        <w:rPr>
          <w:rFonts w:hint="eastAsia"/>
          <w:color w:val="333333"/>
        </w:rPr>
        <w:t>；</w:t>
      </w:r>
      <w:r>
        <w:rPr>
          <w:color w:val="333333"/>
        </w:rPr>
        <w:t>1</w:t>
      </w:r>
      <w:r>
        <w:rPr>
          <w:rFonts w:hint="eastAsia"/>
          <w:color w:val="333333"/>
        </w:rPr>
        <w:t>～</w:t>
      </w:r>
      <w:r>
        <w:rPr>
          <w:color w:val="333333"/>
        </w:rPr>
        <w:t>1.5</w:t>
      </w:r>
      <w:r>
        <w:rPr>
          <w:color w:val="333333"/>
        </w:rPr>
        <w:br w:type="textWrapping"/>
      </w:r>
      <w:r>
        <w:rPr>
          <w:color w:val="333333"/>
        </w:rPr>
        <w:t>1316</w:t>
      </w:r>
      <w:r>
        <w:rPr>
          <w:rFonts w:hint="eastAsia"/>
          <w:color w:val="333333"/>
        </w:rPr>
        <w:t>）末端试水装置的出水，应采取</w:t>
      </w:r>
      <w:r>
        <w:rPr>
          <w:color w:val="333333"/>
        </w:rPr>
        <w:t xml:space="preserve">________ </w:t>
      </w:r>
      <w:r>
        <w:rPr>
          <w:rFonts w:hint="eastAsia"/>
          <w:color w:val="333333"/>
        </w:rPr>
        <w:t>方式排入排水管道。（</w:t>
      </w:r>
      <w:r>
        <w:rPr>
          <w:color w:val="333333"/>
        </w:rPr>
        <w:t xml:space="preserve"> B </w:t>
      </w:r>
      <w:r>
        <w:rPr>
          <w:rFonts w:hint="eastAsia"/>
          <w:color w:val="333333"/>
        </w:rPr>
        <w:t>）</w:t>
      </w:r>
      <w:r>
        <w:rPr>
          <w:rStyle w:val="6"/>
          <w:rFonts w:cs="宋体"/>
          <w:color w:val="333333"/>
        </w:rPr>
        <w:t> </w:t>
      </w:r>
      <w:r>
        <w:rPr>
          <w:color w:val="333333"/>
        </w:rPr>
        <w:br w:type="textWrapping"/>
      </w:r>
      <w:r>
        <w:rPr>
          <w:color w:val="333333"/>
        </w:rPr>
        <w:t>A.</w:t>
      </w:r>
      <w:r>
        <w:rPr>
          <w:rFonts w:hint="eastAsia"/>
          <w:color w:val="333333"/>
        </w:rPr>
        <w:t>重力自流</w:t>
      </w:r>
      <w:r>
        <w:rPr>
          <w:rStyle w:val="6"/>
          <w:rFonts w:cs="宋体"/>
          <w:color w:val="333333"/>
        </w:rPr>
        <w:t> </w:t>
      </w:r>
      <w:r>
        <w:rPr>
          <w:color w:val="333333"/>
        </w:rPr>
        <w:br w:type="textWrapping"/>
      </w:r>
      <w:r>
        <w:rPr>
          <w:color w:val="333333"/>
        </w:rPr>
        <w:t>B.</w:t>
      </w:r>
      <w:r>
        <w:rPr>
          <w:rFonts w:hint="eastAsia"/>
          <w:color w:val="333333"/>
        </w:rPr>
        <w:t>孔口出流</w:t>
      </w:r>
      <w:r>
        <w:rPr>
          <w:rStyle w:val="6"/>
          <w:rFonts w:cs="宋体"/>
          <w:color w:val="333333"/>
        </w:rPr>
        <w:t> </w:t>
      </w:r>
      <w:r>
        <w:rPr>
          <w:color w:val="333333"/>
        </w:rPr>
        <w:br w:type="textWrapping"/>
      </w:r>
      <w:r>
        <w:rPr>
          <w:color w:val="333333"/>
        </w:rPr>
        <w:t>C.</w:t>
      </w:r>
      <w:r>
        <w:rPr>
          <w:rFonts w:hint="eastAsia"/>
          <w:color w:val="333333"/>
        </w:rPr>
        <w:t>间接排水</w:t>
      </w:r>
      <w:r>
        <w:rPr>
          <w:rStyle w:val="6"/>
          <w:rFonts w:cs="宋体"/>
          <w:color w:val="333333"/>
        </w:rPr>
        <w:t> </w:t>
      </w:r>
      <w:r>
        <w:rPr>
          <w:color w:val="333333"/>
        </w:rPr>
        <w:br w:type="textWrapping"/>
      </w:r>
      <w:r>
        <w:rPr>
          <w:color w:val="333333"/>
        </w:rPr>
        <w:t>D.</w:t>
      </w:r>
      <w:r>
        <w:rPr>
          <w:rFonts w:hint="eastAsia"/>
          <w:color w:val="333333"/>
        </w:rPr>
        <w:t>加压排水</w:t>
      </w:r>
      <w:r>
        <w:rPr>
          <w:color w:val="333333"/>
        </w:rPr>
        <w:br w:type="textWrapping"/>
      </w:r>
      <w:r>
        <w:rPr>
          <w:color w:val="333333"/>
        </w:rPr>
        <w:t>1317</w:t>
      </w:r>
      <w:r>
        <w:rPr>
          <w:rFonts w:hint="eastAsia"/>
          <w:color w:val="333333"/>
        </w:rPr>
        <w:t>）水力警铃的工作压力不应小于</w:t>
      </w:r>
      <w:r>
        <w:rPr>
          <w:color w:val="333333"/>
        </w:rPr>
        <w:t>________ Mpa;</w:t>
      </w:r>
      <w:r>
        <w:rPr>
          <w:rFonts w:hint="eastAsia"/>
          <w:color w:val="333333"/>
        </w:rPr>
        <w:t>与报警阀连接的管道，总长不宜大于</w:t>
      </w:r>
      <w:r>
        <w:rPr>
          <w:color w:val="333333"/>
        </w:rPr>
        <w:t xml:space="preserve">________ </w:t>
      </w:r>
      <w:r>
        <w:rPr>
          <w:rFonts w:hint="eastAsia"/>
          <w:color w:val="333333"/>
        </w:rPr>
        <w:t>。（</w:t>
      </w:r>
      <w:r>
        <w:rPr>
          <w:color w:val="333333"/>
        </w:rPr>
        <w:t xml:space="preserve"> C </w:t>
      </w:r>
      <w:r>
        <w:rPr>
          <w:rFonts w:hint="eastAsia"/>
          <w:color w:val="333333"/>
        </w:rPr>
        <w:t>）</w:t>
      </w:r>
      <w:r>
        <w:rPr>
          <w:color w:val="333333"/>
        </w:rPr>
        <w:br w:type="textWrapping"/>
      </w:r>
      <w:r>
        <w:rPr>
          <w:color w:val="333333"/>
        </w:rPr>
        <w:t>A.0.01;20m</w:t>
      </w:r>
      <w:r>
        <w:rPr>
          <w:rStyle w:val="6"/>
          <w:rFonts w:cs="宋体"/>
          <w:color w:val="333333"/>
        </w:rPr>
        <w:t> </w:t>
      </w:r>
      <w:r>
        <w:rPr>
          <w:color w:val="333333"/>
        </w:rPr>
        <w:br w:type="textWrapping"/>
      </w:r>
      <w:r>
        <w:rPr>
          <w:color w:val="333333"/>
        </w:rPr>
        <w:t>B.0.05;25m</w:t>
      </w:r>
      <w:r>
        <w:rPr>
          <w:rStyle w:val="6"/>
          <w:rFonts w:cs="宋体"/>
          <w:color w:val="333333"/>
        </w:rPr>
        <w:t> </w:t>
      </w:r>
      <w:r>
        <w:rPr>
          <w:color w:val="333333"/>
        </w:rPr>
        <w:br w:type="textWrapping"/>
      </w:r>
      <w:r>
        <w:rPr>
          <w:color w:val="333333"/>
        </w:rPr>
        <w:t>C.0.05; 20m</w:t>
      </w:r>
      <w:r>
        <w:rPr>
          <w:rStyle w:val="6"/>
          <w:rFonts w:cs="宋体"/>
          <w:color w:val="333333"/>
        </w:rPr>
        <w:t> </w:t>
      </w:r>
      <w:r>
        <w:rPr>
          <w:color w:val="333333"/>
        </w:rPr>
        <w:br w:type="textWrapping"/>
      </w:r>
      <w:r>
        <w:rPr>
          <w:color w:val="333333"/>
        </w:rPr>
        <w:t>D.0.01;25m</w:t>
      </w:r>
      <w:r>
        <w:rPr>
          <w:color w:val="333333"/>
        </w:rPr>
        <w:br w:type="textWrapping"/>
      </w:r>
      <w:r>
        <w:rPr>
          <w:color w:val="333333"/>
        </w:rPr>
        <w:t>1318</w:t>
      </w:r>
      <w:r>
        <w:rPr>
          <w:rFonts w:hint="eastAsia"/>
          <w:color w:val="333333"/>
        </w:rPr>
        <w:t>）自动喷水系统系统消防供水管与市政供水管直接连接时，连接处应安装</w:t>
      </w:r>
      <w:r>
        <w:rPr>
          <w:color w:val="333333"/>
        </w:rPr>
        <w:t xml:space="preserve">________ </w:t>
      </w:r>
      <w:r>
        <w:rPr>
          <w:rFonts w:hint="eastAsia"/>
          <w:color w:val="333333"/>
        </w:rPr>
        <w:t>。（</w:t>
      </w:r>
      <w:r>
        <w:rPr>
          <w:color w:val="333333"/>
        </w:rPr>
        <w:t xml:space="preserve"> A </w:t>
      </w:r>
      <w:r>
        <w:rPr>
          <w:rFonts w:hint="eastAsia"/>
          <w:color w:val="333333"/>
        </w:rPr>
        <w:t>）</w:t>
      </w:r>
      <w:r>
        <w:rPr>
          <w:color w:val="333333"/>
        </w:rPr>
        <w:br w:type="textWrapping"/>
      </w:r>
      <w:r>
        <w:rPr>
          <w:color w:val="333333"/>
        </w:rPr>
        <w:t>A.</w:t>
      </w:r>
      <w:r>
        <w:rPr>
          <w:rFonts w:hint="eastAsia"/>
          <w:color w:val="333333"/>
        </w:rPr>
        <w:t>倒流防止器</w:t>
      </w:r>
      <w:r>
        <w:rPr>
          <w:rStyle w:val="6"/>
          <w:rFonts w:cs="宋体"/>
          <w:color w:val="333333"/>
        </w:rPr>
        <w:t> </w:t>
      </w:r>
      <w:r>
        <w:rPr>
          <w:color w:val="333333"/>
        </w:rPr>
        <w:br w:type="textWrapping"/>
      </w:r>
      <w:r>
        <w:rPr>
          <w:color w:val="333333"/>
        </w:rPr>
        <w:t>B.</w:t>
      </w:r>
      <w:r>
        <w:rPr>
          <w:rFonts w:hint="eastAsia"/>
          <w:color w:val="333333"/>
        </w:rPr>
        <w:t>止回阀</w:t>
      </w:r>
      <w:r>
        <w:rPr>
          <w:rStyle w:val="6"/>
          <w:rFonts w:cs="宋体"/>
          <w:color w:val="333333"/>
        </w:rPr>
        <w:t> </w:t>
      </w:r>
      <w:r>
        <w:rPr>
          <w:color w:val="333333"/>
        </w:rPr>
        <w:br w:type="textWrapping"/>
      </w:r>
      <w:r>
        <w:rPr>
          <w:color w:val="333333"/>
        </w:rPr>
        <w:t>C.</w:t>
      </w:r>
      <w:r>
        <w:rPr>
          <w:rFonts w:hint="eastAsia"/>
          <w:color w:val="333333"/>
        </w:rPr>
        <w:t>过滤器</w:t>
      </w:r>
      <w:r>
        <w:rPr>
          <w:rStyle w:val="6"/>
          <w:rFonts w:cs="宋体"/>
          <w:color w:val="333333"/>
        </w:rPr>
        <w:t> </w:t>
      </w:r>
      <w:r>
        <w:rPr>
          <w:color w:val="333333"/>
        </w:rPr>
        <w:br w:type="textWrapping"/>
      </w:r>
      <w:r>
        <w:rPr>
          <w:color w:val="333333"/>
        </w:rPr>
        <w:t xml:space="preserve">D. </w:t>
      </w:r>
      <w:r>
        <w:rPr>
          <w:rFonts w:hint="eastAsia"/>
          <w:color w:val="333333"/>
        </w:rPr>
        <w:t>控制阀</w:t>
      </w:r>
      <w:r>
        <w:rPr>
          <w:color w:val="333333"/>
        </w:rPr>
        <w:br w:type="textWrapping"/>
      </w:r>
      <w:r>
        <w:rPr>
          <w:color w:val="333333"/>
        </w:rPr>
        <w:t>1319</w:t>
      </w:r>
      <w:r>
        <w:rPr>
          <w:rFonts w:hint="eastAsia"/>
          <w:color w:val="333333"/>
        </w:rPr>
        <w:t>）自动喷水系统系统消防水泵吸水管上安装的蝶阀应采用</w:t>
      </w:r>
      <w:r>
        <w:rPr>
          <w:color w:val="333333"/>
        </w:rPr>
        <w:t xml:space="preserve">________ </w:t>
      </w:r>
      <w:r>
        <w:rPr>
          <w:rFonts w:hint="eastAsia"/>
          <w:color w:val="333333"/>
        </w:rPr>
        <w:t>蝶阀。（</w:t>
      </w:r>
      <w:r>
        <w:rPr>
          <w:color w:val="333333"/>
        </w:rPr>
        <w:t xml:space="preserve"> B </w:t>
      </w:r>
      <w:r>
        <w:rPr>
          <w:rFonts w:hint="eastAsia"/>
          <w:color w:val="333333"/>
        </w:rPr>
        <w:t>）</w:t>
      </w:r>
      <w:r>
        <w:rPr>
          <w:rStyle w:val="6"/>
          <w:rFonts w:cs="宋体"/>
          <w:color w:val="333333"/>
        </w:rPr>
        <w:t> </w:t>
      </w:r>
      <w:r>
        <w:rPr>
          <w:color w:val="333333"/>
        </w:rPr>
        <w:br w:type="textWrapping"/>
      </w:r>
      <w:r>
        <w:rPr>
          <w:color w:val="333333"/>
        </w:rPr>
        <w:t>A.</w:t>
      </w:r>
      <w:r>
        <w:rPr>
          <w:rFonts w:hint="eastAsia"/>
          <w:color w:val="333333"/>
        </w:rPr>
        <w:t>对夹式</w:t>
      </w:r>
      <w:r>
        <w:rPr>
          <w:rStyle w:val="6"/>
          <w:rFonts w:cs="宋体"/>
          <w:color w:val="333333"/>
        </w:rPr>
        <w:t> </w:t>
      </w:r>
      <w:r>
        <w:rPr>
          <w:color w:val="333333"/>
        </w:rPr>
        <w:br w:type="textWrapping"/>
      </w:r>
      <w:r>
        <w:rPr>
          <w:color w:val="333333"/>
        </w:rPr>
        <w:t xml:space="preserve">B. </w:t>
      </w:r>
      <w:r>
        <w:rPr>
          <w:rFonts w:hint="eastAsia"/>
          <w:color w:val="333333"/>
        </w:rPr>
        <w:t>沟槽式或法兰式</w:t>
      </w:r>
      <w:r>
        <w:rPr>
          <w:rStyle w:val="6"/>
          <w:rFonts w:cs="宋体"/>
          <w:color w:val="333333"/>
        </w:rPr>
        <w:t> </w:t>
      </w:r>
      <w:r>
        <w:rPr>
          <w:color w:val="333333"/>
        </w:rPr>
        <w:br w:type="textWrapping"/>
      </w:r>
      <w:r>
        <w:rPr>
          <w:color w:val="333333"/>
        </w:rPr>
        <w:t xml:space="preserve">C. </w:t>
      </w:r>
      <w:r>
        <w:rPr>
          <w:rFonts w:hint="eastAsia"/>
          <w:color w:val="333333"/>
        </w:rPr>
        <w:t>螺纹式或法兰式</w:t>
      </w:r>
      <w:r>
        <w:rPr>
          <w:rStyle w:val="6"/>
          <w:rFonts w:cs="宋体"/>
          <w:color w:val="333333"/>
        </w:rPr>
        <w:t> </w:t>
      </w:r>
      <w:r>
        <w:rPr>
          <w:color w:val="333333"/>
        </w:rPr>
        <w:br w:type="textWrapping"/>
      </w:r>
      <w:r>
        <w:rPr>
          <w:color w:val="333333"/>
        </w:rPr>
        <w:t xml:space="preserve">D. </w:t>
      </w:r>
      <w:r>
        <w:rPr>
          <w:rFonts w:hint="eastAsia"/>
          <w:color w:val="333333"/>
        </w:rPr>
        <w:t>螺纹式、沟槽式或法兰式</w:t>
      </w:r>
      <w:r>
        <w:rPr>
          <w:color w:val="333333"/>
        </w:rPr>
        <w:br w:type="textWrapping"/>
      </w:r>
      <w:r>
        <w:rPr>
          <w:color w:val="333333"/>
        </w:rPr>
        <w:t>1320</w:t>
      </w:r>
      <w:r>
        <w:rPr>
          <w:rFonts w:hint="eastAsia"/>
          <w:color w:val="333333"/>
        </w:rPr>
        <w:t>）报警阀组距室内地面安装高度宜为</w:t>
      </w:r>
      <w:r>
        <w:rPr>
          <w:color w:val="333333"/>
        </w:rPr>
        <w:t>________ m</w:t>
      </w:r>
      <w:r>
        <w:rPr>
          <w:rFonts w:hint="eastAsia"/>
          <w:color w:val="333333"/>
        </w:rPr>
        <w:t>。（</w:t>
      </w:r>
      <w:r>
        <w:rPr>
          <w:color w:val="333333"/>
        </w:rPr>
        <w:t xml:space="preserve"> A </w:t>
      </w:r>
      <w:r>
        <w:rPr>
          <w:rFonts w:hint="eastAsia"/>
          <w:color w:val="333333"/>
        </w:rPr>
        <w:t>）</w:t>
      </w:r>
      <w:r>
        <w:rPr>
          <w:color w:val="333333"/>
        </w:rPr>
        <w:br w:type="textWrapping"/>
      </w:r>
      <w:r>
        <w:rPr>
          <w:color w:val="333333"/>
        </w:rPr>
        <w:t>A.1.2</w:t>
      </w:r>
      <w:r>
        <w:rPr>
          <w:rStyle w:val="6"/>
          <w:rFonts w:cs="宋体"/>
          <w:color w:val="333333"/>
        </w:rPr>
        <w:t> </w:t>
      </w:r>
      <w:r>
        <w:rPr>
          <w:color w:val="333333"/>
        </w:rPr>
        <w:br w:type="textWrapping"/>
      </w:r>
      <w:r>
        <w:rPr>
          <w:color w:val="333333"/>
        </w:rPr>
        <w:t>B. 1.8</w:t>
      </w:r>
      <w:r>
        <w:rPr>
          <w:rStyle w:val="6"/>
          <w:rFonts w:cs="宋体"/>
          <w:color w:val="333333"/>
        </w:rPr>
        <w:t> </w:t>
      </w:r>
      <w:r>
        <w:rPr>
          <w:color w:val="333333"/>
        </w:rPr>
        <w:br w:type="textWrapping"/>
      </w:r>
      <w:r>
        <w:rPr>
          <w:color w:val="333333"/>
        </w:rPr>
        <w:t>C. 0.7</w:t>
      </w:r>
      <w:r>
        <w:rPr>
          <w:rStyle w:val="6"/>
          <w:rFonts w:cs="宋体"/>
          <w:color w:val="333333"/>
        </w:rPr>
        <w:t> </w:t>
      </w:r>
      <w:r>
        <w:rPr>
          <w:color w:val="333333"/>
        </w:rPr>
        <w:br w:type="textWrapping"/>
      </w:r>
      <w:r>
        <w:rPr>
          <w:color w:val="333333"/>
        </w:rPr>
        <w:t>D. 0.5</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1321</w:t>
      </w:r>
      <w:r>
        <w:rPr>
          <w:rFonts w:hint="eastAsia" w:ascii="宋体" w:hAnsi="宋体" w:cs="宋体"/>
          <w:color w:val="333333"/>
          <w:kern w:val="0"/>
          <w:sz w:val="24"/>
          <w:szCs w:val="24"/>
        </w:rPr>
        <w:t>）预作用系统雨淋阀组后的管道若需充气，其安装应按</w:t>
      </w:r>
      <w:r>
        <w:rPr>
          <w:rFonts w:ascii="宋体" w:hAnsi="宋体" w:cs="宋体"/>
          <w:color w:val="333333"/>
          <w:kern w:val="0"/>
          <w:sz w:val="24"/>
          <w:szCs w:val="24"/>
        </w:rPr>
        <w:t xml:space="preserve">________ </w:t>
      </w:r>
      <w:r>
        <w:rPr>
          <w:rFonts w:hint="eastAsia" w:ascii="宋体" w:hAnsi="宋体" w:cs="宋体"/>
          <w:color w:val="333333"/>
          <w:kern w:val="0"/>
          <w:sz w:val="24"/>
          <w:szCs w:val="24"/>
        </w:rPr>
        <w:t>有关要求进行。（</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湿式报警阀组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干式报警阀组</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预作用报警阀组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重复启闭预作用报警阀组</w:t>
      </w:r>
      <w:r>
        <w:rPr>
          <w:rFonts w:ascii="宋体" w:cs="宋体"/>
          <w:color w:val="333333"/>
          <w:kern w:val="0"/>
          <w:sz w:val="24"/>
          <w:szCs w:val="24"/>
        </w:rPr>
        <w:br w:type="textWrapping"/>
      </w:r>
      <w:r>
        <w:rPr>
          <w:rFonts w:ascii="宋体" w:hAnsi="宋体" w:cs="宋体"/>
          <w:color w:val="333333"/>
          <w:kern w:val="0"/>
          <w:sz w:val="24"/>
          <w:szCs w:val="24"/>
        </w:rPr>
        <w:t>1322</w:t>
      </w:r>
      <w:r>
        <w:rPr>
          <w:rFonts w:hint="eastAsia" w:ascii="宋体" w:hAnsi="宋体" w:cs="宋体"/>
          <w:color w:val="333333"/>
          <w:kern w:val="0"/>
          <w:sz w:val="24"/>
          <w:szCs w:val="24"/>
        </w:rPr>
        <w:t>）水流指示器的安装应在</w:t>
      </w:r>
      <w:r>
        <w:rPr>
          <w:rFonts w:ascii="宋体" w:hAnsi="宋体" w:cs="宋体"/>
          <w:color w:val="333333"/>
          <w:kern w:val="0"/>
          <w:sz w:val="24"/>
          <w:szCs w:val="24"/>
        </w:rPr>
        <w:t xml:space="preserve">________ </w:t>
      </w:r>
      <w:r>
        <w:rPr>
          <w:rFonts w:hint="eastAsia" w:ascii="宋体" w:hAnsi="宋体" w:cs="宋体"/>
          <w:color w:val="333333"/>
          <w:kern w:val="0"/>
          <w:sz w:val="24"/>
          <w:szCs w:val="24"/>
        </w:rPr>
        <w:t>后进行。（</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埋地管道安装完毕</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．系统调试</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管道试压、冲洗合格</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水压强度试验、气压严密性试验完成</w:t>
      </w:r>
      <w:r>
        <w:rPr>
          <w:rFonts w:ascii="宋体" w:cs="宋体"/>
          <w:color w:val="333333"/>
          <w:kern w:val="0"/>
          <w:sz w:val="24"/>
          <w:szCs w:val="24"/>
        </w:rPr>
        <w:br w:type="textWrapping"/>
      </w:r>
      <w:r>
        <w:rPr>
          <w:rFonts w:ascii="宋体" w:hAnsi="宋体" w:cs="宋体"/>
          <w:color w:val="333333"/>
          <w:kern w:val="0"/>
          <w:sz w:val="24"/>
          <w:szCs w:val="24"/>
        </w:rPr>
        <w:t>1323</w:t>
      </w:r>
      <w:r>
        <w:rPr>
          <w:rFonts w:hint="eastAsia" w:ascii="宋体" w:hAnsi="宋体" w:cs="宋体"/>
          <w:color w:val="333333"/>
          <w:kern w:val="0"/>
          <w:sz w:val="24"/>
          <w:szCs w:val="24"/>
        </w:rPr>
        <w:t>）自动喷水系统系统做水压强度试验，当达到试验压力后应稳压</w:t>
      </w:r>
      <w:r>
        <w:rPr>
          <w:rFonts w:ascii="宋体" w:hAnsi="宋体" w:cs="宋体"/>
          <w:color w:val="333333"/>
          <w:kern w:val="0"/>
          <w:sz w:val="24"/>
          <w:szCs w:val="24"/>
        </w:rPr>
        <w:t>________ ;</w:t>
      </w:r>
      <w:r>
        <w:rPr>
          <w:rFonts w:hint="eastAsia" w:ascii="宋体" w:hAnsi="宋体" w:cs="宋体"/>
          <w:color w:val="333333"/>
          <w:kern w:val="0"/>
          <w:sz w:val="24"/>
          <w:szCs w:val="24"/>
        </w:rPr>
        <w:t>且压力降不应大于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A.30min;0.05MPa </w:t>
      </w:r>
      <w:r>
        <w:rPr>
          <w:rFonts w:ascii="宋体" w:hAnsi="宋体" w:cs="宋体"/>
          <w:color w:val="333333"/>
          <w:kern w:val="0"/>
          <w:sz w:val="24"/>
          <w:szCs w:val="24"/>
        </w:rPr>
        <w:br w:type="textWrapping"/>
      </w:r>
      <w:r>
        <w:rPr>
          <w:rFonts w:ascii="宋体" w:hAnsi="宋体" w:cs="宋体"/>
          <w:color w:val="333333"/>
          <w:kern w:val="0"/>
          <w:sz w:val="24"/>
          <w:szCs w:val="24"/>
        </w:rPr>
        <w:t>B.24h; 0.01MPa </w:t>
      </w:r>
      <w:r>
        <w:rPr>
          <w:rFonts w:ascii="宋体" w:hAnsi="宋体" w:cs="宋体"/>
          <w:color w:val="333333"/>
          <w:kern w:val="0"/>
          <w:sz w:val="24"/>
          <w:szCs w:val="24"/>
        </w:rPr>
        <w:br w:type="textWrapping"/>
      </w:r>
      <w:r>
        <w:rPr>
          <w:rFonts w:ascii="宋体" w:hAnsi="宋体" w:cs="宋体"/>
          <w:color w:val="333333"/>
          <w:kern w:val="0"/>
          <w:sz w:val="24"/>
          <w:szCs w:val="24"/>
        </w:rPr>
        <w:t>C.24h;0.05MPa </w:t>
      </w:r>
      <w:r>
        <w:rPr>
          <w:rFonts w:ascii="宋体" w:hAnsi="宋体" w:cs="宋体"/>
          <w:color w:val="333333"/>
          <w:kern w:val="0"/>
          <w:sz w:val="24"/>
          <w:szCs w:val="24"/>
        </w:rPr>
        <w:br w:type="textWrapping"/>
      </w:r>
      <w:r>
        <w:rPr>
          <w:rFonts w:ascii="宋体" w:hAnsi="宋体" w:cs="宋体"/>
          <w:color w:val="333333"/>
          <w:kern w:val="0"/>
          <w:sz w:val="24"/>
          <w:szCs w:val="24"/>
        </w:rPr>
        <w:t>D.30min;0.01MPa</w:t>
      </w:r>
      <w:r>
        <w:rPr>
          <w:rFonts w:ascii="宋体" w:hAnsi="宋体" w:cs="宋体"/>
          <w:color w:val="333333"/>
          <w:kern w:val="0"/>
          <w:sz w:val="24"/>
          <w:szCs w:val="24"/>
        </w:rPr>
        <w:br w:type="textWrapping"/>
      </w:r>
      <w:r>
        <w:rPr>
          <w:rFonts w:ascii="宋体" w:hAnsi="宋体" w:cs="宋体"/>
          <w:color w:val="333333"/>
          <w:kern w:val="0"/>
          <w:sz w:val="24"/>
          <w:szCs w:val="24"/>
        </w:rPr>
        <w:t>1324</w:t>
      </w:r>
      <w:r>
        <w:rPr>
          <w:rFonts w:hint="eastAsia" w:ascii="宋体" w:hAnsi="宋体" w:cs="宋体"/>
          <w:color w:val="333333"/>
          <w:kern w:val="0"/>
          <w:sz w:val="24"/>
          <w:szCs w:val="24"/>
        </w:rPr>
        <w:t>）</w:t>
      </w:r>
      <w:r>
        <w:rPr>
          <w:rFonts w:ascii="宋体" w:hAnsi="宋体" w:cs="宋体"/>
          <w:color w:val="333333"/>
          <w:kern w:val="0"/>
          <w:sz w:val="24"/>
          <w:szCs w:val="24"/>
        </w:rPr>
        <w:t xml:space="preserve">________ </w:t>
      </w:r>
      <w:r>
        <w:rPr>
          <w:rFonts w:hint="eastAsia" w:ascii="宋体" w:hAnsi="宋体" w:cs="宋体"/>
          <w:color w:val="333333"/>
          <w:kern w:val="0"/>
          <w:sz w:val="24"/>
          <w:szCs w:val="24"/>
        </w:rPr>
        <w:t>应对系统的放水试验阀进行一次放水试验，检查系统启动、报警及出水情况是否正常。（</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每周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每月</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每季度</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每年</w:t>
      </w:r>
      <w:r>
        <w:rPr>
          <w:rFonts w:ascii="宋体" w:cs="宋体"/>
          <w:color w:val="333333"/>
          <w:kern w:val="0"/>
          <w:sz w:val="24"/>
          <w:szCs w:val="24"/>
        </w:rPr>
        <w:br w:type="textWrapping"/>
      </w:r>
      <w:r>
        <w:rPr>
          <w:rFonts w:ascii="宋体" w:hAnsi="宋体" w:cs="宋体"/>
          <w:color w:val="333333"/>
          <w:kern w:val="0"/>
          <w:sz w:val="24"/>
          <w:szCs w:val="24"/>
        </w:rPr>
        <w:t>1325</w:t>
      </w:r>
      <w:r>
        <w:rPr>
          <w:rFonts w:hint="eastAsia" w:ascii="宋体" w:hAnsi="宋体" w:cs="宋体"/>
          <w:color w:val="333333"/>
          <w:kern w:val="0"/>
          <w:sz w:val="24"/>
          <w:szCs w:val="24"/>
        </w:rPr>
        <w:t>）雨淋系统和防火分隔水幕，其水流报警装置宜采用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警铃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手报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压力开关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水流指示器</w:t>
      </w:r>
      <w:r>
        <w:rPr>
          <w:rFonts w:ascii="宋体" w:cs="宋体"/>
          <w:color w:val="333333"/>
          <w:kern w:val="0"/>
          <w:sz w:val="24"/>
          <w:szCs w:val="24"/>
        </w:rPr>
        <w:br w:type="textWrapping"/>
      </w:r>
      <w:r>
        <w:rPr>
          <w:rFonts w:ascii="宋体" w:hAnsi="宋体" w:cs="宋体"/>
          <w:color w:val="333333"/>
          <w:kern w:val="0"/>
          <w:sz w:val="24"/>
          <w:szCs w:val="24"/>
        </w:rPr>
        <w:t>1326</w:t>
      </w:r>
      <w:r>
        <w:rPr>
          <w:rFonts w:hint="eastAsia" w:ascii="宋体" w:hAnsi="宋体" w:cs="宋体"/>
          <w:color w:val="333333"/>
          <w:kern w:val="0"/>
          <w:sz w:val="24"/>
          <w:szCs w:val="24"/>
        </w:rPr>
        <w:t>）湿式报警阀调试时，当进口水压大于</w:t>
      </w:r>
      <w:r>
        <w:rPr>
          <w:rFonts w:ascii="宋体" w:hAnsi="宋体" w:cs="宋体"/>
          <w:color w:val="333333"/>
          <w:kern w:val="0"/>
          <w:sz w:val="24"/>
          <w:szCs w:val="24"/>
        </w:rPr>
        <w:t>________ Mpa;</w:t>
      </w:r>
      <w:r>
        <w:rPr>
          <w:rFonts w:hint="eastAsia" w:ascii="宋体" w:hAnsi="宋体" w:cs="宋体"/>
          <w:color w:val="333333"/>
          <w:kern w:val="0"/>
          <w:sz w:val="24"/>
          <w:szCs w:val="24"/>
        </w:rPr>
        <w:t>放水流量大于</w:t>
      </w:r>
      <w:r>
        <w:rPr>
          <w:rFonts w:ascii="宋体" w:hAnsi="宋体" w:cs="宋体"/>
          <w:color w:val="333333"/>
          <w:kern w:val="0"/>
          <w:sz w:val="24"/>
          <w:szCs w:val="24"/>
        </w:rPr>
        <w:t>________ L/S</w:t>
      </w:r>
      <w:r>
        <w:rPr>
          <w:rFonts w:hint="eastAsia" w:ascii="宋体" w:hAnsi="宋体" w:cs="宋体"/>
          <w:color w:val="333333"/>
          <w:kern w:val="0"/>
          <w:sz w:val="24"/>
          <w:szCs w:val="24"/>
        </w:rPr>
        <w:t>时，报警阀应及时启动。（</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0.28</w:t>
      </w:r>
      <w:r>
        <w:rPr>
          <w:rFonts w:hint="eastAsia" w:ascii="宋体" w:hAnsi="宋体" w:cs="宋体"/>
          <w:color w:val="333333"/>
          <w:kern w:val="0"/>
          <w:sz w:val="24"/>
          <w:szCs w:val="24"/>
        </w:rPr>
        <w:t>；</w:t>
      </w:r>
      <w:r>
        <w:rPr>
          <w:rFonts w:ascii="宋体" w:hAnsi="宋体" w:cs="宋体"/>
          <w:color w:val="333333"/>
          <w:kern w:val="0"/>
          <w:sz w:val="24"/>
          <w:szCs w:val="24"/>
        </w:rPr>
        <w:t>1.5</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0.14</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0.28</w:t>
      </w:r>
      <w:r>
        <w:rPr>
          <w:rFonts w:hint="eastAsia" w:ascii="宋体" w:hAnsi="宋体" w:cs="宋体"/>
          <w:color w:val="333333"/>
          <w:kern w:val="0"/>
          <w:sz w:val="24"/>
          <w:szCs w:val="24"/>
        </w:rPr>
        <w:t>；</w:t>
      </w:r>
      <w:r>
        <w:rPr>
          <w:rFonts w:ascii="宋体" w:hAnsi="宋体" w:cs="宋体"/>
          <w:color w:val="333333"/>
          <w:kern w:val="0"/>
          <w:sz w:val="24"/>
          <w:szCs w:val="24"/>
        </w:rPr>
        <w:t>1 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0.14</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1327</w:t>
      </w:r>
      <w:r>
        <w:rPr>
          <w:rFonts w:hint="eastAsia" w:ascii="宋体" w:hAnsi="宋体" w:cs="宋体"/>
          <w:color w:val="333333"/>
          <w:kern w:val="0"/>
          <w:sz w:val="24"/>
          <w:szCs w:val="24"/>
        </w:rPr>
        <w:t>）自动喷水系统系统</w:t>
      </w:r>
      <w:r>
        <w:rPr>
          <w:rFonts w:ascii="宋体" w:hAnsi="宋体" w:cs="宋体"/>
          <w:color w:val="333333"/>
          <w:kern w:val="0"/>
          <w:sz w:val="24"/>
          <w:szCs w:val="24"/>
        </w:rPr>
        <w:t xml:space="preserve">________ </w:t>
      </w:r>
      <w:r>
        <w:rPr>
          <w:rFonts w:hint="eastAsia" w:ascii="宋体" w:hAnsi="宋体" w:cs="宋体"/>
          <w:color w:val="333333"/>
          <w:kern w:val="0"/>
          <w:sz w:val="24"/>
          <w:szCs w:val="24"/>
        </w:rPr>
        <w:t>在倒流防止器的进口前安装过滤器。（</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．必须</w:t>
      </w:r>
      <w:r>
        <w:rPr>
          <w:rFonts w:ascii="宋体" w:cs="宋体"/>
          <w:color w:val="333333"/>
          <w:kern w:val="0"/>
          <w:sz w:val="24"/>
          <w:szCs w:val="24"/>
        </w:rPr>
        <w:br w:type="textWrapping"/>
      </w:r>
      <w:r>
        <w:rPr>
          <w:rFonts w:ascii="宋体" w:hAnsi="宋体" w:cs="宋体"/>
          <w:color w:val="333333"/>
          <w:kern w:val="0"/>
          <w:sz w:val="24"/>
          <w:szCs w:val="24"/>
        </w:rPr>
        <w:t>1328</w:t>
      </w:r>
      <w:r>
        <w:rPr>
          <w:rFonts w:hint="eastAsia" w:ascii="宋体" w:hAnsi="宋体" w:cs="宋体"/>
          <w:color w:val="333333"/>
          <w:kern w:val="0"/>
          <w:sz w:val="24"/>
          <w:szCs w:val="24"/>
        </w:rPr>
        <w:t>）自动喷水系统系统安装</w:t>
      </w:r>
      <w:r>
        <w:rPr>
          <w:rFonts w:ascii="宋体" w:hAnsi="宋体" w:cs="宋体"/>
          <w:color w:val="333333"/>
          <w:kern w:val="0"/>
          <w:sz w:val="24"/>
          <w:szCs w:val="24"/>
        </w:rPr>
        <w:t>DN32</w:t>
      </w:r>
      <w:r>
        <w:rPr>
          <w:rFonts w:hint="eastAsia" w:ascii="宋体" w:hAnsi="宋体" w:cs="宋体"/>
          <w:color w:val="333333"/>
          <w:kern w:val="0"/>
          <w:sz w:val="24"/>
          <w:szCs w:val="24"/>
        </w:rPr>
        <w:t>的管道时，其中心线距梁、柱、楼板的最小距离应为</w:t>
      </w:r>
      <w:r>
        <w:rPr>
          <w:rFonts w:ascii="宋体" w:hAnsi="宋体" w:cs="宋体"/>
          <w:color w:val="333333"/>
          <w:kern w:val="0"/>
          <w:sz w:val="24"/>
          <w:szCs w:val="24"/>
        </w:rPr>
        <w:t>________ mm</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40 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1329</w:t>
      </w:r>
      <w:r>
        <w:rPr>
          <w:rFonts w:hint="eastAsia" w:ascii="宋体" w:hAnsi="宋体" w:cs="宋体"/>
          <w:color w:val="333333"/>
          <w:kern w:val="0"/>
          <w:sz w:val="24"/>
          <w:szCs w:val="24"/>
        </w:rPr>
        <w:t>）水箱上的哪种管不得装阀门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进水管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出水管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泄水管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溢水管</w:t>
      </w:r>
      <w:r>
        <w:rPr>
          <w:rFonts w:ascii="宋体" w:cs="宋体"/>
          <w:color w:val="333333"/>
          <w:kern w:val="0"/>
          <w:sz w:val="24"/>
          <w:szCs w:val="24"/>
        </w:rPr>
        <w:br w:type="textWrapping"/>
      </w:r>
      <w:r>
        <w:rPr>
          <w:rFonts w:ascii="宋体" w:hAnsi="宋体" w:cs="宋体"/>
          <w:color w:val="333333"/>
          <w:kern w:val="0"/>
          <w:sz w:val="24"/>
          <w:szCs w:val="24"/>
        </w:rPr>
        <w:t>1330</w:t>
      </w:r>
      <w:r>
        <w:rPr>
          <w:rFonts w:hint="eastAsia" w:ascii="宋体" w:hAnsi="宋体" w:cs="宋体"/>
          <w:color w:val="333333"/>
          <w:kern w:val="0"/>
          <w:sz w:val="24"/>
          <w:szCs w:val="24"/>
        </w:rPr>
        <w:t>）多台水泵共用吸水管时，吸水管连接应采用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水面平接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．管顶平接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．管中心线平接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管底平接</w:t>
      </w:r>
      <w:r>
        <w:rPr>
          <w:rFonts w:ascii="宋体" w:cs="宋体"/>
          <w:color w:val="333333"/>
          <w:kern w:val="0"/>
          <w:sz w:val="24"/>
          <w:szCs w:val="24"/>
        </w:rPr>
        <w:br w:type="textWrapping"/>
      </w:r>
      <w:r>
        <w:rPr>
          <w:rFonts w:ascii="宋体" w:hAnsi="宋体" w:cs="宋体"/>
          <w:color w:val="333333"/>
          <w:kern w:val="0"/>
          <w:sz w:val="24"/>
          <w:szCs w:val="24"/>
        </w:rPr>
        <w:t>1331</w:t>
      </w:r>
      <w:r>
        <w:rPr>
          <w:rFonts w:hint="eastAsia" w:ascii="宋体" w:hAnsi="宋体" w:cs="宋体"/>
          <w:color w:val="333333"/>
          <w:kern w:val="0"/>
          <w:sz w:val="24"/>
          <w:szCs w:val="24"/>
        </w:rPr>
        <w:t>）管网验收时一般抽查闸阀、信号阀、水流指示器设计数量的</w:t>
      </w:r>
      <w:r>
        <w:rPr>
          <w:rFonts w:ascii="宋体" w:hAnsi="宋体" w:cs="宋体"/>
          <w:color w:val="333333"/>
          <w:kern w:val="0"/>
          <w:sz w:val="24"/>
          <w:szCs w:val="24"/>
        </w:rPr>
        <w:t>________ %</w:t>
      </w:r>
      <w:r>
        <w:rPr>
          <w:rFonts w:hint="eastAsia" w:ascii="宋体" w:hAnsi="宋体" w:cs="宋体"/>
          <w:color w:val="333333"/>
          <w:kern w:val="0"/>
          <w:sz w:val="24"/>
          <w:szCs w:val="24"/>
        </w:rPr>
        <w:t>，且均不少于</w:t>
      </w:r>
      <w:r>
        <w:rPr>
          <w:rFonts w:ascii="宋体" w:hAnsi="宋体" w:cs="宋体"/>
          <w:color w:val="333333"/>
          <w:kern w:val="0"/>
          <w:sz w:val="24"/>
          <w:szCs w:val="24"/>
        </w:rPr>
        <w:t>5</w:t>
      </w:r>
      <w:r>
        <w:rPr>
          <w:rFonts w:hint="eastAsia" w:ascii="宋体" w:hAnsi="宋体" w:cs="宋体"/>
          <w:color w:val="333333"/>
          <w:kern w:val="0"/>
          <w:sz w:val="24"/>
          <w:szCs w:val="24"/>
        </w:rPr>
        <w:t>个。（</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B.20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w:t>
      </w:r>
      <w:r>
        <w:rPr>
          <w:rFonts w:ascii="宋体" w:hAnsi="宋体" w:cs="宋体"/>
          <w:color w:val="333333"/>
          <w:kern w:val="0"/>
          <w:sz w:val="24"/>
          <w:szCs w:val="24"/>
        </w:rPr>
        <w:br w:type="textWrapping"/>
      </w:r>
      <w:r>
        <w:rPr>
          <w:rFonts w:ascii="宋体" w:hAnsi="宋体" w:cs="宋体"/>
          <w:color w:val="333333"/>
          <w:kern w:val="0"/>
          <w:sz w:val="24"/>
          <w:szCs w:val="24"/>
        </w:rPr>
        <w:t>1332</w:t>
      </w:r>
      <w:r>
        <w:rPr>
          <w:rFonts w:hint="eastAsia" w:ascii="宋体" w:hAnsi="宋体" w:cs="宋体"/>
          <w:color w:val="333333"/>
          <w:kern w:val="0"/>
          <w:sz w:val="24"/>
          <w:szCs w:val="24"/>
        </w:rPr>
        <w:t>）自动喷水系统系统系统管网安装选用的沟槽式管件材质应为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．镀锌管件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．不锈钢</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球墨铸铁</w:t>
      </w:r>
      <w:r>
        <w:rPr>
          <w:rFonts w:ascii="宋体" w:cs="宋体"/>
          <w:color w:val="333333"/>
          <w:kern w:val="0"/>
          <w:sz w:val="24"/>
          <w:szCs w:val="24"/>
        </w:rPr>
        <w:br w:type="textWrapping"/>
      </w:r>
      <w:r>
        <w:rPr>
          <w:rFonts w:ascii="宋体" w:hAnsi="宋体" w:cs="宋体"/>
          <w:color w:val="333333"/>
          <w:kern w:val="0"/>
          <w:sz w:val="24"/>
          <w:szCs w:val="24"/>
        </w:rPr>
        <w:t>1333</w:t>
      </w:r>
      <w:r>
        <w:rPr>
          <w:rFonts w:hint="eastAsia" w:ascii="宋体" w:hAnsi="宋体" w:cs="宋体"/>
          <w:color w:val="333333"/>
          <w:kern w:val="0"/>
          <w:sz w:val="24"/>
          <w:szCs w:val="24"/>
        </w:rPr>
        <w:t>）自动喷水系统系统应在减压阀进水侧安装</w:t>
      </w:r>
      <w:r>
        <w:rPr>
          <w:rFonts w:ascii="宋体" w:hAnsi="宋体" w:cs="宋体"/>
          <w:color w:val="333333"/>
          <w:kern w:val="0"/>
          <w:sz w:val="24"/>
          <w:szCs w:val="24"/>
        </w:rPr>
        <w:t>________</w:t>
      </w:r>
      <w:r>
        <w:rPr>
          <w:rFonts w:hint="eastAsia" w:ascii="宋体" w:hAnsi="宋体" w:cs="宋体"/>
          <w:color w:val="333333"/>
          <w:kern w:val="0"/>
          <w:sz w:val="24"/>
          <w:szCs w:val="24"/>
        </w:rPr>
        <w:t>，并宜在其前后安装控制阀。（</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柔性接头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闸阀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倒流防止器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过滤器</w:t>
      </w:r>
      <w:r>
        <w:rPr>
          <w:rFonts w:ascii="宋体" w:cs="宋体"/>
          <w:color w:val="333333"/>
          <w:kern w:val="0"/>
          <w:sz w:val="24"/>
          <w:szCs w:val="24"/>
        </w:rPr>
        <w:br w:type="textWrapping"/>
      </w:r>
      <w:r>
        <w:rPr>
          <w:rFonts w:ascii="宋体" w:hAnsi="宋体" w:cs="宋体"/>
          <w:color w:val="333333"/>
          <w:kern w:val="0"/>
          <w:sz w:val="24"/>
          <w:szCs w:val="24"/>
        </w:rPr>
        <w:t>1334</w:t>
      </w:r>
      <w:r>
        <w:rPr>
          <w:rFonts w:hint="eastAsia" w:ascii="宋体" w:hAnsi="宋体" w:cs="宋体"/>
          <w:color w:val="333333"/>
          <w:kern w:val="0"/>
          <w:sz w:val="24"/>
          <w:szCs w:val="24"/>
        </w:rPr>
        <w:t>）自动喷水系统系统</w:t>
      </w:r>
      <w:r>
        <w:rPr>
          <w:rFonts w:ascii="宋体" w:hAnsi="宋体" w:cs="宋体"/>
          <w:color w:val="333333"/>
          <w:kern w:val="0"/>
          <w:sz w:val="24"/>
          <w:szCs w:val="24"/>
        </w:rPr>
        <w:t>DN100</w:t>
      </w:r>
      <w:r>
        <w:rPr>
          <w:rFonts w:hint="eastAsia" w:ascii="宋体" w:hAnsi="宋体" w:cs="宋体"/>
          <w:color w:val="333333"/>
          <w:kern w:val="0"/>
          <w:sz w:val="24"/>
          <w:szCs w:val="24"/>
        </w:rPr>
        <w:t>的管道支架或吊架之间的距离不应大于</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A.15m </w:t>
      </w:r>
      <w:r>
        <w:rPr>
          <w:rFonts w:ascii="宋体" w:hAnsi="宋体" w:cs="宋体"/>
          <w:color w:val="333333"/>
          <w:kern w:val="0"/>
          <w:sz w:val="24"/>
          <w:szCs w:val="24"/>
        </w:rPr>
        <w:br w:type="textWrapping"/>
      </w:r>
      <w:r>
        <w:rPr>
          <w:rFonts w:ascii="宋体" w:hAnsi="宋体" w:cs="宋体"/>
          <w:color w:val="333333"/>
          <w:kern w:val="0"/>
          <w:sz w:val="24"/>
          <w:szCs w:val="24"/>
        </w:rPr>
        <w:t>B.6.5m </w:t>
      </w:r>
      <w:r>
        <w:rPr>
          <w:rFonts w:ascii="宋体" w:hAnsi="宋体" w:cs="宋体"/>
          <w:color w:val="333333"/>
          <w:kern w:val="0"/>
          <w:sz w:val="24"/>
          <w:szCs w:val="24"/>
        </w:rPr>
        <w:br w:type="textWrapping"/>
      </w:r>
      <w:r>
        <w:rPr>
          <w:rFonts w:ascii="宋体" w:hAnsi="宋体" w:cs="宋体"/>
          <w:color w:val="333333"/>
          <w:kern w:val="0"/>
          <w:sz w:val="24"/>
          <w:szCs w:val="24"/>
        </w:rPr>
        <w:t>C.6.0m </w:t>
      </w:r>
      <w:r>
        <w:rPr>
          <w:rFonts w:ascii="宋体" w:hAnsi="宋体" w:cs="宋体"/>
          <w:color w:val="333333"/>
          <w:kern w:val="0"/>
          <w:sz w:val="24"/>
          <w:szCs w:val="24"/>
        </w:rPr>
        <w:br w:type="textWrapping"/>
      </w:r>
      <w:r>
        <w:rPr>
          <w:rFonts w:ascii="宋体" w:hAnsi="宋体" w:cs="宋体"/>
          <w:color w:val="333333"/>
          <w:kern w:val="0"/>
          <w:sz w:val="24"/>
          <w:szCs w:val="24"/>
        </w:rPr>
        <w:t>D. 3.5m</w:t>
      </w:r>
      <w:r>
        <w:rPr>
          <w:rFonts w:ascii="宋体" w:hAnsi="宋体" w:cs="宋体"/>
          <w:color w:val="333333"/>
          <w:kern w:val="0"/>
          <w:sz w:val="24"/>
          <w:szCs w:val="24"/>
        </w:rPr>
        <w:br w:type="textWrapping"/>
      </w:r>
      <w:r>
        <w:rPr>
          <w:rFonts w:ascii="宋体" w:hAnsi="宋体" w:cs="宋体"/>
          <w:color w:val="333333"/>
          <w:kern w:val="0"/>
          <w:sz w:val="24"/>
          <w:szCs w:val="24"/>
        </w:rPr>
        <w:t>1335</w:t>
      </w:r>
      <w:r>
        <w:rPr>
          <w:rFonts w:hint="eastAsia" w:ascii="宋体" w:hAnsi="宋体" w:cs="宋体"/>
          <w:color w:val="333333"/>
          <w:kern w:val="0"/>
          <w:sz w:val="24"/>
          <w:szCs w:val="24"/>
        </w:rPr>
        <w:t>）水泵房内埋地管道连接应采用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挠性接头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不锈钢活接头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伸缩器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焊接法兰</w:t>
      </w:r>
      <w:r>
        <w:rPr>
          <w:rFonts w:ascii="宋体" w:cs="宋体"/>
          <w:color w:val="333333"/>
          <w:kern w:val="0"/>
          <w:sz w:val="24"/>
          <w:szCs w:val="24"/>
        </w:rPr>
        <w:br w:type="textWrapping"/>
      </w:r>
      <w:r>
        <w:rPr>
          <w:rFonts w:ascii="宋体" w:hAnsi="宋体" w:cs="宋体"/>
          <w:color w:val="333333"/>
          <w:kern w:val="0"/>
          <w:sz w:val="24"/>
          <w:szCs w:val="24"/>
        </w:rPr>
        <w:t>1336</w:t>
      </w:r>
      <w:r>
        <w:rPr>
          <w:rFonts w:hint="eastAsia" w:ascii="宋体" w:hAnsi="宋体" w:cs="宋体"/>
          <w:color w:val="333333"/>
          <w:kern w:val="0"/>
          <w:sz w:val="24"/>
          <w:szCs w:val="24"/>
        </w:rPr>
        <w:t>）公称直径小于</w:t>
      </w:r>
      <w:r>
        <w:rPr>
          <w:rFonts w:ascii="宋体" w:hAnsi="宋体" w:cs="宋体"/>
          <w:color w:val="333333"/>
          <w:kern w:val="0"/>
          <w:sz w:val="24"/>
          <w:szCs w:val="24"/>
        </w:rPr>
        <w:t>200mm</w:t>
      </w:r>
      <w:r>
        <w:rPr>
          <w:rFonts w:hint="eastAsia" w:ascii="宋体" w:hAnsi="宋体" w:cs="宋体"/>
          <w:color w:val="333333"/>
          <w:kern w:val="0"/>
          <w:sz w:val="24"/>
          <w:szCs w:val="24"/>
        </w:rPr>
        <w:t>的雨淋阀调试时，自动和手动方式启动的雨淋阀应在</w:t>
      </w:r>
      <w:r>
        <w:rPr>
          <w:rFonts w:ascii="宋体" w:hAnsi="宋体" w:cs="宋体"/>
          <w:color w:val="333333"/>
          <w:kern w:val="0"/>
          <w:sz w:val="24"/>
          <w:szCs w:val="24"/>
        </w:rPr>
        <w:t>________ s</w:t>
      </w:r>
      <w:r>
        <w:rPr>
          <w:rFonts w:hint="eastAsia" w:ascii="宋体" w:hAnsi="宋体" w:cs="宋体"/>
          <w:color w:val="333333"/>
          <w:kern w:val="0"/>
          <w:sz w:val="24"/>
          <w:szCs w:val="24"/>
        </w:rPr>
        <w:t>内启动。（</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A.90 </w:t>
      </w:r>
      <w:r>
        <w:rPr>
          <w:rFonts w:ascii="宋体" w:hAnsi="宋体" w:cs="宋体"/>
          <w:color w:val="333333"/>
          <w:kern w:val="0"/>
          <w:sz w:val="24"/>
          <w:szCs w:val="24"/>
        </w:rPr>
        <w:br w:type="textWrapping"/>
      </w:r>
      <w:r>
        <w:rPr>
          <w:rFonts w:ascii="宋体" w:hAnsi="宋体" w:cs="宋体"/>
          <w:color w:val="333333"/>
          <w:kern w:val="0"/>
          <w:sz w:val="24"/>
          <w:szCs w:val="24"/>
        </w:rPr>
        <w:t>B.60 </w:t>
      </w:r>
      <w:r>
        <w:rPr>
          <w:rFonts w:ascii="宋体" w:hAnsi="宋体" w:cs="宋体"/>
          <w:color w:val="333333"/>
          <w:kern w:val="0"/>
          <w:sz w:val="24"/>
          <w:szCs w:val="24"/>
        </w:rPr>
        <w:br w:type="textWrapping"/>
      </w:r>
      <w:r>
        <w:rPr>
          <w:rFonts w:ascii="宋体" w:hAnsi="宋体" w:cs="宋体"/>
          <w:color w:val="333333"/>
          <w:kern w:val="0"/>
          <w:sz w:val="24"/>
          <w:szCs w:val="24"/>
        </w:rPr>
        <w:t>C.15 </w:t>
      </w:r>
      <w:r>
        <w:rPr>
          <w:rFonts w:ascii="宋体" w:hAnsi="宋体" w:cs="宋体"/>
          <w:color w:val="333333"/>
          <w:kern w:val="0"/>
          <w:sz w:val="24"/>
          <w:szCs w:val="24"/>
        </w:rPr>
        <w:br w:type="textWrapping"/>
      </w:r>
      <w:r>
        <w:rPr>
          <w:rFonts w:ascii="宋体" w:hAnsi="宋体" w:cs="宋体"/>
          <w:color w:val="333333"/>
          <w:kern w:val="0"/>
          <w:sz w:val="24"/>
          <w:szCs w:val="24"/>
        </w:rPr>
        <w:t>D.5</w:t>
      </w:r>
      <w:r>
        <w:rPr>
          <w:rFonts w:ascii="宋体" w:hAnsi="宋体" w:cs="宋体"/>
          <w:color w:val="333333"/>
          <w:kern w:val="0"/>
          <w:sz w:val="24"/>
          <w:szCs w:val="24"/>
        </w:rPr>
        <w:br w:type="textWrapping"/>
      </w:r>
      <w:r>
        <w:rPr>
          <w:rFonts w:ascii="宋体" w:hAnsi="宋体" w:cs="宋体"/>
          <w:color w:val="333333"/>
          <w:kern w:val="0"/>
          <w:sz w:val="24"/>
          <w:szCs w:val="24"/>
        </w:rPr>
        <w:t>1337</w:t>
      </w:r>
      <w:r>
        <w:rPr>
          <w:rFonts w:hint="eastAsia" w:ascii="宋体" w:hAnsi="宋体" w:cs="宋体"/>
          <w:color w:val="333333"/>
          <w:kern w:val="0"/>
          <w:sz w:val="24"/>
          <w:szCs w:val="24"/>
        </w:rPr>
        <w:t>）自动喷水系统系统管网的地上管道和地下管道连接前，应在配水干管底部加设</w:t>
      </w:r>
      <w:r>
        <w:rPr>
          <w:rFonts w:ascii="宋体" w:hAnsi="宋体" w:cs="宋体"/>
          <w:color w:val="333333"/>
          <w:kern w:val="0"/>
          <w:sz w:val="24"/>
          <w:szCs w:val="24"/>
        </w:rPr>
        <w:t xml:space="preserve">________ </w:t>
      </w:r>
      <w:r>
        <w:rPr>
          <w:rFonts w:hint="eastAsia" w:ascii="宋体" w:hAnsi="宋体" w:cs="宋体"/>
          <w:color w:val="333333"/>
          <w:kern w:val="0"/>
          <w:sz w:val="24"/>
          <w:szCs w:val="24"/>
        </w:rPr>
        <w:t>后，对地下管道进行冲洗。（</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防腐设施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排水设施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防水设施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堵头</w:t>
      </w:r>
      <w:r>
        <w:rPr>
          <w:rFonts w:ascii="宋体" w:cs="宋体"/>
          <w:color w:val="333333"/>
          <w:kern w:val="0"/>
          <w:sz w:val="24"/>
          <w:szCs w:val="24"/>
        </w:rPr>
        <w:br w:type="textWrapping"/>
      </w:r>
      <w:r>
        <w:rPr>
          <w:rFonts w:ascii="宋体" w:hAnsi="宋体" w:cs="宋体"/>
          <w:color w:val="333333"/>
          <w:kern w:val="0"/>
          <w:sz w:val="24"/>
          <w:szCs w:val="24"/>
        </w:rPr>
        <w:t>1338</w:t>
      </w:r>
      <w:r>
        <w:rPr>
          <w:rFonts w:hint="eastAsia" w:ascii="宋体" w:hAnsi="宋体" w:cs="宋体"/>
          <w:color w:val="333333"/>
          <w:kern w:val="0"/>
          <w:sz w:val="24"/>
          <w:szCs w:val="24"/>
        </w:rPr>
        <w:t>）每个报警阀组控制的最不利点喷头处，应设末端试水装置，其他防火分区、楼层均应设直径为</w:t>
      </w:r>
      <w:r>
        <w:rPr>
          <w:rFonts w:ascii="宋体" w:hAnsi="宋体" w:cs="宋体"/>
          <w:color w:val="333333"/>
          <w:kern w:val="0"/>
          <w:sz w:val="24"/>
          <w:szCs w:val="24"/>
        </w:rPr>
        <w:t>________ mm</w:t>
      </w:r>
      <w:r>
        <w:rPr>
          <w:rFonts w:hint="eastAsia" w:ascii="宋体" w:hAnsi="宋体" w:cs="宋体"/>
          <w:color w:val="333333"/>
          <w:kern w:val="0"/>
          <w:sz w:val="24"/>
          <w:szCs w:val="24"/>
        </w:rPr>
        <w:t>的试水阀。（</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A.15 </w:t>
      </w:r>
      <w:r>
        <w:rPr>
          <w:rFonts w:ascii="宋体" w:hAnsi="宋体" w:cs="宋体"/>
          <w:color w:val="333333"/>
          <w:kern w:val="0"/>
          <w:sz w:val="24"/>
          <w:szCs w:val="24"/>
        </w:rPr>
        <w:br w:type="textWrapping"/>
      </w:r>
      <w:r>
        <w:rPr>
          <w:rFonts w:ascii="宋体" w:hAnsi="宋体" w:cs="宋体"/>
          <w:color w:val="333333"/>
          <w:kern w:val="0"/>
          <w:sz w:val="24"/>
          <w:szCs w:val="24"/>
        </w:rPr>
        <w:t>B.10 </w:t>
      </w:r>
      <w:r>
        <w:rPr>
          <w:rFonts w:ascii="宋体" w:hAnsi="宋体" w:cs="宋体"/>
          <w:color w:val="333333"/>
          <w:kern w:val="0"/>
          <w:sz w:val="24"/>
          <w:szCs w:val="24"/>
        </w:rPr>
        <w:br w:type="textWrapping"/>
      </w:r>
      <w:r>
        <w:rPr>
          <w:rFonts w:ascii="宋体" w:hAnsi="宋体" w:cs="宋体"/>
          <w:color w:val="333333"/>
          <w:kern w:val="0"/>
          <w:sz w:val="24"/>
          <w:szCs w:val="24"/>
        </w:rPr>
        <w:t>C.20 </w:t>
      </w:r>
      <w:r>
        <w:rPr>
          <w:rFonts w:ascii="宋体" w:hAnsi="宋体" w:cs="宋体"/>
          <w:color w:val="333333"/>
          <w:kern w:val="0"/>
          <w:sz w:val="24"/>
          <w:szCs w:val="24"/>
        </w:rPr>
        <w:br w:type="textWrapping"/>
      </w:r>
      <w:r>
        <w:rPr>
          <w:rFonts w:ascii="宋体" w:hAnsi="宋体" w:cs="宋体"/>
          <w:color w:val="333333"/>
          <w:kern w:val="0"/>
          <w:sz w:val="24"/>
          <w:szCs w:val="24"/>
        </w:rPr>
        <w:t>D.25 </w:t>
      </w:r>
      <w:r>
        <w:rPr>
          <w:rFonts w:ascii="宋体" w:hAnsi="宋体" w:cs="宋体"/>
          <w:color w:val="333333"/>
          <w:kern w:val="0"/>
          <w:sz w:val="24"/>
          <w:szCs w:val="24"/>
        </w:rPr>
        <w:br w:type="textWrapping"/>
      </w:r>
      <w:r>
        <w:rPr>
          <w:rFonts w:ascii="宋体" w:hAnsi="宋体" w:cs="宋体"/>
          <w:color w:val="333333"/>
          <w:kern w:val="0"/>
          <w:sz w:val="24"/>
          <w:szCs w:val="24"/>
        </w:rPr>
        <w:t>1339</w:t>
      </w:r>
      <w:r>
        <w:rPr>
          <w:rFonts w:hint="eastAsia" w:ascii="宋体" w:hAnsi="宋体" w:cs="宋体"/>
          <w:color w:val="333333"/>
          <w:kern w:val="0"/>
          <w:sz w:val="24"/>
          <w:szCs w:val="24"/>
        </w:rPr>
        <w:t>）直立型、下垂型标准喷头，溅水盘与顶板的距离范围应为</w:t>
      </w:r>
      <w:r>
        <w:rPr>
          <w:rFonts w:ascii="宋体" w:hAnsi="宋体" w:cs="宋体"/>
          <w:color w:val="333333"/>
          <w:kern w:val="0"/>
          <w:sz w:val="24"/>
          <w:szCs w:val="24"/>
        </w:rPr>
        <w:t>________ mm</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A.75~150 </w:t>
      </w:r>
      <w:r>
        <w:rPr>
          <w:rFonts w:ascii="宋体" w:hAnsi="宋体" w:cs="宋体"/>
          <w:color w:val="333333"/>
          <w:kern w:val="0"/>
          <w:sz w:val="24"/>
          <w:szCs w:val="24"/>
        </w:rPr>
        <w:br w:type="textWrapping"/>
      </w:r>
      <w:r>
        <w:rPr>
          <w:rFonts w:ascii="宋体" w:hAnsi="宋体" w:cs="宋体"/>
          <w:color w:val="333333"/>
          <w:kern w:val="0"/>
          <w:sz w:val="24"/>
          <w:szCs w:val="24"/>
        </w:rPr>
        <w:t>B.75~100</w:t>
      </w:r>
      <w:r>
        <w:rPr>
          <w:rFonts w:ascii="宋体" w:hAnsi="宋体" w:cs="宋体"/>
          <w:color w:val="333333"/>
          <w:kern w:val="0"/>
          <w:sz w:val="24"/>
          <w:szCs w:val="24"/>
        </w:rPr>
        <w:br w:type="textWrapping"/>
      </w:r>
      <w:r>
        <w:rPr>
          <w:rFonts w:ascii="宋体" w:hAnsi="宋体" w:cs="宋体"/>
          <w:color w:val="333333"/>
          <w:kern w:val="0"/>
          <w:sz w:val="24"/>
          <w:szCs w:val="24"/>
        </w:rPr>
        <w:t>C.25~100</w:t>
      </w:r>
      <w:r>
        <w:rPr>
          <w:rFonts w:ascii="宋体" w:hAnsi="宋体" w:cs="宋体"/>
          <w:color w:val="333333"/>
          <w:kern w:val="0"/>
          <w:sz w:val="24"/>
          <w:szCs w:val="24"/>
        </w:rPr>
        <w:br w:type="textWrapping"/>
      </w:r>
      <w:r>
        <w:rPr>
          <w:rFonts w:ascii="宋体" w:hAnsi="宋体" w:cs="宋体"/>
          <w:color w:val="333333"/>
          <w:kern w:val="0"/>
          <w:sz w:val="24"/>
          <w:szCs w:val="24"/>
        </w:rPr>
        <w:t>D.100~150</w:t>
      </w:r>
      <w:r>
        <w:rPr>
          <w:rFonts w:ascii="宋体" w:hAnsi="宋体" w:cs="宋体"/>
          <w:color w:val="333333"/>
          <w:kern w:val="0"/>
          <w:sz w:val="24"/>
          <w:szCs w:val="24"/>
        </w:rPr>
        <w:br w:type="textWrapping"/>
      </w:r>
      <w:r>
        <w:rPr>
          <w:rFonts w:ascii="宋体" w:hAnsi="宋体" w:cs="宋体"/>
          <w:color w:val="333333"/>
          <w:kern w:val="0"/>
          <w:sz w:val="24"/>
          <w:szCs w:val="24"/>
        </w:rPr>
        <w:t>1340</w:t>
      </w:r>
      <w:r>
        <w:rPr>
          <w:rFonts w:hint="eastAsia" w:ascii="宋体" w:hAnsi="宋体" w:cs="宋体"/>
          <w:color w:val="333333"/>
          <w:kern w:val="0"/>
          <w:sz w:val="24"/>
          <w:szCs w:val="24"/>
        </w:rPr>
        <w:t>）喷头安装时应</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．利用喷头的框架施拧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．先将喷头进行调整、改动</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．使用专用扳手</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．先将喷头拆装</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1341</w:t>
      </w:r>
      <w:r>
        <w:rPr>
          <w:rFonts w:hint="eastAsia" w:ascii="宋体" w:hAnsi="宋体" w:cs="宋体"/>
          <w:color w:val="333333"/>
          <w:kern w:val="0"/>
          <w:sz w:val="24"/>
          <w:szCs w:val="24"/>
        </w:rPr>
        <w:t>）组装式消防水泵结合器正确的安装顺序应是接口、本体、</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联接管、控制阀、安全阀、放空管、止回阀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．放空管、控制阀、安全阀、联接管、止回阀</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．止回阀、联接管、控制阀、安全阀、放空管</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．联接管、止回阀、安全阀、放空管、控制阀</w:t>
      </w:r>
      <w:r>
        <w:rPr>
          <w:rFonts w:ascii="宋体" w:cs="宋体"/>
          <w:color w:val="333333"/>
          <w:kern w:val="0"/>
          <w:sz w:val="24"/>
          <w:szCs w:val="24"/>
        </w:rPr>
        <w:br w:type="textWrapping"/>
      </w:r>
      <w:r>
        <w:rPr>
          <w:rFonts w:ascii="宋体" w:hAnsi="宋体" w:cs="宋体"/>
          <w:color w:val="333333"/>
          <w:kern w:val="0"/>
          <w:sz w:val="24"/>
          <w:szCs w:val="24"/>
        </w:rPr>
        <w:t>1342</w:t>
      </w:r>
      <w:r>
        <w:rPr>
          <w:rFonts w:hint="eastAsia" w:ascii="宋体" w:hAnsi="宋体" w:cs="宋体"/>
          <w:color w:val="333333"/>
          <w:kern w:val="0"/>
          <w:sz w:val="24"/>
          <w:szCs w:val="24"/>
        </w:rPr>
        <w:t>）管网在安装中断时，应将管道敞口</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通风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封闭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焊接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填实</w:t>
      </w:r>
      <w:r>
        <w:rPr>
          <w:rFonts w:ascii="宋体" w:cs="宋体"/>
          <w:color w:val="333333"/>
          <w:kern w:val="0"/>
          <w:sz w:val="24"/>
          <w:szCs w:val="24"/>
        </w:rPr>
        <w:br w:type="textWrapping"/>
      </w:r>
      <w:r>
        <w:rPr>
          <w:rFonts w:ascii="宋体" w:hAnsi="宋体" w:cs="宋体"/>
          <w:color w:val="333333"/>
          <w:kern w:val="0"/>
          <w:sz w:val="24"/>
          <w:szCs w:val="24"/>
        </w:rPr>
        <w:t>1343</w:t>
      </w:r>
      <w:r>
        <w:rPr>
          <w:rFonts w:hint="eastAsia" w:ascii="宋体" w:hAnsi="宋体" w:cs="宋体"/>
          <w:color w:val="333333"/>
          <w:kern w:val="0"/>
          <w:sz w:val="24"/>
          <w:szCs w:val="24"/>
        </w:rPr>
        <w:t>）湿式系统中，一个报警阀组控制的喷头数不宜超过</w:t>
      </w:r>
      <w:r>
        <w:rPr>
          <w:rFonts w:ascii="宋体" w:hAnsi="宋体" w:cs="宋体"/>
          <w:color w:val="333333"/>
          <w:kern w:val="0"/>
          <w:sz w:val="24"/>
          <w:szCs w:val="24"/>
        </w:rPr>
        <w:t xml:space="preserve">________ </w:t>
      </w:r>
      <w:r>
        <w:rPr>
          <w:rFonts w:hint="eastAsia" w:ascii="宋体" w:hAnsi="宋体" w:cs="宋体"/>
          <w:color w:val="333333"/>
          <w:kern w:val="0"/>
          <w:sz w:val="24"/>
          <w:szCs w:val="24"/>
        </w:rPr>
        <w:t>只。（</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A300</w:t>
      </w:r>
      <w:r>
        <w:rPr>
          <w:rFonts w:ascii="宋体" w:hAnsi="宋体" w:cs="宋体"/>
          <w:color w:val="333333"/>
          <w:kern w:val="0"/>
          <w:sz w:val="24"/>
          <w:szCs w:val="24"/>
        </w:rPr>
        <w:br w:type="textWrapping"/>
      </w:r>
      <w:r>
        <w:rPr>
          <w:rFonts w:ascii="宋体" w:hAnsi="宋体" w:cs="宋体"/>
          <w:color w:val="333333"/>
          <w:kern w:val="0"/>
          <w:sz w:val="24"/>
          <w:szCs w:val="24"/>
        </w:rPr>
        <w:t>B500</w:t>
      </w:r>
      <w:r>
        <w:rPr>
          <w:rFonts w:ascii="宋体" w:hAnsi="宋体" w:cs="宋体"/>
          <w:color w:val="333333"/>
          <w:kern w:val="0"/>
          <w:sz w:val="24"/>
          <w:szCs w:val="24"/>
        </w:rPr>
        <w:br w:type="textWrapping"/>
      </w:r>
      <w:r>
        <w:rPr>
          <w:rFonts w:ascii="宋体" w:hAnsi="宋体" w:cs="宋体"/>
          <w:color w:val="333333"/>
          <w:kern w:val="0"/>
          <w:sz w:val="24"/>
          <w:szCs w:val="24"/>
        </w:rPr>
        <w:t>C800</w:t>
      </w:r>
      <w:r>
        <w:rPr>
          <w:rFonts w:ascii="宋体" w:hAnsi="宋体" w:cs="宋体"/>
          <w:color w:val="333333"/>
          <w:kern w:val="0"/>
          <w:sz w:val="24"/>
          <w:szCs w:val="24"/>
        </w:rPr>
        <w:br w:type="textWrapping"/>
      </w:r>
      <w:r>
        <w:rPr>
          <w:rFonts w:ascii="宋体" w:hAnsi="宋体" w:cs="宋体"/>
          <w:color w:val="333333"/>
          <w:kern w:val="0"/>
          <w:sz w:val="24"/>
          <w:szCs w:val="24"/>
        </w:rPr>
        <w:t>D350</w:t>
      </w:r>
      <w:r>
        <w:rPr>
          <w:rFonts w:ascii="宋体" w:hAnsi="宋体" w:cs="宋体"/>
          <w:color w:val="333333"/>
          <w:kern w:val="0"/>
          <w:sz w:val="24"/>
          <w:szCs w:val="24"/>
        </w:rPr>
        <w:br w:type="textWrapping"/>
      </w:r>
      <w:r>
        <w:rPr>
          <w:rFonts w:ascii="宋体" w:hAnsi="宋体" w:cs="宋体"/>
          <w:color w:val="333333"/>
          <w:kern w:val="0"/>
          <w:sz w:val="24"/>
          <w:szCs w:val="24"/>
        </w:rPr>
        <w:t>1344</w:t>
      </w:r>
      <w:r>
        <w:rPr>
          <w:rFonts w:hint="eastAsia" w:ascii="宋体" w:hAnsi="宋体" w:cs="宋体"/>
          <w:color w:val="333333"/>
          <w:kern w:val="0"/>
          <w:sz w:val="24"/>
          <w:szCs w:val="24"/>
        </w:rPr>
        <w:t>）当管径小于或等于</w:t>
      </w:r>
      <w:r>
        <w:rPr>
          <w:rFonts w:ascii="宋体" w:hAnsi="宋体" w:cs="宋体"/>
          <w:color w:val="333333"/>
          <w:kern w:val="0"/>
          <w:sz w:val="24"/>
          <w:szCs w:val="24"/>
        </w:rPr>
        <w:t>50mm</w:t>
      </w:r>
      <w:r>
        <w:rPr>
          <w:rFonts w:hint="eastAsia" w:ascii="宋体" w:hAnsi="宋体" w:cs="宋体"/>
          <w:color w:val="333333"/>
          <w:kern w:val="0"/>
          <w:sz w:val="24"/>
          <w:szCs w:val="24"/>
        </w:rPr>
        <w:t>时，室内给水管网阀门的选择宜采用</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截止阀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蝶阀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止回阀</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闸阀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1345</w:t>
      </w:r>
      <w:r>
        <w:rPr>
          <w:rFonts w:hint="eastAsia" w:ascii="宋体" w:hAnsi="宋体" w:cs="宋体"/>
          <w:color w:val="333333"/>
          <w:kern w:val="0"/>
          <w:sz w:val="24"/>
          <w:szCs w:val="24"/>
        </w:rPr>
        <w:t>）水箱的安装高度应满足室内</w:t>
      </w:r>
      <w:r>
        <w:rPr>
          <w:rFonts w:ascii="宋体" w:hAnsi="宋体" w:cs="宋体"/>
          <w:color w:val="333333"/>
          <w:kern w:val="0"/>
          <w:sz w:val="24"/>
          <w:szCs w:val="24"/>
        </w:rPr>
        <w:t>________</w:t>
      </w:r>
      <w:r>
        <w:rPr>
          <w:rFonts w:hint="eastAsia" w:ascii="宋体" w:hAnsi="宋体" w:cs="宋体"/>
          <w:color w:val="333333"/>
          <w:kern w:val="0"/>
          <w:sz w:val="24"/>
          <w:szCs w:val="24"/>
        </w:rPr>
        <w:t>喷头所需水压。（</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首层</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顶层</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最不利点处</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流量最小处</w:t>
      </w:r>
      <w:r>
        <w:rPr>
          <w:rFonts w:ascii="宋体" w:cs="宋体"/>
          <w:color w:val="333333"/>
          <w:kern w:val="0"/>
          <w:sz w:val="24"/>
          <w:szCs w:val="24"/>
        </w:rPr>
        <w:br w:type="textWrapping"/>
      </w:r>
      <w:r>
        <w:rPr>
          <w:rFonts w:ascii="宋体" w:hAnsi="宋体" w:cs="宋体"/>
          <w:color w:val="333333"/>
          <w:kern w:val="0"/>
          <w:sz w:val="24"/>
          <w:szCs w:val="24"/>
        </w:rPr>
        <w:t>1346</w:t>
      </w:r>
      <w:r>
        <w:rPr>
          <w:rFonts w:hint="eastAsia" w:ascii="宋体" w:hAnsi="宋体" w:cs="宋体"/>
          <w:color w:val="333333"/>
          <w:kern w:val="0"/>
          <w:sz w:val="24"/>
          <w:szCs w:val="24"/>
        </w:rPr>
        <w:t>）对预作用自动喷水灭火系统应用范围描述错误的是</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用于严禁管道漏水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用于严禁系统误喷</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替代湿式系统</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替代干式系统</w:t>
      </w:r>
      <w:r>
        <w:rPr>
          <w:rFonts w:ascii="宋体" w:cs="宋体"/>
          <w:color w:val="333333"/>
          <w:kern w:val="0"/>
          <w:sz w:val="24"/>
          <w:szCs w:val="24"/>
        </w:rPr>
        <w:br w:type="textWrapping"/>
      </w:r>
      <w:r>
        <w:rPr>
          <w:rFonts w:ascii="宋体" w:hAnsi="宋体" w:cs="宋体"/>
          <w:color w:val="333333"/>
          <w:kern w:val="0"/>
          <w:sz w:val="24"/>
          <w:szCs w:val="24"/>
        </w:rPr>
        <w:t>1347</w:t>
      </w:r>
      <w:r>
        <w:rPr>
          <w:rFonts w:hint="eastAsia" w:ascii="宋体" w:hAnsi="宋体" w:cs="宋体"/>
          <w:color w:val="333333"/>
          <w:kern w:val="0"/>
          <w:sz w:val="24"/>
          <w:szCs w:val="24"/>
        </w:rPr>
        <w:t>）非仓库类高大净空场所，采用闭式系统的最大净空高度不应大于</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A.12 </w:t>
      </w:r>
      <w:r>
        <w:rPr>
          <w:rFonts w:ascii="宋体" w:hAnsi="宋体" w:cs="宋体"/>
          <w:color w:val="333333"/>
          <w:kern w:val="0"/>
          <w:sz w:val="24"/>
          <w:szCs w:val="24"/>
        </w:rPr>
        <w:br w:type="textWrapping"/>
      </w:r>
      <w:r>
        <w:rPr>
          <w:rFonts w:ascii="宋体" w:hAnsi="宋体" w:cs="宋体"/>
          <w:color w:val="333333"/>
          <w:kern w:val="0"/>
          <w:sz w:val="24"/>
          <w:szCs w:val="24"/>
        </w:rPr>
        <w:t>B.13.5 </w:t>
      </w:r>
      <w:r>
        <w:rPr>
          <w:rFonts w:ascii="宋体" w:hAnsi="宋体" w:cs="宋体"/>
          <w:color w:val="333333"/>
          <w:kern w:val="0"/>
          <w:sz w:val="24"/>
          <w:szCs w:val="24"/>
        </w:rPr>
        <w:br w:type="textWrapping"/>
      </w:r>
      <w:r>
        <w:rPr>
          <w:rFonts w:ascii="宋体" w:hAnsi="宋体" w:cs="宋体"/>
          <w:color w:val="333333"/>
          <w:kern w:val="0"/>
          <w:sz w:val="24"/>
          <w:szCs w:val="24"/>
        </w:rPr>
        <w:t>C.10 </w:t>
      </w:r>
      <w:r>
        <w:rPr>
          <w:rFonts w:ascii="宋体" w:hAnsi="宋体" w:cs="宋体"/>
          <w:color w:val="333333"/>
          <w:kern w:val="0"/>
          <w:sz w:val="24"/>
          <w:szCs w:val="24"/>
        </w:rPr>
        <w:br w:type="textWrapping"/>
      </w:r>
      <w:r>
        <w:rPr>
          <w:rFonts w:ascii="宋体" w:hAnsi="宋体" w:cs="宋体"/>
          <w:color w:val="333333"/>
          <w:kern w:val="0"/>
          <w:sz w:val="24"/>
          <w:szCs w:val="24"/>
        </w:rPr>
        <w:t>D.8</w:t>
      </w:r>
      <w:r>
        <w:rPr>
          <w:rFonts w:ascii="宋体" w:hAnsi="宋体" w:cs="宋体"/>
          <w:color w:val="333333"/>
          <w:kern w:val="0"/>
          <w:sz w:val="24"/>
          <w:szCs w:val="24"/>
        </w:rPr>
        <w:br w:type="textWrapping"/>
      </w:r>
      <w:r>
        <w:rPr>
          <w:rFonts w:ascii="宋体" w:hAnsi="宋体" w:cs="宋体"/>
          <w:color w:val="333333"/>
          <w:kern w:val="0"/>
          <w:sz w:val="24"/>
          <w:szCs w:val="24"/>
        </w:rPr>
        <w:t>1348</w:t>
      </w:r>
      <w:r>
        <w:rPr>
          <w:rFonts w:hint="eastAsia" w:ascii="宋体" w:hAnsi="宋体" w:cs="宋体"/>
          <w:color w:val="333333"/>
          <w:kern w:val="0"/>
          <w:sz w:val="24"/>
          <w:szCs w:val="24"/>
        </w:rPr>
        <w:t>）环境温度低于</w:t>
      </w:r>
      <w:r>
        <w:rPr>
          <w:rFonts w:ascii="宋体" w:hAnsi="宋体" w:cs="宋体"/>
          <w:color w:val="333333"/>
          <w:kern w:val="0"/>
          <w:sz w:val="24"/>
          <w:szCs w:val="24"/>
        </w:rPr>
        <w:t>4</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℃的危险性不高的场所，通常采用</w:t>
      </w:r>
      <w:r>
        <w:rPr>
          <w:rFonts w:ascii="宋体" w:hAnsi="宋体" w:cs="宋体"/>
          <w:color w:val="333333"/>
          <w:kern w:val="0"/>
          <w:sz w:val="24"/>
          <w:szCs w:val="24"/>
        </w:rPr>
        <w:t xml:space="preserve">________ </w:t>
      </w:r>
      <w:r>
        <w:rPr>
          <w:rFonts w:hint="eastAsia" w:ascii="宋体" w:hAnsi="宋体" w:cs="宋体"/>
          <w:color w:val="333333"/>
          <w:kern w:val="0"/>
          <w:sz w:val="24"/>
          <w:szCs w:val="24"/>
        </w:rPr>
        <w:t>系统。（</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预作用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湿式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干式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重复启闭预作用</w:t>
      </w:r>
      <w:r>
        <w:rPr>
          <w:rFonts w:ascii="宋体" w:cs="宋体"/>
          <w:color w:val="333333"/>
          <w:kern w:val="0"/>
          <w:sz w:val="24"/>
          <w:szCs w:val="24"/>
        </w:rPr>
        <w:br w:type="textWrapping"/>
      </w:r>
      <w:r>
        <w:rPr>
          <w:rFonts w:ascii="宋体" w:hAnsi="宋体" w:cs="宋体"/>
          <w:color w:val="333333"/>
          <w:kern w:val="0"/>
          <w:sz w:val="24"/>
          <w:szCs w:val="24"/>
        </w:rPr>
        <w:t>1349</w:t>
      </w:r>
      <w:r>
        <w:rPr>
          <w:rFonts w:hint="eastAsia" w:ascii="宋体" w:hAnsi="宋体" w:cs="宋体"/>
          <w:color w:val="333333"/>
          <w:kern w:val="0"/>
          <w:sz w:val="24"/>
          <w:szCs w:val="24"/>
        </w:rPr>
        <w:t>）防火分隔水幕当采用开式洒水喷头时，喷头布置不应少于</w:t>
      </w:r>
      <w:r>
        <w:rPr>
          <w:rFonts w:ascii="宋体" w:hAnsi="宋体" w:cs="宋体"/>
          <w:color w:val="333333"/>
          <w:kern w:val="0"/>
          <w:sz w:val="24"/>
          <w:szCs w:val="24"/>
        </w:rPr>
        <w:t>________</w:t>
      </w:r>
      <w:r>
        <w:rPr>
          <w:rFonts w:hint="eastAsia" w:ascii="宋体" w:hAnsi="宋体" w:cs="宋体"/>
          <w:color w:val="333333"/>
          <w:kern w:val="0"/>
          <w:sz w:val="24"/>
          <w:szCs w:val="24"/>
        </w:rPr>
        <w:t>排。（</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w:t>
      </w:r>
      <w:r>
        <w:rPr>
          <w:rFonts w:hint="eastAsia" w:ascii="宋体" w:hAnsi="宋体" w:cs="宋体"/>
          <w:color w:val="333333"/>
          <w:kern w:val="0"/>
          <w:sz w:val="24"/>
          <w:szCs w:val="24"/>
        </w:rPr>
        <w:t>排</w:t>
      </w:r>
      <w:r>
        <w:rPr>
          <w:rFonts w:ascii="宋体" w:cs="宋体"/>
          <w:color w:val="333333"/>
          <w:kern w:val="0"/>
          <w:sz w:val="24"/>
          <w:szCs w:val="24"/>
        </w:rPr>
        <w:br w:type="textWrapping"/>
      </w:r>
      <w:r>
        <w:rPr>
          <w:rFonts w:ascii="宋体" w:hAnsi="宋体" w:cs="宋体"/>
          <w:color w:val="333333"/>
          <w:kern w:val="0"/>
          <w:sz w:val="24"/>
          <w:szCs w:val="24"/>
        </w:rPr>
        <w:t>B.3</w:t>
      </w:r>
      <w:r>
        <w:rPr>
          <w:rFonts w:hint="eastAsia" w:ascii="宋体" w:hAnsi="宋体" w:cs="宋体"/>
          <w:color w:val="333333"/>
          <w:kern w:val="0"/>
          <w:sz w:val="24"/>
          <w:szCs w:val="24"/>
        </w:rPr>
        <w:t>排</w:t>
      </w:r>
      <w:r>
        <w:rPr>
          <w:rFonts w:ascii="宋体" w:cs="宋体"/>
          <w:color w:val="333333"/>
          <w:kern w:val="0"/>
          <w:sz w:val="24"/>
          <w:szCs w:val="24"/>
        </w:rPr>
        <w:br w:type="textWrapping"/>
      </w:r>
      <w:r>
        <w:rPr>
          <w:rFonts w:ascii="宋体" w:hAnsi="宋体" w:cs="宋体"/>
          <w:color w:val="333333"/>
          <w:kern w:val="0"/>
          <w:sz w:val="24"/>
          <w:szCs w:val="24"/>
        </w:rPr>
        <w:t>C.2</w:t>
      </w:r>
      <w:r>
        <w:rPr>
          <w:rFonts w:hint="eastAsia" w:ascii="宋体" w:hAnsi="宋体" w:cs="宋体"/>
          <w:color w:val="333333"/>
          <w:kern w:val="0"/>
          <w:sz w:val="24"/>
          <w:szCs w:val="24"/>
        </w:rPr>
        <w:t>排</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单排</w:t>
      </w:r>
      <w:r>
        <w:rPr>
          <w:rFonts w:ascii="宋体" w:cs="宋体"/>
          <w:color w:val="333333"/>
          <w:kern w:val="0"/>
          <w:sz w:val="24"/>
          <w:szCs w:val="24"/>
        </w:rPr>
        <w:br w:type="textWrapping"/>
      </w:r>
      <w:r>
        <w:rPr>
          <w:rFonts w:ascii="宋体" w:hAnsi="宋体" w:cs="宋体"/>
          <w:color w:val="333333"/>
          <w:kern w:val="0"/>
          <w:sz w:val="24"/>
          <w:szCs w:val="24"/>
        </w:rPr>
        <w:t>1350</w:t>
      </w:r>
      <w:r>
        <w:rPr>
          <w:rFonts w:hint="eastAsia" w:ascii="宋体" w:hAnsi="宋体" w:cs="宋体"/>
          <w:color w:val="333333"/>
          <w:kern w:val="0"/>
          <w:sz w:val="24"/>
          <w:szCs w:val="24"/>
        </w:rPr>
        <w:t>）自动喷水系统系统应采用</w:t>
      </w:r>
      <w:r>
        <w:rPr>
          <w:rFonts w:ascii="宋体" w:hAnsi="宋体" w:cs="宋体"/>
          <w:color w:val="333333"/>
          <w:kern w:val="0"/>
          <w:sz w:val="24"/>
          <w:szCs w:val="24"/>
        </w:rPr>
        <w:t xml:space="preserve"> </w:t>
      </w:r>
      <w:r>
        <w:rPr>
          <w:rFonts w:hint="eastAsia" w:ascii="宋体" w:hAnsi="宋体" w:cs="宋体"/>
          <w:color w:val="333333"/>
          <w:kern w:val="0"/>
          <w:sz w:val="24"/>
          <w:szCs w:val="24"/>
        </w:rPr>
        <w:t>控制稳压泵，并应能调节启停压力。（</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稳压装置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水流指示器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压力开关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水泵接合器</w:t>
      </w:r>
      <w:r>
        <w:rPr>
          <w:rFonts w:ascii="宋体" w:cs="宋体"/>
          <w:color w:val="333333"/>
          <w:kern w:val="0"/>
          <w:sz w:val="24"/>
          <w:szCs w:val="24"/>
        </w:rPr>
        <w:br w:type="textWrapping"/>
      </w:r>
      <w:r>
        <w:rPr>
          <w:rFonts w:ascii="宋体" w:hAnsi="宋体" w:cs="宋体"/>
          <w:color w:val="333333"/>
          <w:kern w:val="0"/>
          <w:sz w:val="24"/>
          <w:szCs w:val="24"/>
        </w:rPr>
        <w:t>1351</w:t>
      </w:r>
      <w:r>
        <w:rPr>
          <w:rFonts w:hint="eastAsia" w:ascii="宋体" w:hAnsi="宋体" w:cs="宋体"/>
          <w:color w:val="333333"/>
          <w:kern w:val="0"/>
          <w:sz w:val="24"/>
          <w:szCs w:val="24"/>
        </w:rPr>
        <w:t>）自动喷水系统系统同一根配水支管上直立型或下垂型喷头的布置间距不宜</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小于</w:t>
      </w:r>
      <w:r>
        <w:rPr>
          <w:rFonts w:ascii="宋体" w:hAnsi="宋体" w:cs="宋体"/>
          <w:color w:val="333333"/>
          <w:kern w:val="0"/>
          <w:sz w:val="24"/>
          <w:szCs w:val="24"/>
        </w:rPr>
        <w:t>2.4m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大于</w:t>
      </w:r>
      <w:r>
        <w:rPr>
          <w:rFonts w:ascii="宋体" w:hAnsi="宋体" w:cs="宋体"/>
          <w:color w:val="333333"/>
          <w:kern w:val="0"/>
          <w:sz w:val="24"/>
          <w:szCs w:val="24"/>
        </w:rPr>
        <w:t>2.4m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小于</w:t>
      </w:r>
      <w:r>
        <w:rPr>
          <w:rFonts w:ascii="宋体" w:hAnsi="宋体" w:cs="宋体"/>
          <w:color w:val="333333"/>
          <w:kern w:val="0"/>
          <w:sz w:val="24"/>
          <w:szCs w:val="24"/>
        </w:rPr>
        <w:t>3m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大于</w:t>
      </w:r>
      <w:r>
        <w:rPr>
          <w:rFonts w:ascii="宋体" w:hAnsi="宋体" w:cs="宋体"/>
          <w:color w:val="333333"/>
          <w:kern w:val="0"/>
          <w:sz w:val="24"/>
          <w:szCs w:val="24"/>
        </w:rPr>
        <w:t>3m</w:t>
      </w:r>
      <w:r>
        <w:rPr>
          <w:rFonts w:ascii="宋体" w:hAnsi="宋体" w:cs="宋体"/>
          <w:color w:val="333333"/>
          <w:kern w:val="0"/>
          <w:sz w:val="24"/>
          <w:szCs w:val="24"/>
        </w:rPr>
        <w:br w:type="textWrapping"/>
      </w:r>
      <w:r>
        <w:rPr>
          <w:rFonts w:ascii="宋体" w:hAnsi="宋体" w:cs="宋体"/>
          <w:color w:val="333333"/>
          <w:kern w:val="0"/>
          <w:sz w:val="24"/>
          <w:szCs w:val="24"/>
        </w:rPr>
        <w:t>1352</w:t>
      </w:r>
      <w:r>
        <w:rPr>
          <w:rFonts w:hint="eastAsia" w:ascii="宋体" w:hAnsi="宋体" w:cs="宋体"/>
          <w:color w:val="333333"/>
          <w:kern w:val="0"/>
          <w:sz w:val="24"/>
          <w:szCs w:val="24"/>
        </w:rPr>
        <w:t>）干式报警阀组在下列哪些部位不用安装压力表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加速器上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报警阀充水一侧和充气一侧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空气压缩机的气泵和储气罐上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倒流防止器上</w:t>
      </w:r>
      <w:r>
        <w:rPr>
          <w:rFonts w:ascii="宋体" w:cs="宋体"/>
          <w:color w:val="333333"/>
          <w:kern w:val="0"/>
          <w:sz w:val="24"/>
          <w:szCs w:val="24"/>
        </w:rPr>
        <w:br w:type="textWrapping"/>
      </w:r>
      <w:r>
        <w:rPr>
          <w:rFonts w:ascii="宋体" w:hAnsi="宋体" w:cs="宋体"/>
          <w:color w:val="333333"/>
          <w:kern w:val="0"/>
          <w:sz w:val="24"/>
          <w:szCs w:val="24"/>
        </w:rPr>
        <w:t>1353</w:t>
      </w:r>
      <w:r>
        <w:rPr>
          <w:rFonts w:hint="eastAsia" w:ascii="宋体" w:hAnsi="宋体" w:cs="宋体"/>
          <w:color w:val="333333"/>
          <w:kern w:val="0"/>
          <w:sz w:val="24"/>
          <w:szCs w:val="24"/>
        </w:rPr>
        <w:t>）自动喷水系统系统气压严密性试验压力应为</w:t>
      </w:r>
      <w:r>
        <w:rPr>
          <w:rFonts w:ascii="宋体" w:hAnsi="宋体" w:cs="宋体"/>
          <w:color w:val="333333"/>
          <w:kern w:val="0"/>
          <w:sz w:val="24"/>
          <w:szCs w:val="24"/>
        </w:rPr>
        <w:t xml:space="preserve"> B________Mpa;</w:t>
      </w:r>
      <w:r>
        <w:rPr>
          <w:rFonts w:hint="eastAsia" w:ascii="宋体" w:hAnsi="宋体" w:cs="宋体"/>
          <w:color w:val="333333"/>
          <w:kern w:val="0"/>
          <w:sz w:val="24"/>
          <w:szCs w:val="24"/>
        </w:rPr>
        <w:t>稳压</w:t>
      </w:r>
      <w:r>
        <w:rPr>
          <w:rFonts w:ascii="宋体" w:hAnsi="宋体" w:cs="宋体"/>
          <w:color w:val="333333"/>
          <w:kern w:val="0"/>
          <w:sz w:val="24"/>
          <w:szCs w:val="24"/>
        </w:rPr>
        <w:t>24h,</w:t>
      </w:r>
      <w:r>
        <w:rPr>
          <w:rFonts w:hint="eastAsia" w:ascii="宋体" w:hAnsi="宋体" w:cs="宋体"/>
          <w:color w:val="333333"/>
          <w:kern w:val="0"/>
          <w:sz w:val="24"/>
          <w:szCs w:val="24"/>
        </w:rPr>
        <w:t>压力降不应大于</w:t>
      </w:r>
      <w:r>
        <w:rPr>
          <w:rFonts w:ascii="宋体" w:hAnsi="宋体" w:cs="宋体"/>
          <w:color w:val="333333"/>
          <w:kern w:val="0"/>
          <w:sz w:val="24"/>
          <w:szCs w:val="24"/>
        </w:rPr>
        <w:t>________MPa.</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A.3;0.01 </w:t>
      </w:r>
      <w:r>
        <w:rPr>
          <w:rFonts w:ascii="宋体" w:hAnsi="宋体" w:cs="宋体"/>
          <w:color w:val="333333"/>
          <w:kern w:val="0"/>
          <w:sz w:val="24"/>
          <w:szCs w:val="24"/>
        </w:rPr>
        <w:br w:type="textWrapping"/>
      </w:r>
      <w:r>
        <w:rPr>
          <w:rFonts w:ascii="宋体" w:hAnsi="宋体" w:cs="宋体"/>
          <w:color w:val="333333"/>
          <w:kern w:val="0"/>
          <w:sz w:val="24"/>
          <w:szCs w:val="24"/>
        </w:rPr>
        <w:t>B.0.28;0.01 </w:t>
      </w:r>
      <w:r>
        <w:rPr>
          <w:rFonts w:ascii="宋体" w:hAnsi="宋体" w:cs="宋体"/>
          <w:color w:val="333333"/>
          <w:kern w:val="0"/>
          <w:sz w:val="24"/>
          <w:szCs w:val="24"/>
        </w:rPr>
        <w:br w:type="textWrapping"/>
      </w:r>
      <w:r>
        <w:rPr>
          <w:rFonts w:ascii="宋体" w:hAnsi="宋体" w:cs="宋体"/>
          <w:color w:val="333333"/>
          <w:kern w:val="0"/>
          <w:sz w:val="24"/>
          <w:szCs w:val="24"/>
        </w:rPr>
        <w:t>C.0.28;0.05 </w:t>
      </w:r>
      <w:r>
        <w:rPr>
          <w:rFonts w:ascii="宋体" w:hAnsi="宋体" w:cs="宋体"/>
          <w:color w:val="333333"/>
          <w:kern w:val="0"/>
          <w:sz w:val="24"/>
          <w:szCs w:val="24"/>
        </w:rPr>
        <w:br w:type="textWrapping"/>
      </w:r>
      <w:r>
        <w:rPr>
          <w:rFonts w:ascii="宋体" w:hAnsi="宋体" w:cs="宋体"/>
          <w:color w:val="333333"/>
          <w:kern w:val="0"/>
          <w:sz w:val="24"/>
          <w:szCs w:val="24"/>
        </w:rPr>
        <w:t>D.3;0.05</w:t>
      </w:r>
      <w:r>
        <w:rPr>
          <w:rFonts w:ascii="宋体" w:hAnsi="宋体" w:cs="宋体"/>
          <w:color w:val="333333"/>
          <w:kern w:val="0"/>
          <w:sz w:val="24"/>
          <w:szCs w:val="24"/>
        </w:rPr>
        <w:br w:type="textWrapping"/>
      </w:r>
      <w:r>
        <w:rPr>
          <w:rFonts w:ascii="宋体" w:hAnsi="宋体" w:cs="宋体"/>
          <w:color w:val="333333"/>
          <w:kern w:val="0"/>
          <w:sz w:val="24"/>
          <w:szCs w:val="24"/>
        </w:rPr>
        <w:t>1354</w:t>
      </w:r>
      <w:r>
        <w:rPr>
          <w:rFonts w:hint="eastAsia" w:ascii="宋体" w:hAnsi="宋体" w:cs="宋体"/>
          <w:color w:val="333333"/>
          <w:kern w:val="0"/>
          <w:sz w:val="24"/>
          <w:szCs w:val="24"/>
        </w:rPr>
        <w:t>）自动喷水系统系统气压供水设备的有效水容积应按系统最不利处</w:t>
      </w:r>
      <w:r>
        <w:rPr>
          <w:rFonts w:ascii="宋体" w:hAnsi="宋体" w:cs="宋体"/>
          <w:color w:val="333333"/>
          <w:kern w:val="0"/>
          <w:sz w:val="24"/>
          <w:szCs w:val="24"/>
        </w:rPr>
        <w:t>4</w:t>
      </w:r>
      <w:r>
        <w:rPr>
          <w:rFonts w:hint="eastAsia" w:ascii="宋体" w:hAnsi="宋体" w:cs="宋体"/>
          <w:color w:val="333333"/>
          <w:kern w:val="0"/>
          <w:sz w:val="24"/>
          <w:szCs w:val="24"/>
        </w:rPr>
        <w:t>只喷头在最低工作压力下</w:t>
      </w:r>
      <w:r>
        <w:rPr>
          <w:rFonts w:ascii="宋体" w:hAnsi="宋体" w:cs="宋体"/>
          <w:color w:val="333333"/>
          <w:kern w:val="0"/>
          <w:sz w:val="24"/>
          <w:szCs w:val="24"/>
        </w:rPr>
        <w:t>________</w:t>
      </w:r>
      <w:r>
        <w:rPr>
          <w:rFonts w:hint="eastAsia" w:ascii="宋体" w:hAnsi="宋体" w:cs="宋体"/>
          <w:color w:val="333333"/>
          <w:kern w:val="0"/>
          <w:sz w:val="24"/>
          <w:szCs w:val="24"/>
        </w:rPr>
        <w:t>的用水量确定。（</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A.10min </w:t>
      </w:r>
      <w:r>
        <w:rPr>
          <w:rFonts w:ascii="宋体" w:hAnsi="宋体" w:cs="宋体"/>
          <w:color w:val="333333"/>
          <w:kern w:val="0"/>
          <w:sz w:val="24"/>
          <w:szCs w:val="24"/>
        </w:rPr>
        <w:br w:type="textWrapping"/>
      </w:r>
      <w:r>
        <w:rPr>
          <w:rFonts w:ascii="宋体" w:hAnsi="宋体" w:cs="宋体"/>
          <w:color w:val="333333"/>
          <w:kern w:val="0"/>
          <w:sz w:val="24"/>
          <w:szCs w:val="24"/>
        </w:rPr>
        <w:t>B.15min </w:t>
      </w:r>
      <w:r>
        <w:rPr>
          <w:rFonts w:ascii="宋体" w:hAnsi="宋体" w:cs="宋体"/>
          <w:color w:val="333333"/>
          <w:kern w:val="0"/>
          <w:sz w:val="24"/>
          <w:szCs w:val="24"/>
        </w:rPr>
        <w:br w:type="textWrapping"/>
      </w:r>
      <w:r>
        <w:rPr>
          <w:rFonts w:ascii="宋体" w:hAnsi="宋体" w:cs="宋体"/>
          <w:color w:val="333333"/>
          <w:kern w:val="0"/>
          <w:sz w:val="24"/>
          <w:szCs w:val="24"/>
        </w:rPr>
        <w:t>C.30min </w:t>
      </w:r>
      <w:r>
        <w:rPr>
          <w:rFonts w:ascii="宋体" w:hAnsi="宋体" w:cs="宋体"/>
          <w:color w:val="333333"/>
          <w:kern w:val="0"/>
          <w:sz w:val="24"/>
          <w:szCs w:val="24"/>
        </w:rPr>
        <w:br w:type="textWrapping"/>
      </w:r>
      <w:r>
        <w:rPr>
          <w:rFonts w:ascii="宋体" w:hAnsi="宋体" w:cs="宋体"/>
          <w:color w:val="333333"/>
          <w:kern w:val="0"/>
          <w:sz w:val="24"/>
          <w:szCs w:val="24"/>
        </w:rPr>
        <w:t>D.24h</w:t>
      </w:r>
      <w:r>
        <w:rPr>
          <w:rFonts w:ascii="宋体" w:hAnsi="宋体" w:cs="宋体"/>
          <w:color w:val="333333"/>
          <w:kern w:val="0"/>
          <w:sz w:val="24"/>
          <w:szCs w:val="24"/>
        </w:rPr>
        <w:br w:type="textWrapping"/>
      </w:r>
      <w:r>
        <w:rPr>
          <w:rFonts w:ascii="宋体" w:hAnsi="宋体" w:cs="宋体"/>
          <w:color w:val="333333"/>
          <w:kern w:val="0"/>
          <w:sz w:val="24"/>
          <w:szCs w:val="24"/>
        </w:rPr>
        <w:t>1355</w:t>
      </w:r>
      <w:r>
        <w:rPr>
          <w:rFonts w:hint="eastAsia" w:ascii="宋体" w:hAnsi="宋体" w:cs="宋体"/>
          <w:color w:val="333333"/>
          <w:kern w:val="0"/>
          <w:sz w:val="24"/>
          <w:szCs w:val="24"/>
        </w:rPr>
        <w:t>）自动喷水系统系统系统管网正确的冲洗顺序应是</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先地下，后地上；先室内，后室外</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先地下，后地上；先室外，后室内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先地上，后地下；先室内，后室外</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先地上，后地下；先室外，后室内</w:t>
      </w:r>
      <w:r>
        <w:rPr>
          <w:rFonts w:ascii="宋体" w:cs="宋体"/>
          <w:color w:val="333333"/>
          <w:kern w:val="0"/>
          <w:sz w:val="24"/>
          <w:szCs w:val="24"/>
        </w:rPr>
        <w:br w:type="textWrapping"/>
      </w:r>
      <w:r>
        <w:rPr>
          <w:rFonts w:ascii="宋体" w:hAnsi="宋体" w:cs="宋体"/>
          <w:color w:val="333333"/>
          <w:kern w:val="0"/>
          <w:sz w:val="24"/>
          <w:szCs w:val="24"/>
        </w:rPr>
        <w:t>1356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自动喷水系统系统轻、中危险级场所的系统，消防水箱出水管管径不应小于</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A.80mm </w:t>
      </w:r>
      <w:r>
        <w:rPr>
          <w:rFonts w:ascii="宋体" w:hAnsi="宋体" w:cs="宋体"/>
          <w:color w:val="333333"/>
          <w:kern w:val="0"/>
          <w:sz w:val="24"/>
          <w:szCs w:val="24"/>
        </w:rPr>
        <w:br w:type="textWrapping"/>
      </w:r>
      <w:r>
        <w:rPr>
          <w:rFonts w:ascii="宋体" w:hAnsi="宋体" w:cs="宋体"/>
          <w:color w:val="333333"/>
          <w:kern w:val="0"/>
          <w:sz w:val="24"/>
          <w:szCs w:val="24"/>
        </w:rPr>
        <w:t>B.100mm </w:t>
      </w:r>
      <w:r>
        <w:rPr>
          <w:rFonts w:ascii="宋体" w:hAnsi="宋体" w:cs="宋体"/>
          <w:color w:val="333333"/>
          <w:kern w:val="0"/>
          <w:sz w:val="24"/>
          <w:szCs w:val="24"/>
        </w:rPr>
        <w:br w:type="textWrapping"/>
      </w:r>
      <w:r>
        <w:rPr>
          <w:rFonts w:ascii="宋体" w:hAnsi="宋体" w:cs="宋体"/>
          <w:color w:val="333333"/>
          <w:kern w:val="0"/>
          <w:sz w:val="24"/>
          <w:szCs w:val="24"/>
        </w:rPr>
        <w:t>C.65mm </w:t>
      </w:r>
      <w:r>
        <w:rPr>
          <w:rFonts w:ascii="宋体" w:hAnsi="宋体" w:cs="宋体"/>
          <w:color w:val="333333"/>
          <w:kern w:val="0"/>
          <w:sz w:val="24"/>
          <w:szCs w:val="24"/>
        </w:rPr>
        <w:br w:type="textWrapping"/>
      </w:r>
      <w:r>
        <w:rPr>
          <w:rFonts w:ascii="宋体" w:hAnsi="宋体" w:cs="宋体"/>
          <w:color w:val="333333"/>
          <w:kern w:val="0"/>
          <w:sz w:val="24"/>
          <w:szCs w:val="24"/>
        </w:rPr>
        <w:t>D.25mm</w:t>
      </w:r>
      <w:r>
        <w:rPr>
          <w:rFonts w:ascii="宋体" w:hAnsi="宋体" w:cs="宋体"/>
          <w:color w:val="333333"/>
          <w:kern w:val="0"/>
          <w:sz w:val="24"/>
          <w:szCs w:val="24"/>
        </w:rPr>
        <w:br w:type="textWrapping"/>
      </w:r>
      <w:r>
        <w:rPr>
          <w:rFonts w:ascii="宋体" w:hAnsi="宋体" w:cs="宋体"/>
          <w:color w:val="333333"/>
          <w:kern w:val="0"/>
          <w:sz w:val="24"/>
          <w:szCs w:val="24"/>
        </w:rPr>
        <w:t>1357</w:t>
      </w:r>
      <w:r>
        <w:rPr>
          <w:rFonts w:hint="eastAsia" w:ascii="宋体" w:hAnsi="宋体" w:cs="宋体"/>
          <w:color w:val="333333"/>
          <w:kern w:val="0"/>
          <w:sz w:val="24"/>
          <w:szCs w:val="24"/>
        </w:rPr>
        <w:t>）自动喷水灭火系统管道支架、吊架与喷头之间的距离不宜小于</w:t>
      </w:r>
      <w:r>
        <w:rPr>
          <w:rFonts w:ascii="宋体" w:hAnsi="宋体" w:cs="宋体"/>
          <w:color w:val="333333"/>
          <w:kern w:val="0"/>
          <w:sz w:val="24"/>
          <w:szCs w:val="24"/>
        </w:rPr>
        <w:t>________m</w:t>
      </w:r>
      <w:r>
        <w:rPr>
          <w:rFonts w:hint="eastAsia" w:ascii="宋体" w:hAnsi="宋体" w:cs="宋体"/>
          <w:color w:val="333333"/>
          <w:kern w:val="0"/>
          <w:sz w:val="24"/>
          <w:szCs w:val="24"/>
        </w:rPr>
        <w:t>；与末端喷头之间的距离不宜大于</w:t>
      </w:r>
      <w:r>
        <w:rPr>
          <w:rFonts w:ascii="宋体" w:hAnsi="宋体" w:cs="宋体"/>
          <w:color w:val="333333"/>
          <w:kern w:val="0"/>
          <w:sz w:val="24"/>
          <w:szCs w:val="24"/>
        </w:rPr>
        <w:t>________m.</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A.0.15;0.75</w:t>
      </w:r>
      <w:r>
        <w:rPr>
          <w:rFonts w:ascii="宋体" w:hAnsi="宋体" w:cs="宋体"/>
          <w:color w:val="333333"/>
          <w:kern w:val="0"/>
          <w:sz w:val="24"/>
          <w:szCs w:val="24"/>
        </w:rPr>
        <w:br w:type="textWrapping"/>
      </w:r>
      <w:r>
        <w:rPr>
          <w:rFonts w:ascii="宋体" w:hAnsi="宋体" w:cs="宋体"/>
          <w:color w:val="333333"/>
          <w:kern w:val="0"/>
          <w:sz w:val="24"/>
          <w:szCs w:val="24"/>
        </w:rPr>
        <w:t>B.0.3;0.45 </w:t>
      </w:r>
      <w:r>
        <w:rPr>
          <w:rFonts w:ascii="宋体" w:hAnsi="宋体" w:cs="宋体"/>
          <w:color w:val="333333"/>
          <w:kern w:val="0"/>
          <w:sz w:val="24"/>
          <w:szCs w:val="24"/>
        </w:rPr>
        <w:br w:type="textWrapping"/>
      </w:r>
      <w:r>
        <w:rPr>
          <w:rFonts w:ascii="宋体" w:hAnsi="宋体" w:cs="宋体"/>
          <w:color w:val="333333"/>
          <w:kern w:val="0"/>
          <w:sz w:val="24"/>
          <w:szCs w:val="24"/>
        </w:rPr>
        <w:t>C. 0.15;0.45 </w:t>
      </w:r>
      <w:r>
        <w:rPr>
          <w:rFonts w:ascii="宋体" w:hAnsi="宋体" w:cs="宋体"/>
          <w:color w:val="333333"/>
          <w:kern w:val="0"/>
          <w:sz w:val="24"/>
          <w:szCs w:val="24"/>
        </w:rPr>
        <w:br w:type="textWrapping"/>
      </w:r>
      <w:r>
        <w:rPr>
          <w:rFonts w:ascii="宋体" w:hAnsi="宋体" w:cs="宋体"/>
          <w:color w:val="333333"/>
          <w:kern w:val="0"/>
          <w:sz w:val="24"/>
          <w:szCs w:val="24"/>
        </w:rPr>
        <w:t>D.0.3;0.75</w:t>
      </w:r>
      <w:r>
        <w:rPr>
          <w:rFonts w:ascii="宋体" w:hAnsi="宋体" w:cs="宋体"/>
          <w:color w:val="333333"/>
          <w:kern w:val="0"/>
          <w:sz w:val="24"/>
          <w:szCs w:val="24"/>
        </w:rPr>
        <w:br w:type="textWrapping"/>
      </w:r>
      <w:r>
        <w:rPr>
          <w:rFonts w:ascii="宋体" w:hAnsi="宋体" w:cs="宋体"/>
          <w:color w:val="333333"/>
          <w:kern w:val="0"/>
          <w:sz w:val="24"/>
          <w:szCs w:val="24"/>
        </w:rPr>
        <w:t>1358</w:t>
      </w:r>
      <w:r>
        <w:rPr>
          <w:rFonts w:hint="eastAsia" w:ascii="宋体" w:hAnsi="宋体" w:cs="宋体"/>
          <w:color w:val="333333"/>
          <w:kern w:val="0"/>
          <w:sz w:val="24"/>
          <w:szCs w:val="24"/>
        </w:rPr>
        <w:t>）自动喷水系统系统配水干管、配水管上所做的红色环圈标志间隔不宜大于</w:t>
      </w:r>
      <w:r>
        <w:rPr>
          <w:rFonts w:ascii="宋体" w:hAnsi="宋体" w:cs="宋体"/>
          <w:color w:val="333333"/>
          <w:kern w:val="0"/>
          <w:sz w:val="24"/>
          <w:szCs w:val="24"/>
        </w:rPr>
        <w:t xml:space="preserve">________m.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w:t>
      </w:r>
      <w:r>
        <w:rPr>
          <w:rFonts w:ascii="宋体" w:hAnsi="宋体" w:cs="宋体"/>
          <w:color w:val="333333"/>
          <w:kern w:val="0"/>
          <w:sz w:val="24"/>
          <w:szCs w:val="24"/>
        </w:rPr>
        <w:br w:type="textWrapping"/>
      </w:r>
      <w:r>
        <w:rPr>
          <w:rFonts w:ascii="宋体" w:hAnsi="宋体" w:cs="宋体"/>
          <w:color w:val="333333"/>
          <w:kern w:val="0"/>
          <w:sz w:val="24"/>
          <w:szCs w:val="24"/>
        </w:rPr>
        <w:t>B. 4</w:t>
      </w:r>
      <w:r>
        <w:rPr>
          <w:rFonts w:ascii="宋体" w:hAnsi="宋体" w:cs="宋体"/>
          <w:color w:val="333333"/>
          <w:kern w:val="0"/>
          <w:sz w:val="24"/>
          <w:szCs w:val="24"/>
        </w:rPr>
        <w:br w:type="textWrapping"/>
      </w:r>
      <w:r>
        <w:rPr>
          <w:rFonts w:ascii="宋体" w:hAnsi="宋体" w:cs="宋体"/>
          <w:color w:val="333333"/>
          <w:kern w:val="0"/>
          <w:sz w:val="24"/>
          <w:szCs w:val="24"/>
        </w:rPr>
        <w:t>C.6</w:t>
      </w:r>
      <w:r>
        <w:rPr>
          <w:rFonts w:ascii="宋体" w:hAnsi="宋体" w:cs="宋体"/>
          <w:color w:val="333333"/>
          <w:kern w:val="0"/>
          <w:sz w:val="24"/>
          <w:szCs w:val="24"/>
        </w:rPr>
        <w:br w:type="textWrapping"/>
      </w:r>
      <w:r>
        <w:rPr>
          <w:rFonts w:ascii="宋体" w:hAnsi="宋体" w:cs="宋体"/>
          <w:color w:val="333333"/>
          <w:kern w:val="0"/>
          <w:sz w:val="24"/>
          <w:szCs w:val="24"/>
        </w:rPr>
        <w:t>D.8</w:t>
      </w:r>
      <w:r>
        <w:rPr>
          <w:rFonts w:ascii="宋体" w:hAnsi="宋体" w:cs="宋体"/>
          <w:color w:val="333333"/>
          <w:kern w:val="0"/>
          <w:sz w:val="24"/>
          <w:szCs w:val="24"/>
        </w:rPr>
        <w:br w:type="textWrapping"/>
      </w:r>
      <w:r>
        <w:rPr>
          <w:rFonts w:ascii="宋体" w:hAnsi="宋体" w:cs="宋体"/>
          <w:color w:val="333333"/>
          <w:kern w:val="0"/>
          <w:sz w:val="24"/>
          <w:szCs w:val="24"/>
        </w:rPr>
        <w:t>1359</w:t>
      </w:r>
      <w:r>
        <w:rPr>
          <w:rFonts w:hint="eastAsia" w:ascii="宋体" w:hAnsi="宋体" w:cs="宋体"/>
          <w:color w:val="333333"/>
          <w:kern w:val="0"/>
          <w:sz w:val="24"/>
          <w:szCs w:val="24"/>
        </w:rPr>
        <w:t>）在报警阀与管网之间的供水干管上安装的检测装置，其过水能力应</w:t>
      </w:r>
      <w:r>
        <w:rPr>
          <w:rFonts w:ascii="宋体" w:hAnsi="宋体" w:cs="宋体"/>
          <w:color w:val="333333"/>
          <w:kern w:val="0"/>
          <w:sz w:val="24"/>
          <w:szCs w:val="24"/>
        </w:rPr>
        <w:t xml:space="preserve"> </w:t>
      </w:r>
      <w:r>
        <w:rPr>
          <w:rFonts w:hint="eastAsia" w:ascii="宋体" w:hAnsi="宋体" w:cs="宋体"/>
          <w:color w:val="333333"/>
          <w:kern w:val="0"/>
          <w:sz w:val="24"/>
          <w:szCs w:val="24"/>
        </w:rPr>
        <w:t>系统过水能力。（</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低于</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等同于</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高于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据情况而定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1360</w:t>
      </w:r>
      <w:r>
        <w:rPr>
          <w:rFonts w:hint="eastAsia" w:ascii="宋体" w:hAnsi="宋体" w:cs="宋体"/>
          <w:color w:val="333333"/>
          <w:kern w:val="0"/>
          <w:sz w:val="24"/>
          <w:szCs w:val="24"/>
        </w:rPr>
        <w:t>）压力开关、信号阀、水流指示器的引出线应用</w:t>
      </w:r>
      <w:r>
        <w:rPr>
          <w:rFonts w:ascii="宋体" w:hAnsi="宋体" w:cs="宋体"/>
          <w:color w:val="333333"/>
          <w:kern w:val="0"/>
          <w:sz w:val="24"/>
          <w:szCs w:val="24"/>
        </w:rPr>
        <w:t xml:space="preserve"> </w:t>
      </w:r>
      <w:r>
        <w:rPr>
          <w:rFonts w:hint="eastAsia" w:ascii="宋体" w:hAnsi="宋体" w:cs="宋体"/>
          <w:color w:val="333333"/>
          <w:kern w:val="0"/>
          <w:sz w:val="24"/>
          <w:szCs w:val="24"/>
        </w:rPr>
        <w:t>锁定。（</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防水套管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抗振装置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蝶阀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闸阀</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1361</w:t>
      </w:r>
      <w:r>
        <w:rPr>
          <w:rFonts w:hint="eastAsia" w:ascii="宋体" w:hAnsi="宋体" w:cs="宋体"/>
          <w:color w:val="333333"/>
          <w:kern w:val="0"/>
          <w:sz w:val="24"/>
          <w:szCs w:val="24"/>
        </w:rPr>
        <w:t>）末端试水装置应安装在每个报警阀组控制的</w:t>
      </w:r>
      <w:r>
        <w:rPr>
          <w:rFonts w:ascii="宋体" w:hAnsi="宋体" w:cs="宋体"/>
          <w:color w:val="333333"/>
          <w:kern w:val="0"/>
          <w:sz w:val="24"/>
          <w:szCs w:val="24"/>
        </w:rPr>
        <w:t xml:space="preserve"> </w:t>
      </w:r>
      <w:r>
        <w:rPr>
          <w:rFonts w:hint="eastAsia" w:ascii="宋体" w:hAnsi="宋体" w:cs="宋体"/>
          <w:color w:val="333333"/>
          <w:kern w:val="0"/>
          <w:sz w:val="24"/>
          <w:szCs w:val="24"/>
        </w:rPr>
        <w:t>喷头处。（</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最近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中间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最不利点</w:t>
      </w:r>
      <w:r>
        <w:rPr>
          <w:rFonts w:ascii="宋体" w:cs="宋体"/>
          <w:color w:val="333333"/>
          <w:kern w:val="0"/>
          <w:sz w:val="24"/>
          <w:szCs w:val="24"/>
        </w:rPr>
        <w:br w:type="textWrapping"/>
      </w:r>
      <w:r>
        <w:rPr>
          <w:rFonts w:ascii="宋体" w:hAnsi="宋体" w:cs="宋体"/>
          <w:color w:val="333333"/>
          <w:kern w:val="0"/>
          <w:sz w:val="24"/>
          <w:szCs w:val="24"/>
        </w:rPr>
        <w:t>1362</w:t>
      </w:r>
      <w:r>
        <w:rPr>
          <w:rFonts w:hint="eastAsia" w:ascii="宋体" w:hAnsi="宋体" w:cs="宋体"/>
          <w:color w:val="333333"/>
          <w:kern w:val="0"/>
          <w:sz w:val="24"/>
          <w:szCs w:val="24"/>
        </w:rPr>
        <w:t>）常用闭式喷头玻璃球的色标为红色时，其公称动作温度是</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A.57</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B.68</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C.79</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D.93</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1363</w:t>
      </w:r>
      <w:r>
        <w:rPr>
          <w:rFonts w:hint="eastAsia" w:ascii="宋体" w:hAnsi="宋体" w:cs="宋体"/>
          <w:color w:val="333333"/>
          <w:kern w:val="0"/>
          <w:sz w:val="24"/>
          <w:szCs w:val="24"/>
        </w:rPr>
        <w:t>）湿式报警阀是在规定流量下报警并启动消防泵的一种</w:t>
      </w:r>
      <w:r>
        <w:rPr>
          <w:rFonts w:ascii="宋体" w:hAnsi="宋体" w:cs="宋体"/>
          <w:color w:val="333333"/>
          <w:kern w:val="0"/>
          <w:sz w:val="24"/>
          <w:szCs w:val="24"/>
        </w:rPr>
        <w:t>________</w:t>
      </w:r>
      <w:r>
        <w:rPr>
          <w:rFonts w:hint="eastAsia" w:ascii="宋体" w:hAnsi="宋体" w:cs="宋体"/>
          <w:color w:val="333333"/>
          <w:kern w:val="0"/>
          <w:sz w:val="24"/>
          <w:szCs w:val="24"/>
        </w:rPr>
        <w:t>阀组。（</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单向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双向</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反向</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多向</w:t>
      </w:r>
      <w:r>
        <w:rPr>
          <w:rFonts w:ascii="宋体" w:cs="宋体"/>
          <w:color w:val="333333"/>
          <w:kern w:val="0"/>
          <w:sz w:val="24"/>
          <w:szCs w:val="24"/>
        </w:rPr>
        <w:br w:type="textWrapping"/>
      </w:r>
      <w:r>
        <w:rPr>
          <w:rFonts w:ascii="宋体" w:hAnsi="宋体" w:cs="宋体"/>
          <w:color w:val="333333"/>
          <w:kern w:val="0"/>
          <w:sz w:val="24"/>
          <w:szCs w:val="24"/>
        </w:rPr>
        <w:t>1364</w:t>
      </w:r>
      <w:r>
        <w:rPr>
          <w:rFonts w:hint="eastAsia" w:ascii="宋体" w:hAnsi="宋体" w:cs="宋体"/>
          <w:color w:val="333333"/>
          <w:kern w:val="0"/>
          <w:sz w:val="24"/>
          <w:szCs w:val="24"/>
        </w:rPr>
        <w:t>）水力警铃是一种靠水力驱动的机械警铃，</w:t>
      </w:r>
      <w:r>
        <w:rPr>
          <w:rFonts w:ascii="宋体" w:hAnsi="宋体" w:cs="宋体"/>
          <w:color w:val="333333"/>
          <w:kern w:val="0"/>
          <w:sz w:val="24"/>
          <w:szCs w:val="24"/>
        </w:rPr>
        <w:t xml:space="preserve"> </w:t>
      </w:r>
      <w:r>
        <w:rPr>
          <w:rFonts w:hint="eastAsia" w:ascii="宋体" w:hAnsi="宋体" w:cs="宋体"/>
          <w:color w:val="333333"/>
          <w:kern w:val="0"/>
          <w:sz w:val="24"/>
          <w:szCs w:val="24"/>
        </w:rPr>
        <w:t>由电动报警装置取代。（</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特殊情况下可以</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不得</w:t>
      </w:r>
      <w:r>
        <w:rPr>
          <w:rFonts w:ascii="宋体" w:cs="宋体"/>
          <w:color w:val="333333"/>
          <w:kern w:val="0"/>
          <w:sz w:val="24"/>
          <w:szCs w:val="24"/>
        </w:rPr>
        <w:br w:type="textWrapping"/>
      </w:r>
      <w:r>
        <w:rPr>
          <w:rFonts w:ascii="宋体" w:hAnsi="宋体" w:cs="宋体"/>
          <w:color w:val="333333"/>
          <w:kern w:val="0"/>
          <w:sz w:val="24"/>
          <w:szCs w:val="24"/>
        </w:rPr>
        <w:t>1365</w:t>
      </w:r>
      <w:r>
        <w:rPr>
          <w:rFonts w:hint="eastAsia" w:ascii="宋体" w:hAnsi="宋体" w:cs="宋体"/>
          <w:color w:val="333333"/>
          <w:kern w:val="0"/>
          <w:sz w:val="24"/>
          <w:szCs w:val="24"/>
        </w:rPr>
        <w:t>）排气阀用来排空管道内的空气，应</w:t>
      </w:r>
      <w:r>
        <w:rPr>
          <w:rFonts w:ascii="宋体" w:hAnsi="宋体" w:cs="宋体"/>
          <w:color w:val="333333"/>
          <w:kern w:val="0"/>
          <w:sz w:val="24"/>
          <w:szCs w:val="24"/>
        </w:rPr>
        <w:t xml:space="preserve"> </w:t>
      </w:r>
      <w:r>
        <w:rPr>
          <w:rFonts w:hint="eastAsia" w:ascii="宋体" w:hAnsi="宋体" w:cs="宋体"/>
          <w:color w:val="333333"/>
          <w:kern w:val="0"/>
          <w:sz w:val="24"/>
          <w:szCs w:val="24"/>
        </w:rPr>
        <w:t>安装于配水干管的顶端。（</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水平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平行</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垂直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交错</w:t>
      </w:r>
      <w:r>
        <w:rPr>
          <w:rFonts w:ascii="宋体" w:cs="宋体"/>
          <w:color w:val="333333"/>
          <w:kern w:val="0"/>
          <w:sz w:val="24"/>
          <w:szCs w:val="24"/>
        </w:rPr>
        <w:br w:type="textWrapping"/>
      </w:r>
      <w:r>
        <w:rPr>
          <w:rFonts w:ascii="宋体" w:hAnsi="宋体" w:cs="宋体"/>
          <w:color w:val="333333"/>
          <w:kern w:val="0"/>
          <w:sz w:val="24"/>
          <w:szCs w:val="24"/>
        </w:rPr>
        <w:t>1366</w:t>
      </w:r>
      <w:r>
        <w:rPr>
          <w:rFonts w:hint="eastAsia" w:ascii="宋体" w:hAnsi="宋体" w:cs="宋体"/>
          <w:color w:val="333333"/>
          <w:kern w:val="0"/>
          <w:sz w:val="24"/>
          <w:szCs w:val="24"/>
        </w:rPr>
        <w:t>）干式报警阀组安装时，低气压预报警装置应安装在</w:t>
      </w:r>
      <w:r>
        <w:rPr>
          <w:rFonts w:ascii="宋体" w:hAnsi="宋体" w:cs="宋体"/>
          <w:color w:val="333333"/>
          <w:kern w:val="0"/>
          <w:sz w:val="24"/>
          <w:szCs w:val="24"/>
        </w:rPr>
        <w:t xml:space="preserve">________ </w:t>
      </w:r>
      <w:r>
        <w:rPr>
          <w:rFonts w:hint="eastAsia" w:ascii="宋体" w:hAnsi="宋体" w:cs="宋体"/>
          <w:color w:val="333333"/>
          <w:kern w:val="0"/>
          <w:sz w:val="24"/>
          <w:szCs w:val="24"/>
        </w:rPr>
        <w:t>一侧。（</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配水支管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配水干管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报警阀</w:t>
      </w:r>
      <w:r>
        <w:rPr>
          <w:rFonts w:ascii="宋体" w:cs="宋体"/>
          <w:color w:val="333333"/>
          <w:kern w:val="0"/>
          <w:sz w:val="24"/>
          <w:szCs w:val="24"/>
        </w:rPr>
        <w:br w:type="textWrapping"/>
      </w:r>
      <w:r>
        <w:rPr>
          <w:rFonts w:ascii="宋体" w:hAnsi="宋体" w:cs="宋体"/>
          <w:color w:val="333333"/>
          <w:kern w:val="0"/>
          <w:sz w:val="24"/>
          <w:szCs w:val="24"/>
        </w:rPr>
        <w:t>1367</w:t>
      </w:r>
      <w:r>
        <w:rPr>
          <w:rFonts w:hint="eastAsia" w:ascii="宋体" w:hAnsi="宋体" w:cs="宋体"/>
          <w:color w:val="333333"/>
          <w:kern w:val="0"/>
          <w:sz w:val="24"/>
          <w:szCs w:val="24"/>
        </w:rPr>
        <w:t>）下列哪项系统组件必须经由国家消防产品质量监督检验中心检验</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消防水泵</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多功能水泵控制阀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蝶阀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闸阀</w:t>
      </w:r>
      <w:r>
        <w:rPr>
          <w:rFonts w:ascii="宋体" w:cs="宋体"/>
          <w:color w:val="333333"/>
          <w:kern w:val="0"/>
          <w:sz w:val="24"/>
          <w:szCs w:val="24"/>
        </w:rPr>
        <w:br w:type="textWrapping"/>
      </w:r>
      <w:r>
        <w:rPr>
          <w:rFonts w:ascii="宋体" w:hAnsi="宋体" w:cs="宋体"/>
          <w:color w:val="333333"/>
          <w:kern w:val="0"/>
          <w:sz w:val="24"/>
          <w:szCs w:val="24"/>
        </w:rPr>
        <w:t>1368</w:t>
      </w:r>
      <w:r>
        <w:rPr>
          <w:rFonts w:hint="eastAsia" w:ascii="宋体" w:hAnsi="宋体" w:cs="宋体"/>
          <w:color w:val="333333"/>
          <w:kern w:val="0"/>
          <w:sz w:val="24"/>
          <w:szCs w:val="24"/>
        </w:rPr>
        <w:t>）供水设施及其附属管道的安装，在安装中断时，其敞口处应</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焊接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填实</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封闭</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通风</w:t>
      </w:r>
      <w:r>
        <w:rPr>
          <w:rFonts w:ascii="宋体" w:cs="宋体"/>
          <w:color w:val="333333"/>
          <w:kern w:val="0"/>
          <w:sz w:val="24"/>
          <w:szCs w:val="24"/>
        </w:rPr>
        <w:br w:type="textWrapping"/>
      </w:r>
      <w:r>
        <w:rPr>
          <w:rFonts w:ascii="宋体" w:hAnsi="宋体" w:cs="宋体"/>
          <w:color w:val="333333"/>
          <w:kern w:val="0"/>
          <w:sz w:val="24"/>
          <w:szCs w:val="24"/>
        </w:rPr>
        <w:t>1369</w:t>
      </w:r>
      <w:r>
        <w:rPr>
          <w:rFonts w:hint="eastAsia" w:ascii="宋体" w:hAnsi="宋体" w:cs="宋体"/>
          <w:color w:val="333333"/>
          <w:kern w:val="0"/>
          <w:sz w:val="24"/>
          <w:szCs w:val="24"/>
        </w:rPr>
        <w:t>）供水设施安装时，当环境温度低于</w:t>
      </w:r>
      <w:r>
        <w:rPr>
          <w:rFonts w:ascii="宋体" w:hAnsi="宋体" w:cs="宋体"/>
          <w:color w:val="333333"/>
          <w:kern w:val="0"/>
          <w:sz w:val="24"/>
          <w:szCs w:val="24"/>
        </w:rPr>
        <w:t xml:space="preserve"> </w:t>
      </w:r>
      <w:r>
        <w:rPr>
          <w:rFonts w:hint="eastAsia" w:ascii="宋体" w:hAnsi="宋体" w:cs="宋体"/>
          <w:color w:val="333333"/>
          <w:kern w:val="0"/>
          <w:sz w:val="24"/>
          <w:szCs w:val="24"/>
        </w:rPr>
        <w:t>℃，应采取防冻措施。</w:t>
      </w:r>
      <w:r>
        <w:rPr>
          <w:rFonts w:ascii="宋体" w:hAnsi="宋体" w:cs="宋体"/>
          <w:color w:val="333333"/>
          <w:kern w:val="0"/>
          <w:sz w:val="24"/>
          <w:szCs w:val="24"/>
        </w:rPr>
        <w:t>( C )</w:t>
      </w:r>
      <w:r>
        <w:rPr>
          <w:rFonts w:ascii="宋体" w:hAnsi="宋体" w:cs="宋体"/>
          <w:color w:val="333333"/>
          <w:kern w:val="0"/>
          <w:sz w:val="24"/>
          <w:szCs w:val="24"/>
        </w:rPr>
        <w:br w:type="textWrapping"/>
      </w:r>
      <w:r>
        <w:rPr>
          <w:rFonts w:ascii="宋体" w:hAnsi="宋体" w:cs="宋体"/>
          <w:color w:val="333333"/>
          <w:kern w:val="0"/>
          <w:sz w:val="24"/>
          <w:szCs w:val="24"/>
        </w:rPr>
        <w:t>A.0</w:t>
      </w:r>
      <w:r>
        <w:rPr>
          <w:rFonts w:ascii="宋体" w:hAnsi="宋体" w:cs="宋体"/>
          <w:color w:val="333333"/>
          <w:kern w:val="0"/>
          <w:sz w:val="24"/>
          <w:szCs w:val="24"/>
        </w:rPr>
        <w:br w:type="textWrapping"/>
      </w:r>
      <w:r>
        <w:rPr>
          <w:rFonts w:ascii="宋体" w:hAnsi="宋体" w:cs="宋体"/>
          <w:color w:val="333333"/>
          <w:kern w:val="0"/>
          <w:sz w:val="24"/>
          <w:szCs w:val="24"/>
        </w:rPr>
        <w:t>B.3</w:t>
      </w:r>
      <w:r>
        <w:rPr>
          <w:rFonts w:ascii="宋体" w:hAnsi="宋体" w:cs="宋体"/>
          <w:color w:val="333333"/>
          <w:kern w:val="0"/>
          <w:sz w:val="24"/>
          <w:szCs w:val="24"/>
        </w:rPr>
        <w:br w:type="textWrapping"/>
      </w:r>
      <w:r>
        <w:rPr>
          <w:rFonts w:ascii="宋体" w:hAnsi="宋体" w:cs="宋体"/>
          <w:color w:val="333333"/>
          <w:kern w:val="0"/>
          <w:sz w:val="24"/>
          <w:szCs w:val="24"/>
        </w:rPr>
        <w:t>C.5</w:t>
      </w:r>
      <w:r>
        <w:rPr>
          <w:rFonts w:ascii="宋体" w:hAnsi="宋体" w:cs="宋体"/>
          <w:color w:val="333333"/>
          <w:kern w:val="0"/>
          <w:sz w:val="24"/>
          <w:szCs w:val="24"/>
        </w:rPr>
        <w:br w:type="textWrapping"/>
      </w:r>
      <w:r>
        <w:rPr>
          <w:rFonts w:ascii="宋体" w:hAnsi="宋体" w:cs="宋体"/>
          <w:color w:val="333333"/>
          <w:kern w:val="0"/>
          <w:sz w:val="24"/>
          <w:szCs w:val="24"/>
        </w:rPr>
        <w:t>D.10 </w:t>
      </w:r>
      <w:r>
        <w:rPr>
          <w:rFonts w:ascii="宋体" w:hAnsi="宋体" w:cs="宋体"/>
          <w:color w:val="333333"/>
          <w:kern w:val="0"/>
          <w:sz w:val="24"/>
          <w:szCs w:val="24"/>
        </w:rPr>
        <w:br w:type="textWrapping"/>
      </w:r>
      <w:r>
        <w:rPr>
          <w:rFonts w:ascii="宋体" w:hAnsi="宋体" w:cs="宋体"/>
          <w:color w:val="333333"/>
          <w:kern w:val="0"/>
          <w:sz w:val="24"/>
          <w:szCs w:val="24"/>
        </w:rPr>
        <w:t>1370</w:t>
      </w:r>
      <w:r>
        <w:rPr>
          <w:rFonts w:hint="eastAsia" w:ascii="宋体" w:hAnsi="宋体" w:cs="宋体"/>
          <w:color w:val="333333"/>
          <w:kern w:val="0"/>
          <w:sz w:val="24"/>
          <w:szCs w:val="24"/>
        </w:rPr>
        <w:t>）消防水泵吸水管上应设</w:t>
      </w:r>
      <w:r>
        <w:rPr>
          <w:rFonts w:ascii="宋体" w:hAnsi="宋体" w:cs="宋体"/>
          <w:color w:val="333333"/>
          <w:kern w:val="0"/>
          <w:sz w:val="24"/>
          <w:szCs w:val="24"/>
        </w:rPr>
        <w:t>________________</w:t>
      </w:r>
      <w:r>
        <w:rPr>
          <w:rFonts w:hint="eastAsia" w:ascii="宋体" w:hAnsi="宋体" w:cs="宋体"/>
          <w:color w:val="333333"/>
          <w:kern w:val="0"/>
          <w:sz w:val="24"/>
          <w:szCs w:val="24"/>
        </w:rPr>
        <w:t>，并应安装在控制阀后。（</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倒流防止器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过滤器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止回阀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堵头</w:t>
      </w:r>
      <w:r>
        <w:rPr>
          <w:rFonts w:ascii="宋体" w:cs="宋体"/>
          <w:color w:val="333333"/>
          <w:kern w:val="0"/>
          <w:sz w:val="24"/>
          <w:szCs w:val="24"/>
        </w:rPr>
        <w:br w:type="textWrapping"/>
      </w:r>
      <w:r>
        <w:rPr>
          <w:rFonts w:ascii="宋体" w:hAnsi="宋体" w:cs="宋体"/>
          <w:color w:val="333333"/>
          <w:kern w:val="0"/>
          <w:sz w:val="24"/>
          <w:szCs w:val="24"/>
        </w:rPr>
        <w:t>1371</w:t>
      </w:r>
      <w:r>
        <w:rPr>
          <w:rFonts w:hint="eastAsia" w:ascii="宋体" w:hAnsi="宋体" w:cs="宋体"/>
          <w:color w:val="333333"/>
          <w:kern w:val="0"/>
          <w:sz w:val="24"/>
          <w:szCs w:val="24"/>
        </w:rPr>
        <w:t>）当消防水泵和消防水池位于独立的两个基础上且互为刚性连接时，吸水管上应加设</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伸缩节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法兰片</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刚性连接管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柔性连接管</w:t>
      </w:r>
      <w:r>
        <w:rPr>
          <w:rFonts w:ascii="宋体" w:cs="宋体"/>
          <w:color w:val="333333"/>
          <w:kern w:val="0"/>
          <w:sz w:val="24"/>
          <w:szCs w:val="24"/>
        </w:rPr>
        <w:br w:type="textWrapping"/>
      </w:r>
      <w:r>
        <w:rPr>
          <w:rFonts w:ascii="宋体" w:hAnsi="宋体" w:cs="宋体"/>
          <w:color w:val="333333"/>
          <w:kern w:val="0"/>
          <w:sz w:val="24"/>
          <w:szCs w:val="24"/>
        </w:rPr>
        <w:t>1372</w:t>
      </w:r>
      <w:r>
        <w:rPr>
          <w:rFonts w:hint="eastAsia" w:ascii="宋体" w:hAnsi="宋体" w:cs="宋体"/>
          <w:color w:val="333333"/>
          <w:kern w:val="0"/>
          <w:sz w:val="24"/>
          <w:szCs w:val="24"/>
        </w:rPr>
        <w:t>）钢筋混凝土消防水池或消防水箱的进水管、出水管应加设</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过滤器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柔性接头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防水套管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刚性接头</w:t>
      </w:r>
      <w:r>
        <w:rPr>
          <w:rFonts w:ascii="宋体" w:cs="宋体"/>
          <w:color w:val="333333"/>
          <w:kern w:val="0"/>
          <w:sz w:val="24"/>
          <w:szCs w:val="24"/>
        </w:rPr>
        <w:br w:type="textWrapping"/>
      </w:r>
      <w:r>
        <w:rPr>
          <w:rFonts w:ascii="宋体" w:hAnsi="宋体" w:cs="宋体"/>
          <w:color w:val="333333"/>
          <w:kern w:val="0"/>
          <w:sz w:val="24"/>
          <w:szCs w:val="24"/>
        </w:rPr>
        <w:t>1373</w:t>
      </w:r>
      <w:r>
        <w:rPr>
          <w:rFonts w:hint="eastAsia" w:ascii="宋体" w:hAnsi="宋体" w:cs="宋体"/>
          <w:color w:val="333333"/>
          <w:kern w:val="0"/>
          <w:sz w:val="24"/>
          <w:szCs w:val="24"/>
        </w:rPr>
        <w:t>）组合式消防水池或消防水箱的进水管、出水管接头宜采用</w:t>
      </w:r>
      <w:r>
        <w:rPr>
          <w:rFonts w:ascii="宋体" w:hAnsi="宋体" w:cs="宋体"/>
          <w:color w:val="333333"/>
          <w:kern w:val="0"/>
          <w:sz w:val="24"/>
          <w:szCs w:val="24"/>
        </w:rPr>
        <w:t>________</w:t>
      </w:r>
      <w:r>
        <w:rPr>
          <w:rFonts w:hint="eastAsia" w:ascii="宋体" w:hAnsi="宋体" w:cs="宋体"/>
          <w:color w:val="333333"/>
          <w:kern w:val="0"/>
          <w:sz w:val="24"/>
          <w:szCs w:val="24"/>
        </w:rPr>
        <w:t>连接，采用其他连接时应做防锈处理。（</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法兰</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螺纹式沟槽件</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挠性接头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活接头</w:t>
      </w:r>
      <w:r>
        <w:rPr>
          <w:rFonts w:ascii="宋体" w:cs="宋体"/>
          <w:color w:val="333333"/>
          <w:kern w:val="0"/>
          <w:sz w:val="24"/>
          <w:szCs w:val="24"/>
        </w:rPr>
        <w:br w:type="textWrapping"/>
      </w:r>
      <w:r>
        <w:rPr>
          <w:rFonts w:ascii="宋体" w:hAnsi="宋体" w:cs="宋体"/>
          <w:color w:val="333333"/>
          <w:kern w:val="0"/>
          <w:sz w:val="24"/>
          <w:szCs w:val="24"/>
        </w:rPr>
        <w:t>1374</w:t>
      </w:r>
      <w:r>
        <w:rPr>
          <w:rFonts w:hint="eastAsia" w:ascii="宋体" w:hAnsi="宋体" w:cs="宋体"/>
          <w:color w:val="333333"/>
          <w:kern w:val="0"/>
          <w:sz w:val="24"/>
          <w:szCs w:val="24"/>
        </w:rPr>
        <w:t>）消防气压给水设备顶部至楼板或梁底的距离</w:t>
      </w:r>
      <w:r>
        <w:rPr>
          <w:rFonts w:ascii="宋体" w:hAnsi="宋体" w:cs="宋体"/>
          <w:color w:val="333333"/>
          <w:kern w:val="0"/>
          <w:sz w:val="24"/>
          <w:szCs w:val="24"/>
        </w:rPr>
        <w:t xml:space="preserve">________0.6m.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不宜大于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不得大于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不宜小于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不得小于</w:t>
      </w:r>
      <w:r>
        <w:rPr>
          <w:rFonts w:ascii="宋体" w:cs="宋体"/>
          <w:color w:val="333333"/>
          <w:kern w:val="0"/>
          <w:sz w:val="24"/>
          <w:szCs w:val="24"/>
        </w:rPr>
        <w:br w:type="textWrapping"/>
      </w:r>
      <w:r>
        <w:rPr>
          <w:rFonts w:ascii="宋体" w:hAnsi="宋体" w:cs="宋体"/>
          <w:color w:val="333333"/>
          <w:kern w:val="0"/>
          <w:sz w:val="24"/>
          <w:szCs w:val="24"/>
        </w:rPr>
        <w:t>1375</w:t>
      </w:r>
      <w:r>
        <w:rPr>
          <w:rFonts w:hint="eastAsia" w:ascii="宋体" w:hAnsi="宋体" w:cs="宋体"/>
          <w:color w:val="333333"/>
          <w:kern w:val="0"/>
          <w:sz w:val="24"/>
          <w:szCs w:val="24"/>
        </w:rPr>
        <w:t>）消防水泵接合器应安装在便于消防车接近地段，距室外消火栓或消防水池的距离宜为</w:t>
      </w:r>
      <w:r>
        <w:rPr>
          <w:rFonts w:ascii="宋体" w:hAnsi="宋体" w:cs="宋体"/>
          <w:color w:val="333333"/>
          <w:kern w:val="0"/>
          <w:sz w:val="24"/>
          <w:szCs w:val="24"/>
        </w:rPr>
        <w:t>________ m</w:t>
      </w:r>
      <w:r>
        <w:rPr>
          <w:rFonts w:hint="eastAsia" w:ascii="宋体" w:hAnsi="宋体" w:cs="宋体"/>
          <w:color w:val="333333"/>
          <w:kern w:val="0"/>
          <w:sz w:val="24"/>
          <w:szCs w:val="24"/>
        </w:rPr>
        <w:t>。</w:t>
      </w:r>
      <w:r>
        <w:rPr>
          <w:rFonts w:ascii="宋体" w:hAnsi="宋体" w:cs="宋体"/>
          <w:color w:val="333333"/>
          <w:kern w:val="0"/>
          <w:sz w:val="24"/>
          <w:szCs w:val="24"/>
        </w:rPr>
        <w:t>( B )</w:t>
      </w:r>
      <w:r>
        <w:rPr>
          <w:rFonts w:ascii="宋体" w:hAnsi="宋体" w:cs="宋体"/>
          <w:color w:val="333333"/>
          <w:kern w:val="0"/>
          <w:sz w:val="24"/>
          <w:szCs w:val="24"/>
        </w:rPr>
        <w:br w:type="textWrapping"/>
      </w:r>
      <w:r>
        <w:rPr>
          <w:rFonts w:ascii="宋体" w:hAnsi="宋体" w:cs="宋体"/>
          <w:color w:val="333333"/>
          <w:kern w:val="0"/>
          <w:sz w:val="24"/>
          <w:szCs w:val="24"/>
        </w:rPr>
        <w:t>A.10~40 </w:t>
      </w:r>
      <w:r>
        <w:rPr>
          <w:rFonts w:ascii="宋体" w:hAnsi="宋体" w:cs="宋体"/>
          <w:color w:val="333333"/>
          <w:kern w:val="0"/>
          <w:sz w:val="24"/>
          <w:szCs w:val="24"/>
        </w:rPr>
        <w:br w:type="textWrapping"/>
      </w:r>
      <w:r>
        <w:rPr>
          <w:rFonts w:ascii="宋体" w:hAnsi="宋体" w:cs="宋体"/>
          <w:color w:val="333333"/>
          <w:kern w:val="0"/>
          <w:sz w:val="24"/>
          <w:szCs w:val="24"/>
        </w:rPr>
        <w:t>B.15~40 </w:t>
      </w:r>
      <w:r>
        <w:rPr>
          <w:rFonts w:ascii="宋体" w:hAnsi="宋体" w:cs="宋体"/>
          <w:color w:val="333333"/>
          <w:kern w:val="0"/>
          <w:sz w:val="24"/>
          <w:szCs w:val="24"/>
        </w:rPr>
        <w:br w:type="textWrapping"/>
      </w:r>
      <w:r>
        <w:rPr>
          <w:rFonts w:ascii="宋体" w:hAnsi="宋体" w:cs="宋体"/>
          <w:color w:val="333333"/>
          <w:kern w:val="0"/>
          <w:sz w:val="24"/>
          <w:szCs w:val="24"/>
        </w:rPr>
        <w:t>C.10~25 </w:t>
      </w:r>
      <w:r>
        <w:rPr>
          <w:rFonts w:ascii="宋体" w:hAnsi="宋体" w:cs="宋体"/>
          <w:color w:val="333333"/>
          <w:kern w:val="0"/>
          <w:sz w:val="24"/>
          <w:szCs w:val="24"/>
        </w:rPr>
        <w:br w:type="textWrapping"/>
      </w:r>
      <w:r>
        <w:rPr>
          <w:rFonts w:ascii="宋体" w:hAnsi="宋体" w:cs="宋体"/>
          <w:color w:val="333333"/>
          <w:kern w:val="0"/>
          <w:sz w:val="24"/>
          <w:szCs w:val="24"/>
        </w:rPr>
        <w:t>D.15~25</w:t>
      </w:r>
      <w:r>
        <w:rPr>
          <w:rFonts w:ascii="宋体" w:hAnsi="宋体" w:cs="宋体"/>
          <w:color w:val="333333"/>
          <w:kern w:val="0"/>
          <w:sz w:val="24"/>
          <w:szCs w:val="24"/>
        </w:rPr>
        <w:br w:type="textWrapping"/>
      </w:r>
      <w:r>
        <w:rPr>
          <w:rFonts w:ascii="宋体" w:hAnsi="宋体" w:cs="宋体"/>
          <w:color w:val="333333"/>
          <w:kern w:val="0"/>
          <w:sz w:val="24"/>
          <w:szCs w:val="24"/>
        </w:rPr>
        <w:t>1376</w:t>
      </w:r>
      <w:r>
        <w:rPr>
          <w:rFonts w:hint="eastAsia" w:ascii="宋体" w:hAnsi="宋体" w:cs="宋体"/>
          <w:color w:val="333333"/>
          <w:kern w:val="0"/>
          <w:sz w:val="24"/>
          <w:szCs w:val="24"/>
        </w:rPr>
        <w:t>）墙壁消防水泵接合器的安装与墙面上的门、窗、孔、洞的净距离不应小于</w:t>
      </w:r>
      <w:r>
        <w:rPr>
          <w:rFonts w:ascii="宋体" w:hAnsi="宋体" w:cs="宋体"/>
          <w:color w:val="333333"/>
          <w:kern w:val="0"/>
          <w:sz w:val="24"/>
          <w:szCs w:val="24"/>
        </w:rPr>
        <w:t xml:space="preserve"> m. ( D )</w:t>
      </w:r>
      <w:r>
        <w:rPr>
          <w:rFonts w:ascii="宋体" w:hAnsi="宋体" w:cs="宋体"/>
          <w:color w:val="333333"/>
          <w:kern w:val="0"/>
          <w:sz w:val="24"/>
          <w:szCs w:val="24"/>
        </w:rPr>
        <w:br w:type="textWrapping"/>
      </w:r>
      <w:r>
        <w:rPr>
          <w:rFonts w:ascii="宋体" w:hAnsi="宋体" w:cs="宋体"/>
          <w:color w:val="333333"/>
          <w:kern w:val="0"/>
          <w:sz w:val="24"/>
          <w:szCs w:val="24"/>
        </w:rPr>
        <w:t>A.0.5 </w:t>
      </w:r>
      <w:r>
        <w:rPr>
          <w:rFonts w:ascii="宋体" w:hAnsi="宋体" w:cs="宋体"/>
          <w:color w:val="333333"/>
          <w:kern w:val="0"/>
          <w:sz w:val="24"/>
          <w:szCs w:val="24"/>
        </w:rPr>
        <w:br w:type="textWrapping"/>
      </w:r>
      <w:r>
        <w:rPr>
          <w:rFonts w:ascii="宋体" w:hAnsi="宋体" w:cs="宋体"/>
          <w:color w:val="333333"/>
          <w:kern w:val="0"/>
          <w:sz w:val="24"/>
          <w:szCs w:val="24"/>
        </w:rPr>
        <w:t>B. 1 </w:t>
      </w:r>
      <w:r>
        <w:rPr>
          <w:rFonts w:ascii="宋体" w:hAnsi="宋体" w:cs="宋体"/>
          <w:color w:val="333333"/>
          <w:kern w:val="0"/>
          <w:sz w:val="24"/>
          <w:szCs w:val="24"/>
        </w:rPr>
        <w:br w:type="textWrapping"/>
      </w:r>
      <w:r>
        <w:rPr>
          <w:rFonts w:ascii="宋体" w:hAnsi="宋体" w:cs="宋体"/>
          <w:color w:val="333333"/>
          <w:kern w:val="0"/>
          <w:sz w:val="24"/>
          <w:szCs w:val="24"/>
        </w:rPr>
        <w:t>C.1.5 </w:t>
      </w:r>
      <w:r>
        <w:rPr>
          <w:rFonts w:ascii="宋体" w:hAnsi="宋体" w:cs="宋体"/>
          <w:color w:val="333333"/>
          <w:kern w:val="0"/>
          <w:sz w:val="24"/>
          <w:szCs w:val="24"/>
        </w:rPr>
        <w:br w:type="textWrapping"/>
      </w:r>
      <w:r>
        <w:rPr>
          <w:rFonts w:ascii="宋体" w:hAnsi="宋体" w:cs="宋体"/>
          <w:color w:val="333333"/>
          <w:kern w:val="0"/>
          <w:sz w:val="24"/>
          <w:szCs w:val="24"/>
        </w:rPr>
        <w:t>D.2</w:t>
      </w:r>
      <w:r>
        <w:rPr>
          <w:rFonts w:ascii="宋体" w:hAnsi="宋体" w:cs="宋体"/>
          <w:color w:val="333333"/>
          <w:kern w:val="0"/>
          <w:sz w:val="24"/>
          <w:szCs w:val="24"/>
        </w:rPr>
        <w:br w:type="textWrapping"/>
      </w:r>
      <w:r>
        <w:rPr>
          <w:rFonts w:ascii="宋体" w:hAnsi="宋体" w:cs="宋体"/>
          <w:color w:val="333333"/>
          <w:kern w:val="0"/>
          <w:sz w:val="24"/>
          <w:szCs w:val="24"/>
        </w:rPr>
        <w:t>1377</w:t>
      </w:r>
      <w:r>
        <w:rPr>
          <w:rFonts w:hint="eastAsia" w:ascii="宋体" w:hAnsi="宋体" w:cs="宋体"/>
          <w:color w:val="333333"/>
          <w:kern w:val="0"/>
          <w:sz w:val="24"/>
          <w:szCs w:val="24"/>
        </w:rPr>
        <w:t>）墙壁消防水泵接合器的安装</w:t>
      </w:r>
      <w:r>
        <w:rPr>
          <w:rFonts w:ascii="宋体" w:hAnsi="宋体" w:cs="宋体"/>
          <w:color w:val="333333"/>
          <w:kern w:val="0"/>
          <w:sz w:val="24"/>
          <w:szCs w:val="24"/>
        </w:rPr>
        <w:t xml:space="preserve"> </w:t>
      </w:r>
      <w:r>
        <w:rPr>
          <w:rFonts w:hint="eastAsia" w:ascii="宋体" w:hAnsi="宋体" w:cs="宋体"/>
          <w:color w:val="333333"/>
          <w:kern w:val="0"/>
          <w:sz w:val="24"/>
          <w:szCs w:val="24"/>
        </w:rPr>
        <w:t>安装在玻璃幕墙下方。（</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不做要求</w:t>
      </w:r>
      <w:r>
        <w:rPr>
          <w:rFonts w:ascii="宋体" w:cs="宋体"/>
          <w:color w:val="333333"/>
          <w:kern w:val="0"/>
          <w:sz w:val="24"/>
          <w:szCs w:val="24"/>
        </w:rPr>
        <w:br w:type="textWrapping"/>
      </w:r>
      <w:r>
        <w:rPr>
          <w:rFonts w:ascii="宋体" w:hAnsi="宋体" w:cs="宋体"/>
          <w:color w:val="333333"/>
          <w:kern w:val="0"/>
          <w:sz w:val="24"/>
          <w:szCs w:val="24"/>
        </w:rPr>
        <w:t>1378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自动喷水系统系统机械三通连接时，其开孔间距不应小于</w:t>
      </w:r>
      <w:r>
        <w:rPr>
          <w:rFonts w:ascii="宋体" w:hAnsi="宋体" w:cs="宋体"/>
          <w:color w:val="333333"/>
          <w:kern w:val="0"/>
          <w:sz w:val="24"/>
          <w:szCs w:val="24"/>
        </w:rPr>
        <w:t>________mm. ( C )</w:t>
      </w:r>
      <w:r>
        <w:rPr>
          <w:rFonts w:ascii="宋体" w:hAnsi="宋体" w:cs="宋体"/>
          <w:color w:val="333333"/>
          <w:kern w:val="0"/>
          <w:sz w:val="24"/>
          <w:szCs w:val="24"/>
        </w:rPr>
        <w:br w:type="textWrapping"/>
      </w:r>
      <w:r>
        <w:rPr>
          <w:rFonts w:ascii="宋体" w:hAnsi="宋体" w:cs="宋体"/>
          <w:color w:val="333333"/>
          <w:kern w:val="0"/>
          <w:sz w:val="24"/>
          <w:szCs w:val="24"/>
        </w:rPr>
        <w:t>A.200 </w:t>
      </w:r>
      <w:r>
        <w:rPr>
          <w:rFonts w:ascii="宋体" w:hAnsi="宋体" w:cs="宋体"/>
          <w:color w:val="333333"/>
          <w:kern w:val="0"/>
          <w:sz w:val="24"/>
          <w:szCs w:val="24"/>
        </w:rPr>
        <w:br w:type="textWrapping"/>
      </w:r>
      <w:r>
        <w:rPr>
          <w:rFonts w:ascii="宋体" w:hAnsi="宋体" w:cs="宋体"/>
          <w:color w:val="333333"/>
          <w:kern w:val="0"/>
          <w:sz w:val="24"/>
          <w:szCs w:val="24"/>
        </w:rPr>
        <w:t>B.300 </w:t>
      </w:r>
      <w:r>
        <w:rPr>
          <w:rFonts w:ascii="宋体" w:hAnsi="宋体" w:cs="宋体"/>
          <w:color w:val="333333"/>
          <w:kern w:val="0"/>
          <w:sz w:val="24"/>
          <w:szCs w:val="24"/>
        </w:rPr>
        <w:br w:type="textWrapping"/>
      </w:r>
      <w:r>
        <w:rPr>
          <w:rFonts w:ascii="宋体" w:hAnsi="宋体" w:cs="宋体"/>
          <w:color w:val="333333"/>
          <w:kern w:val="0"/>
          <w:sz w:val="24"/>
          <w:szCs w:val="24"/>
        </w:rPr>
        <w:t>C.500 </w:t>
      </w:r>
      <w:r>
        <w:rPr>
          <w:rFonts w:ascii="宋体" w:hAnsi="宋体" w:cs="宋体"/>
          <w:color w:val="333333"/>
          <w:kern w:val="0"/>
          <w:sz w:val="24"/>
          <w:szCs w:val="24"/>
        </w:rPr>
        <w:br w:type="textWrapping"/>
      </w:r>
      <w:r>
        <w:rPr>
          <w:rFonts w:ascii="宋体" w:hAnsi="宋体" w:cs="宋体"/>
          <w:color w:val="333333"/>
          <w:kern w:val="0"/>
          <w:sz w:val="24"/>
          <w:szCs w:val="24"/>
        </w:rPr>
        <w:t>D.1000</w:t>
      </w:r>
      <w:r>
        <w:rPr>
          <w:rFonts w:ascii="宋体" w:hAnsi="宋体" w:cs="宋体"/>
          <w:color w:val="333333"/>
          <w:kern w:val="0"/>
          <w:sz w:val="24"/>
          <w:szCs w:val="24"/>
        </w:rPr>
        <w:br w:type="textWrapping"/>
      </w:r>
      <w:r>
        <w:rPr>
          <w:rFonts w:ascii="宋体" w:hAnsi="宋体" w:cs="宋体"/>
          <w:color w:val="333333"/>
          <w:kern w:val="0"/>
          <w:sz w:val="24"/>
          <w:szCs w:val="24"/>
        </w:rPr>
        <w:t>1379</w:t>
      </w:r>
      <w:r>
        <w:rPr>
          <w:rFonts w:hint="eastAsia" w:ascii="宋体" w:hAnsi="宋体" w:cs="宋体"/>
          <w:color w:val="333333"/>
          <w:kern w:val="0"/>
          <w:sz w:val="24"/>
          <w:szCs w:val="24"/>
        </w:rPr>
        <w:t>）管道穿过建筑物的变形缝时应采取抗变形措施，穿过墙体或楼板应加设</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挠性接头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套管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伸缩管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蝶阀</w:t>
      </w:r>
      <w:r>
        <w:rPr>
          <w:rFonts w:ascii="宋体" w:cs="宋体"/>
          <w:color w:val="333333"/>
          <w:kern w:val="0"/>
          <w:sz w:val="24"/>
          <w:szCs w:val="24"/>
        </w:rPr>
        <w:br w:type="textWrapping"/>
      </w:r>
      <w:r>
        <w:rPr>
          <w:rFonts w:ascii="宋体" w:hAnsi="宋体" w:cs="宋体"/>
          <w:color w:val="333333"/>
          <w:kern w:val="0"/>
          <w:sz w:val="24"/>
          <w:szCs w:val="24"/>
        </w:rPr>
        <w:t>1380</w:t>
      </w:r>
      <w:r>
        <w:rPr>
          <w:rFonts w:hint="eastAsia" w:ascii="宋体" w:hAnsi="宋体" w:cs="宋体"/>
          <w:color w:val="333333"/>
          <w:kern w:val="0"/>
          <w:sz w:val="24"/>
          <w:szCs w:val="24"/>
        </w:rPr>
        <w:t>）配水干管及配水管应做</w:t>
      </w:r>
      <w:r>
        <w:rPr>
          <w:rFonts w:ascii="宋体" w:hAnsi="宋体" w:cs="宋体"/>
          <w:color w:val="333333"/>
          <w:kern w:val="0"/>
          <w:sz w:val="24"/>
          <w:szCs w:val="24"/>
        </w:rPr>
        <w:t xml:space="preserve"> </w:t>
      </w:r>
      <w:r>
        <w:rPr>
          <w:rFonts w:hint="eastAsia" w:ascii="宋体" w:hAnsi="宋体" w:cs="宋体"/>
          <w:color w:val="333333"/>
          <w:kern w:val="0"/>
          <w:sz w:val="24"/>
          <w:szCs w:val="24"/>
        </w:rPr>
        <w:t>环圈标志。（</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红色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黄色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蓝色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白色</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1381</w:t>
      </w:r>
      <w:r>
        <w:rPr>
          <w:rFonts w:hint="eastAsia" w:ascii="宋体" w:hAnsi="宋体" w:cs="宋体"/>
          <w:color w:val="333333"/>
          <w:kern w:val="0"/>
          <w:sz w:val="24"/>
          <w:szCs w:val="24"/>
        </w:rPr>
        <w:t>）配水干管及配水管所做的环圈标志，在一个独立的单元内数量不宜少于</w:t>
      </w:r>
      <w:r>
        <w:rPr>
          <w:rFonts w:ascii="宋体" w:hAnsi="宋体" w:cs="宋体"/>
          <w:color w:val="333333"/>
          <w:kern w:val="0"/>
          <w:sz w:val="24"/>
          <w:szCs w:val="24"/>
        </w:rPr>
        <w:t xml:space="preserve"> </w:t>
      </w:r>
      <w:r>
        <w:rPr>
          <w:rFonts w:hint="eastAsia" w:ascii="宋体" w:hAnsi="宋体" w:cs="宋体"/>
          <w:color w:val="333333"/>
          <w:kern w:val="0"/>
          <w:sz w:val="24"/>
          <w:szCs w:val="24"/>
        </w:rPr>
        <w:t>处。</w:t>
      </w:r>
      <w:r>
        <w:rPr>
          <w:rFonts w:ascii="宋体" w:hAnsi="宋体" w:cs="宋体"/>
          <w:color w:val="333333"/>
          <w:kern w:val="0"/>
          <w:sz w:val="24"/>
          <w:szCs w:val="24"/>
        </w:rPr>
        <w:t>( D )</w:t>
      </w:r>
      <w:r>
        <w:rPr>
          <w:rFonts w:ascii="宋体" w:hAnsi="宋体" w:cs="宋体"/>
          <w:color w:val="333333"/>
          <w:kern w:val="0"/>
          <w:sz w:val="24"/>
          <w:szCs w:val="24"/>
        </w:rPr>
        <w:br w:type="textWrapping"/>
      </w:r>
      <w:r>
        <w:rPr>
          <w:rFonts w:ascii="宋体" w:hAnsi="宋体" w:cs="宋体"/>
          <w:color w:val="333333"/>
          <w:kern w:val="0"/>
          <w:sz w:val="24"/>
          <w:szCs w:val="24"/>
        </w:rPr>
        <w:t>A.8 </w:t>
      </w:r>
      <w:r>
        <w:rPr>
          <w:rFonts w:ascii="宋体" w:hAnsi="宋体" w:cs="宋体"/>
          <w:color w:val="333333"/>
          <w:kern w:val="0"/>
          <w:sz w:val="24"/>
          <w:szCs w:val="24"/>
        </w:rPr>
        <w:br w:type="textWrapping"/>
      </w:r>
      <w:r>
        <w:rPr>
          <w:rFonts w:ascii="宋体" w:hAnsi="宋体" w:cs="宋体"/>
          <w:color w:val="333333"/>
          <w:kern w:val="0"/>
          <w:sz w:val="24"/>
          <w:szCs w:val="24"/>
        </w:rPr>
        <w:t>B.6</w:t>
      </w:r>
      <w:r>
        <w:rPr>
          <w:rFonts w:ascii="宋体" w:hAnsi="宋体" w:cs="宋体"/>
          <w:color w:val="333333"/>
          <w:kern w:val="0"/>
          <w:sz w:val="24"/>
          <w:szCs w:val="24"/>
        </w:rPr>
        <w:br w:type="textWrapping"/>
      </w:r>
      <w:r>
        <w:rPr>
          <w:rFonts w:ascii="宋体" w:hAnsi="宋体" w:cs="宋体"/>
          <w:color w:val="333333"/>
          <w:kern w:val="0"/>
          <w:sz w:val="24"/>
          <w:szCs w:val="24"/>
        </w:rPr>
        <w:t>C.4 </w:t>
      </w:r>
      <w:r>
        <w:rPr>
          <w:rFonts w:ascii="宋体" w:hAnsi="宋体" w:cs="宋体"/>
          <w:color w:val="333333"/>
          <w:kern w:val="0"/>
          <w:sz w:val="24"/>
          <w:szCs w:val="24"/>
        </w:rPr>
        <w:br w:type="textWrapping"/>
      </w:r>
      <w:r>
        <w:rPr>
          <w:rFonts w:ascii="宋体" w:hAnsi="宋体" w:cs="宋体"/>
          <w:color w:val="333333"/>
          <w:kern w:val="0"/>
          <w:sz w:val="24"/>
          <w:szCs w:val="24"/>
        </w:rPr>
        <w:t>D.2</w:t>
      </w:r>
      <w:r>
        <w:rPr>
          <w:rFonts w:ascii="宋体" w:hAnsi="宋体" w:cs="宋体"/>
          <w:color w:val="333333"/>
          <w:kern w:val="0"/>
          <w:sz w:val="24"/>
          <w:szCs w:val="24"/>
        </w:rPr>
        <w:br w:type="textWrapping"/>
      </w:r>
      <w:r>
        <w:rPr>
          <w:rFonts w:ascii="宋体" w:hAnsi="宋体" w:cs="宋体"/>
          <w:color w:val="333333"/>
          <w:kern w:val="0"/>
          <w:sz w:val="24"/>
          <w:szCs w:val="24"/>
        </w:rPr>
        <w:t>1382</w:t>
      </w:r>
      <w:r>
        <w:rPr>
          <w:rFonts w:hint="eastAsia" w:ascii="宋体" w:hAnsi="宋体" w:cs="宋体"/>
          <w:color w:val="333333"/>
          <w:kern w:val="0"/>
          <w:sz w:val="24"/>
          <w:szCs w:val="24"/>
        </w:rPr>
        <w:t>）当梁、通风管道、排管、桥架宽度大于</w:t>
      </w:r>
      <w:r>
        <w:rPr>
          <w:rFonts w:ascii="宋体" w:hAnsi="宋体" w:cs="宋体"/>
          <w:color w:val="333333"/>
          <w:kern w:val="0"/>
          <w:sz w:val="24"/>
          <w:szCs w:val="24"/>
        </w:rPr>
        <w:t>1.2m</w:t>
      </w:r>
      <w:r>
        <w:rPr>
          <w:rFonts w:hint="eastAsia" w:ascii="宋体" w:hAnsi="宋体" w:cs="宋体"/>
          <w:color w:val="333333"/>
          <w:kern w:val="0"/>
          <w:sz w:val="24"/>
          <w:szCs w:val="24"/>
        </w:rPr>
        <w:t>时，增设的喷头应安装在其腹面</w:t>
      </w:r>
      <w:r>
        <w:rPr>
          <w:rFonts w:ascii="宋体" w:hAnsi="宋体" w:cs="宋体"/>
          <w:color w:val="333333"/>
          <w:kern w:val="0"/>
          <w:sz w:val="24"/>
          <w:szCs w:val="24"/>
        </w:rPr>
        <w:t>________</w:t>
      </w:r>
      <w:r>
        <w:rPr>
          <w:rFonts w:hint="eastAsia" w:ascii="宋体" w:hAnsi="宋体" w:cs="宋体"/>
          <w:color w:val="333333"/>
          <w:kern w:val="0"/>
          <w:sz w:val="24"/>
          <w:szCs w:val="24"/>
        </w:rPr>
        <w:t>部位。（</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以上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平齐</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以下</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最近</w:t>
      </w:r>
      <w:r>
        <w:rPr>
          <w:rFonts w:ascii="宋体" w:cs="宋体"/>
          <w:color w:val="333333"/>
          <w:kern w:val="0"/>
          <w:sz w:val="24"/>
          <w:szCs w:val="24"/>
        </w:rPr>
        <w:br w:type="textWrapping"/>
      </w:r>
      <w:r>
        <w:rPr>
          <w:rFonts w:ascii="宋体" w:hAnsi="宋体" w:cs="宋体"/>
          <w:color w:val="333333"/>
          <w:kern w:val="0"/>
          <w:sz w:val="24"/>
          <w:szCs w:val="24"/>
        </w:rPr>
        <w:t>1383</w:t>
      </w:r>
      <w:r>
        <w:rPr>
          <w:rFonts w:hint="eastAsia" w:ascii="宋体" w:hAnsi="宋体" w:cs="宋体"/>
          <w:color w:val="333333"/>
          <w:kern w:val="0"/>
          <w:sz w:val="24"/>
          <w:szCs w:val="24"/>
        </w:rPr>
        <w:t>）报警阀组安装时，其正面与墙的距离不应小于</w:t>
      </w:r>
      <w:r>
        <w:rPr>
          <w:rFonts w:ascii="宋体" w:hAnsi="宋体" w:cs="宋体"/>
          <w:color w:val="333333"/>
          <w:kern w:val="0"/>
          <w:sz w:val="24"/>
          <w:szCs w:val="24"/>
        </w:rPr>
        <w:t>________m. ( C )</w:t>
      </w:r>
      <w:r>
        <w:rPr>
          <w:rFonts w:ascii="宋体" w:hAnsi="宋体" w:cs="宋体"/>
          <w:color w:val="333333"/>
          <w:kern w:val="0"/>
          <w:sz w:val="24"/>
          <w:szCs w:val="24"/>
        </w:rPr>
        <w:br w:type="textWrapping"/>
      </w:r>
      <w:r>
        <w:rPr>
          <w:rFonts w:ascii="宋体" w:hAnsi="宋体" w:cs="宋体"/>
          <w:color w:val="333333"/>
          <w:kern w:val="0"/>
          <w:sz w:val="24"/>
          <w:szCs w:val="24"/>
        </w:rPr>
        <w:t>A.0.5 </w:t>
      </w:r>
      <w:r>
        <w:rPr>
          <w:rFonts w:ascii="宋体" w:hAnsi="宋体" w:cs="宋体"/>
          <w:color w:val="333333"/>
          <w:kern w:val="0"/>
          <w:sz w:val="24"/>
          <w:szCs w:val="24"/>
        </w:rPr>
        <w:br w:type="textWrapping"/>
      </w:r>
      <w:r>
        <w:rPr>
          <w:rFonts w:ascii="宋体" w:hAnsi="宋体" w:cs="宋体"/>
          <w:color w:val="333333"/>
          <w:kern w:val="0"/>
          <w:sz w:val="24"/>
          <w:szCs w:val="24"/>
        </w:rPr>
        <w:t>B.1.0 </w:t>
      </w:r>
      <w:r>
        <w:rPr>
          <w:rFonts w:ascii="宋体" w:hAnsi="宋体" w:cs="宋体"/>
          <w:color w:val="333333"/>
          <w:kern w:val="0"/>
          <w:sz w:val="24"/>
          <w:szCs w:val="24"/>
        </w:rPr>
        <w:br w:type="textWrapping"/>
      </w:r>
      <w:r>
        <w:rPr>
          <w:rFonts w:ascii="宋体" w:hAnsi="宋体" w:cs="宋体"/>
          <w:color w:val="333333"/>
          <w:kern w:val="0"/>
          <w:sz w:val="24"/>
          <w:szCs w:val="24"/>
        </w:rPr>
        <w:t>C.1.2</w:t>
      </w:r>
      <w:r>
        <w:rPr>
          <w:rFonts w:ascii="宋体" w:hAnsi="宋体" w:cs="宋体"/>
          <w:color w:val="333333"/>
          <w:kern w:val="0"/>
          <w:sz w:val="24"/>
          <w:szCs w:val="24"/>
        </w:rPr>
        <w:br w:type="textWrapping"/>
      </w:r>
      <w:r>
        <w:rPr>
          <w:rFonts w:ascii="宋体" w:hAnsi="宋体" w:cs="宋体"/>
          <w:color w:val="333333"/>
          <w:kern w:val="0"/>
          <w:sz w:val="24"/>
          <w:szCs w:val="24"/>
        </w:rPr>
        <w:t>D.1.5</w:t>
      </w:r>
      <w:r>
        <w:rPr>
          <w:rFonts w:ascii="宋体" w:hAnsi="宋体" w:cs="宋体"/>
          <w:color w:val="333333"/>
          <w:kern w:val="0"/>
          <w:sz w:val="24"/>
          <w:szCs w:val="24"/>
        </w:rPr>
        <w:br w:type="textWrapping"/>
      </w:r>
      <w:r>
        <w:rPr>
          <w:rFonts w:ascii="宋体" w:hAnsi="宋体" w:cs="宋体"/>
          <w:color w:val="333333"/>
          <w:kern w:val="0"/>
          <w:sz w:val="24"/>
          <w:szCs w:val="24"/>
        </w:rPr>
        <w:t>1384</w:t>
      </w:r>
      <w:r>
        <w:rPr>
          <w:rFonts w:hint="eastAsia" w:ascii="宋体" w:hAnsi="宋体" w:cs="宋体"/>
          <w:color w:val="333333"/>
          <w:kern w:val="0"/>
          <w:sz w:val="24"/>
          <w:szCs w:val="24"/>
        </w:rPr>
        <w:t>）报警阀组安装距室内地面高度宜为</w:t>
      </w:r>
      <w:r>
        <w:rPr>
          <w:rFonts w:ascii="宋体" w:hAnsi="宋体" w:cs="宋体"/>
          <w:color w:val="333333"/>
          <w:kern w:val="0"/>
          <w:sz w:val="24"/>
          <w:szCs w:val="24"/>
        </w:rPr>
        <w:t>________m. ( C )</w:t>
      </w:r>
      <w:r>
        <w:rPr>
          <w:rFonts w:ascii="宋体" w:hAnsi="宋体" w:cs="宋体"/>
          <w:color w:val="333333"/>
          <w:kern w:val="0"/>
          <w:sz w:val="24"/>
          <w:szCs w:val="24"/>
        </w:rPr>
        <w:br w:type="textWrapping"/>
      </w:r>
      <w:r>
        <w:rPr>
          <w:rFonts w:ascii="宋体" w:hAnsi="宋体" w:cs="宋体"/>
          <w:color w:val="333333"/>
          <w:kern w:val="0"/>
          <w:sz w:val="24"/>
          <w:szCs w:val="24"/>
        </w:rPr>
        <w:t>A.0.5 </w:t>
      </w:r>
      <w:r>
        <w:rPr>
          <w:rFonts w:ascii="宋体" w:hAnsi="宋体" w:cs="宋体"/>
          <w:color w:val="333333"/>
          <w:kern w:val="0"/>
          <w:sz w:val="24"/>
          <w:szCs w:val="24"/>
        </w:rPr>
        <w:br w:type="textWrapping"/>
      </w:r>
      <w:r>
        <w:rPr>
          <w:rFonts w:ascii="宋体" w:hAnsi="宋体" w:cs="宋体"/>
          <w:color w:val="333333"/>
          <w:kern w:val="0"/>
          <w:sz w:val="24"/>
          <w:szCs w:val="24"/>
        </w:rPr>
        <w:t>B.1.0 </w:t>
      </w:r>
      <w:r>
        <w:rPr>
          <w:rFonts w:ascii="宋体" w:hAnsi="宋体" w:cs="宋体"/>
          <w:color w:val="333333"/>
          <w:kern w:val="0"/>
          <w:sz w:val="24"/>
          <w:szCs w:val="24"/>
        </w:rPr>
        <w:br w:type="textWrapping"/>
      </w:r>
      <w:r>
        <w:rPr>
          <w:rFonts w:ascii="宋体" w:hAnsi="宋体" w:cs="宋体"/>
          <w:color w:val="333333"/>
          <w:kern w:val="0"/>
          <w:sz w:val="24"/>
          <w:szCs w:val="24"/>
        </w:rPr>
        <w:t>C.1.2 </w:t>
      </w:r>
      <w:r>
        <w:rPr>
          <w:rFonts w:ascii="宋体" w:hAnsi="宋体" w:cs="宋体"/>
          <w:color w:val="333333"/>
          <w:kern w:val="0"/>
          <w:sz w:val="24"/>
          <w:szCs w:val="24"/>
        </w:rPr>
        <w:br w:type="textWrapping"/>
      </w:r>
      <w:r>
        <w:rPr>
          <w:rFonts w:ascii="宋体" w:hAnsi="宋体" w:cs="宋体"/>
          <w:color w:val="333333"/>
          <w:kern w:val="0"/>
          <w:sz w:val="24"/>
          <w:szCs w:val="24"/>
        </w:rPr>
        <w:t>D.1.5</w:t>
      </w:r>
      <w:r>
        <w:rPr>
          <w:rFonts w:ascii="宋体" w:hAnsi="宋体" w:cs="宋体"/>
          <w:color w:val="333333"/>
          <w:kern w:val="0"/>
          <w:sz w:val="24"/>
          <w:szCs w:val="24"/>
        </w:rPr>
        <w:br w:type="textWrapping"/>
      </w:r>
      <w:r>
        <w:rPr>
          <w:rFonts w:ascii="宋体" w:hAnsi="宋体" w:cs="宋体"/>
          <w:color w:val="333333"/>
          <w:kern w:val="0"/>
          <w:sz w:val="24"/>
          <w:szCs w:val="24"/>
        </w:rPr>
        <w:t>1385</w:t>
      </w:r>
      <w:r>
        <w:rPr>
          <w:rFonts w:hint="eastAsia" w:ascii="宋体" w:hAnsi="宋体" w:cs="宋体"/>
          <w:color w:val="333333"/>
          <w:kern w:val="0"/>
          <w:sz w:val="24"/>
          <w:szCs w:val="24"/>
        </w:rPr>
        <w:t>）预作用系统雨淋阀组后的管道若需充气，其安装应按</w:t>
      </w:r>
      <w:r>
        <w:rPr>
          <w:rFonts w:ascii="宋体" w:hAnsi="宋体" w:cs="宋体"/>
          <w:color w:val="333333"/>
          <w:kern w:val="0"/>
          <w:sz w:val="24"/>
          <w:szCs w:val="24"/>
        </w:rPr>
        <w:t xml:space="preserve">________ </w:t>
      </w:r>
      <w:r>
        <w:rPr>
          <w:rFonts w:hint="eastAsia" w:ascii="宋体" w:hAnsi="宋体" w:cs="宋体"/>
          <w:color w:val="333333"/>
          <w:kern w:val="0"/>
          <w:sz w:val="24"/>
          <w:szCs w:val="24"/>
        </w:rPr>
        <w:t>报警阀组有关要求进行。（</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湿式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干式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干湿式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预作用</w:t>
      </w:r>
      <w:r>
        <w:rPr>
          <w:rFonts w:ascii="宋体" w:cs="宋体"/>
          <w:color w:val="333333"/>
          <w:kern w:val="0"/>
          <w:sz w:val="24"/>
          <w:szCs w:val="24"/>
        </w:rPr>
        <w:br w:type="textWrapping"/>
      </w:r>
      <w:r>
        <w:rPr>
          <w:rFonts w:ascii="宋体" w:hAnsi="宋体" w:cs="宋体"/>
          <w:color w:val="333333"/>
          <w:kern w:val="0"/>
          <w:sz w:val="24"/>
          <w:szCs w:val="24"/>
        </w:rPr>
        <w:t>1386</w:t>
      </w:r>
      <w:r>
        <w:rPr>
          <w:rFonts w:hint="eastAsia" w:ascii="宋体" w:hAnsi="宋体" w:cs="宋体"/>
          <w:color w:val="333333"/>
          <w:kern w:val="0"/>
          <w:sz w:val="24"/>
          <w:szCs w:val="24"/>
        </w:rPr>
        <w:t>）水流指示器应使电器元件部位</w:t>
      </w:r>
      <w:r>
        <w:rPr>
          <w:rFonts w:ascii="宋体" w:hAnsi="宋体" w:cs="宋体"/>
          <w:color w:val="333333"/>
          <w:kern w:val="0"/>
          <w:sz w:val="24"/>
          <w:szCs w:val="24"/>
        </w:rPr>
        <w:t>________</w:t>
      </w:r>
      <w:r>
        <w:rPr>
          <w:rFonts w:hint="eastAsia" w:ascii="宋体" w:hAnsi="宋体" w:cs="宋体"/>
          <w:color w:val="333333"/>
          <w:kern w:val="0"/>
          <w:sz w:val="24"/>
          <w:szCs w:val="24"/>
        </w:rPr>
        <w:t>安装在水平管道上侧。</w:t>
      </w:r>
      <w:r>
        <w:rPr>
          <w:rFonts w:ascii="宋体" w:hAnsi="宋体" w:cs="宋体"/>
          <w:color w:val="333333"/>
          <w:kern w:val="0"/>
          <w:sz w:val="24"/>
          <w:szCs w:val="24"/>
        </w:rPr>
        <w:t>(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平行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竖直</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交错</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任意</w:t>
      </w:r>
      <w:r>
        <w:rPr>
          <w:rFonts w:ascii="宋体" w:cs="宋体"/>
          <w:color w:val="333333"/>
          <w:kern w:val="0"/>
          <w:sz w:val="24"/>
          <w:szCs w:val="24"/>
        </w:rPr>
        <w:br w:type="textWrapping"/>
      </w:r>
      <w:r>
        <w:rPr>
          <w:rFonts w:ascii="宋体" w:hAnsi="宋体" w:cs="宋体"/>
          <w:color w:val="333333"/>
          <w:kern w:val="0"/>
          <w:sz w:val="24"/>
          <w:szCs w:val="24"/>
        </w:rPr>
        <w:t>1387</w:t>
      </w:r>
      <w:r>
        <w:rPr>
          <w:rFonts w:hint="eastAsia" w:ascii="宋体" w:hAnsi="宋体" w:cs="宋体"/>
          <w:color w:val="333333"/>
          <w:kern w:val="0"/>
          <w:sz w:val="24"/>
          <w:szCs w:val="24"/>
        </w:rPr>
        <w:t>）信号阀应安装在水流指示器</w:t>
      </w:r>
      <w:r>
        <w:rPr>
          <w:rFonts w:ascii="宋体" w:hAnsi="宋体" w:cs="宋体"/>
          <w:color w:val="333333"/>
          <w:kern w:val="0"/>
          <w:sz w:val="24"/>
          <w:szCs w:val="24"/>
        </w:rPr>
        <w:t>________</w:t>
      </w:r>
      <w:r>
        <w:rPr>
          <w:rFonts w:hint="eastAsia" w:ascii="宋体" w:hAnsi="宋体" w:cs="宋体"/>
          <w:color w:val="333333"/>
          <w:kern w:val="0"/>
          <w:sz w:val="24"/>
          <w:szCs w:val="24"/>
        </w:rPr>
        <w:t>的管道上。（</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前</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后</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前或后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前和后</w:t>
      </w:r>
      <w:r>
        <w:rPr>
          <w:rFonts w:ascii="宋体" w:cs="宋体"/>
          <w:color w:val="333333"/>
          <w:kern w:val="0"/>
          <w:sz w:val="24"/>
          <w:szCs w:val="24"/>
        </w:rPr>
        <w:br w:type="textWrapping"/>
      </w:r>
      <w:r>
        <w:rPr>
          <w:rFonts w:ascii="宋体" w:hAnsi="宋体" w:cs="宋体"/>
          <w:color w:val="333333"/>
          <w:kern w:val="0"/>
          <w:sz w:val="24"/>
          <w:szCs w:val="24"/>
        </w:rPr>
        <w:t>1388</w:t>
      </w:r>
      <w:r>
        <w:rPr>
          <w:rFonts w:hint="eastAsia" w:ascii="宋体" w:hAnsi="宋体" w:cs="宋体"/>
          <w:color w:val="333333"/>
          <w:kern w:val="0"/>
          <w:sz w:val="24"/>
          <w:szCs w:val="24"/>
        </w:rPr>
        <w:t>）下列哪项的引出线不需要用防水套管锁定</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压力开关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信号阀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试水阀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水流指示器</w:t>
      </w:r>
      <w:r>
        <w:rPr>
          <w:rFonts w:ascii="宋体" w:cs="宋体"/>
          <w:color w:val="333333"/>
          <w:kern w:val="0"/>
          <w:sz w:val="24"/>
          <w:szCs w:val="24"/>
        </w:rPr>
        <w:br w:type="textWrapping"/>
      </w:r>
      <w:r>
        <w:rPr>
          <w:rFonts w:ascii="宋体" w:hAnsi="宋体" w:cs="宋体"/>
          <w:color w:val="333333"/>
          <w:kern w:val="0"/>
          <w:sz w:val="24"/>
          <w:szCs w:val="24"/>
        </w:rPr>
        <w:t>1389</w:t>
      </w:r>
      <w:r>
        <w:rPr>
          <w:rFonts w:hint="eastAsia" w:ascii="宋体" w:hAnsi="宋体" w:cs="宋体"/>
          <w:color w:val="333333"/>
          <w:kern w:val="0"/>
          <w:sz w:val="24"/>
          <w:szCs w:val="24"/>
        </w:rPr>
        <w:t>）可调式减压阀宜</w:t>
      </w:r>
      <w:r>
        <w:rPr>
          <w:rFonts w:ascii="宋体" w:hAnsi="宋体" w:cs="宋体"/>
          <w:color w:val="333333"/>
          <w:kern w:val="0"/>
          <w:sz w:val="24"/>
          <w:szCs w:val="24"/>
        </w:rPr>
        <w:t>________</w:t>
      </w:r>
      <w:r>
        <w:rPr>
          <w:rFonts w:hint="eastAsia" w:ascii="宋体" w:hAnsi="宋体" w:cs="宋体"/>
          <w:color w:val="333333"/>
          <w:kern w:val="0"/>
          <w:sz w:val="24"/>
          <w:szCs w:val="24"/>
        </w:rPr>
        <w:t>安装。（</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水平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竖直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倾斜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视情况而定</w:t>
      </w:r>
      <w:r>
        <w:rPr>
          <w:rFonts w:ascii="宋体" w:cs="宋体"/>
          <w:color w:val="333333"/>
          <w:kern w:val="0"/>
          <w:sz w:val="24"/>
          <w:szCs w:val="24"/>
        </w:rPr>
        <w:br w:type="textWrapping"/>
      </w:r>
      <w:r>
        <w:rPr>
          <w:rFonts w:ascii="宋体" w:hAnsi="宋体" w:cs="宋体"/>
          <w:color w:val="333333"/>
          <w:kern w:val="0"/>
          <w:sz w:val="24"/>
          <w:szCs w:val="24"/>
        </w:rPr>
        <w:t>1390</w:t>
      </w:r>
      <w:r>
        <w:rPr>
          <w:rFonts w:hint="eastAsia" w:ascii="宋体" w:hAnsi="宋体" w:cs="宋体"/>
          <w:color w:val="333333"/>
          <w:kern w:val="0"/>
          <w:sz w:val="24"/>
          <w:szCs w:val="24"/>
        </w:rPr>
        <w:t>）多功能水泵控制阀的进口端</w:t>
      </w:r>
      <w:r>
        <w:rPr>
          <w:rFonts w:ascii="宋体" w:hAnsi="宋体" w:cs="宋体"/>
          <w:color w:val="333333"/>
          <w:kern w:val="0"/>
          <w:sz w:val="24"/>
          <w:szCs w:val="24"/>
        </w:rPr>
        <w:t>________</w:t>
      </w:r>
      <w:r>
        <w:rPr>
          <w:rFonts w:hint="eastAsia" w:ascii="宋体" w:hAnsi="宋体" w:cs="宋体"/>
          <w:color w:val="333333"/>
          <w:kern w:val="0"/>
          <w:sz w:val="24"/>
          <w:szCs w:val="24"/>
        </w:rPr>
        <w:t>安装柔性接头。（</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可以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必须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不应</w:t>
      </w:r>
      <w:r>
        <w:rPr>
          <w:rFonts w:ascii="宋体" w:cs="宋体"/>
          <w:color w:val="333333"/>
          <w:kern w:val="0"/>
          <w:sz w:val="24"/>
          <w:szCs w:val="24"/>
        </w:rPr>
        <w:br w:type="textWrapping"/>
      </w:r>
      <w:r>
        <w:rPr>
          <w:rFonts w:ascii="宋体" w:hAnsi="宋体" w:cs="宋体"/>
          <w:color w:val="333333"/>
          <w:kern w:val="0"/>
          <w:sz w:val="24"/>
          <w:szCs w:val="24"/>
        </w:rPr>
        <w:t>1391</w:t>
      </w:r>
      <w:r>
        <w:rPr>
          <w:rFonts w:hint="eastAsia" w:ascii="宋体" w:hAnsi="宋体" w:cs="宋体"/>
          <w:color w:val="333333"/>
          <w:kern w:val="0"/>
          <w:sz w:val="24"/>
          <w:szCs w:val="24"/>
        </w:rPr>
        <w:t>）倒流防止器上的泄水阀应采取</w:t>
      </w:r>
      <w:r>
        <w:rPr>
          <w:rFonts w:ascii="宋体" w:hAnsi="宋体" w:cs="宋体"/>
          <w:color w:val="333333"/>
          <w:kern w:val="0"/>
          <w:sz w:val="24"/>
          <w:szCs w:val="24"/>
        </w:rPr>
        <w:t xml:space="preserve"> </w:t>
      </w:r>
      <w:r>
        <w:rPr>
          <w:rFonts w:hint="eastAsia" w:ascii="宋体" w:hAnsi="宋体" w:cs="宋体"/>
          <w:color w:val="333333"/>
          <w:kern w:val="0"/>
          <w:sz w:val="24"/>
          <w:szCs w:val="24"/>
        </w:rPr>
        <w:t>排水方式。（</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反向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间接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直接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垂直</w:t>
      </w:r>
      <w:r>
        <w:rPr>
          <w:rFonts w:ascii="宋体" w:cs="宋体"/>
          <w:color w:val="333333"/>
          <w:kern w:val="0"/>
          <w:sz w:val="24"/>
          <w:szCs w:val="24"/>
        </w:rPr>
        <w:br w:type="textWrapping"/>
      </w:r>
      <w:r>
        <w:rPr>
          <w:rFonts w:ascii="宋体" w:hAnsi="宋体" w:cs="宋体"/>
          <w:color w:val="333333"/>
          <w:kern w:val="0"/>
          <w:sz w:val="24"/>
          <w:szCs w:val="24"/>
        </w:rPr>
        <w:t>1392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自动喷水系统系统倒流防止器首次启用时，应先关闭</w:t>
      </w:r>
      <w:r>
        <w:rPr>
          <w:rFonts w:ascii="宋体" w:hAnsi="宋体" w:cs="宋体"/>
          <w:color w:val="333333"/>
          <w:kern w:val="0"/>
          <w:sz w:val="24"/>
          <w:szCs w:val="24"/>
        </w:rPr>
        <w:t>________</w:t>
      </w:r>
      <w:r>
        <w:rPr>
          <w:rFonts w:hint="eastAsia" w:ascii="宋体" w:hAnsi="宋体" w:cs="宋体"/>
          <w:color w:val="333333"/>
          <w:kern w:val="0"/>
          <w:sz w:val="24"/>
          <w:szCs w:val="24"/>
        </w:rPr>
        <w:t>闸阀，缓慢打开</w:t>
      </w:r>
      <w:r>
        <w:rPr>
          <w:rFonts w:ascii="宋体" w:hAnsi="宋体" w:cs="宋体"/>
          <w:color w:val="333333"/>
          <w:kern w:val="0"/>
          <w:sz w:val="24"/>
          <w:szCs w:val="24"/>
        </w:rPr>
        <w:t>________</w:t>
      </w:r>
      <w:r>
        <w:rPr>
          <w:rFonts w:hint="eastAsia" w:ascii="宋体" w:hAnsi="宋体" w:cs="宋体"/>
          <w:color w:val="333333"/>
          <w:kern w:val="0"/>
          <w:sz w:val="24"/>
          <w:szCs w:val="24"/>
        </w:rPr>
        <w:t>闸阀。（</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进水；出水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出水；进水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前；后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后；前</w:t>
      </w:r>
      <w:r>
        <w:rPr>
          <w:rFonts w:ascii="宋体" w:cs="宋体"/>
          <w:color w:val="333333"/>
          <w:kern w:val="0"/>
          <w:sz w:val="24"/>
          <w:szCs w:val="24"/>
        </w:rPr>
        <w:br w:type="textWrapping"/>
      </w:r>
      <w:r>
        <w:rPr>
          <w:rFonts w:ascii="宋体" w:hAnsi="宋体" w:cs="宋体"/>
          <w:color w:val="333333"/>
          <w:kern w:val="0"/>
          <w:sz w:val="24"/>
          <w:szCs w:val="24"/>
        </w:rPr>
        <w:t>1393</w:t>
      </w:r>
      <w:r>
        <w:rPr>
          <w:rFonts w:hint="eastAsia" w:ascii="宋体" w:hAnsi="宋体" w:cs="宋体"/>
          <w:color w:val="333333"/>
          <w:kern w:val="0"/>
          <w:sz w:val="24"/>
          <w:szCs w:val="24"/>
        </w:rPr>
        <w:t>）自动喷水灭火系统试压用的压力表不应少于</w:t>
      </w:r>
      <w:r>
        <w:rPr>
          <w:rFonts w:ascii="宋体" w:hAnsi="宋体" w:cs="宋体"/>
          <w:color w:val="333333"/>
          <w:kern w:val="0"/>
          <w:sz w:val="24"/>
          <w:szCs w:val="24"/>
        </w:rPr>
        <w:t xml:space="preserve"> </w:t>
      </w:r>
      <w:r>
        <w:rPr>
          <w:rFonts w:hint="eastAsia" w:ascii="宋体" w:hAnsi="宋体" w:cs="宋体"/>
          <w:color w:val="333333"/>
          <w:kern w:val="0"/>
          <w:sz w:val="24"/>
          <w:szCs w:val="24"/>
        </w:rPr>
        <w:t>只。</w:t>
      </w:r>
      <w:r>
        <w:rPr>
          <w:rFonts w:ascii="宋体" w:hAnsi="宋体" w:cs="宋体"/>
          <w:color w:val="333333"/>
          <w:kern w:val="0"/>
          <w:sz w:val="24"/>
          <w:szCs w:val="24"/>
        </w:rPr>
        <w:t>( A )</w:t>
      </w:r>
      <w:r>
        <w:rPr>
          <w:rFonts w:ascii="宋体" w:hAnsi="宋体" w:cs="宋体"/>
          <w:color w:val="333333"/>
          <w:kern w:val="0"/>
          <w:sz w:val="24"/>
          <w:szCs w:val="24"/>
        </w:rPr>
        <w:br w:type="textWrapping"/>
      </w:r>
      <w:r>
        <w:rPr>
          <w:rFonts w:ascii="宋体" w:hAnsi="宋体" w:cs="宋体"/>
          <w:color w:val="333333"/>
          <w:kern w:val="0"/>
          <w:sz w:val="24"/>
          <w:szCs w:val="24"/>
        </w:rPr>
        <w:t>A.2 </w:t>
      </w:r>
      <w:r>
        <w:rPr>
          <w:rFonts w:ascii="宋体" w:hAnsi="宋体" w:cs="宋体"/>
          <w:color w:val="333333"/>
          <w:kern w:val="0"/>
          <w:sz w:val="24"/>
          <w:szCs w:val="24"/>
        </w:rPr>
        <w:br w:type="textWrapping"/>
      </w:r>
      <w:r>
        <w:rPr>
          <w:rFonts w:ascii="宋体" w:hAnsi="宋体" w:cs="宋体"/>
          <w:color w:val="333333"/>
          <w:kern w:val="0"/>
          <w:sz w:val="24"/>
          <w:szCs w:val="24"/>
        </w:rPr>
        <w:t>B.3 </w:t>
      </w:r>
      <w:r>
        <w:rPr>
          <w:rFonts w:ascii="宋体" w:hAnsi="宋体" w:cs="宋体"/>
          <w:color w:val="333333"/>
          <w:kern w:val="0"/>
          <w:sz w:val="24"/>
          <w:szCs w:val="24"/>
        </w:rPr>
        <w:br w:type="textWrapping"/>
      </w:r>
      <w:r>
        <w:rPr>
          <w:rFonts w:ascii="宋体" w:hAnsi="宋体" w:cs="宋体"/>
          <w:color w:val="333333"/>
          <w:kern w:val="0"/>
          <w:sz w:val="24"/>
          <w:szCs w:val="24"/>
        </w:rPr>
        <w:t>C.4 </w:t>
      </w:r>
      <w:r>
        <w:rPr>
          <w:rFonts w:ascii="宋体" w:hAnsi="宋体" w:cs="宋体"/>
          <w:color w:val="333333"/>
          <w:kern w:val="0"/>
          <w:sz w:val="24"/>
          <w:szCs w:val="24"/>
        </w:rPr>
        <w:br w:type="textWrapping"/>
      </w:r>
      <w:r>
        <w:rPr>
          <w:rFonts w:ascii="宋体" w:hAnsi="宋体" w:cs="宋体"/>
          <w:color w:val="333333"/>
          <w:kern w:val="0"/>
          <w:sz w:val="24"/>
          <w:szCs w:val="24"/>
        </w:rPr>
        <w:t>D.6</w:t>
      </w:r>
      <w:r>
        <w:rPr>
          <w:rFonts w:ascii="宋体" w:hAnsi="宋体" w:cs="宋体"/>
          <w:color w:val="333333"/>
          <w:kern w:val="0"/>
          <w:sz w:val="24"/>
          <w:szCs w:val="24"/>
        </w:rPr>
        <w:br w:type="textWrapping"/>
      </w:r>
      <w:r>
        <w:rPr>
          <w:rFonts w:ascii="宋体" w:hAnsi="宋体" w:cs="宋体"/>
          <w:color w:val="333333"/>
          <w:kern w:val="0"/>
          <w:sz w:val="24"/>
          <w:szCs w:val="24"/>
        </w:rPr>
        <w:t>1394</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自动喷水系统系统当系统设计工作压力≤</w:t>
      </w:r>
      <w:r>
        <w:rPr>
          <w:rFonts w:ascii="宋体" w:hAnsi="宋体" w:cs="宋体"/>
          <w:color w:val="333333"/>
          <w:kern w:val="0"/>
          <w:sz w:val="24"/>
          <w:szCs w:val="24"/>
        </w:rPr>
        <w:t>1.0MPa</w:t>
      </w:r>
      <w:r>
        <w:rPr>
          <w:rFonts w:hint="eastAsia" w:ascii="宋体" w:hAnsi="宋体" w:cs="宋体"/>
          <w:color w:val="333333"/>
          <w:kern w:val="0"/>
          <w:sz w:val="24"/>
          <w:szCs w:val="24"/>
        </w:rPr>
        <w:t>时，水压强度试验压力应为设计工作压力的</w:t>
      </w:r>
      <w:r>
        <w:rPr>
          <w:rFonts w:ascii="宋体" w:hAnsi="宋体" w:cs="宋体"/>
          <w:color w:val="333333"/>
          <w:kern w:val="0"/>
          <w:sz w:val="24"/>
          <w:szCs w:val="24"/>
        </w:rPr>
        <w:t xml:space="preserve"> </w:t>
      </w:r>
      <w:r>
        <w:rPr>
          <w:rFonts w:hint="eastAsia" w:ascii="宋体" w:hAnsi="宋体" w:cs="宋体"/>
          <w:color w:val="333333"/>
          <w:kern w:val="0"/>
          <w:sz w:val="24"/>
          <w:szCs w:val="24"/>
        </w:rPr>
        <w:t>倍，并不应低于</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hAnsi="宋体" w:cs="宋体"/>
          <w:color w:val="333333"/>
          <w:kern w:val="0"/>
          <w:sz w:val="24"/>
          <w:szCs w:val="24"/>
        </w:rPr>
        <w:t>4MP</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A.1.5 </w:t>
      </w:r>
      <w:r>
        <w:rPr>
          <w:rFonts w:ascii="宋体" w:hAnsi="宋体" w:cs="宋体"/>
          <w:color w:val="333333"/>
          <w:kern w:val="0"/>
          <w:sz w:val="24"/>
          <w:szCs w:val="24"/>
        </w:rPr>
        <w:br w:type="textWrapping"/>
      </w:r>
      <w:r>
        <w:rPr>
          <w:rFonts w:ascii="宋体" w:hAnsi="宋体" w:cs="宋体"/>
          <w:color w:val="333333"/>
          <w:kern w:val="0"/>
          <w:sz w:val="24"/>
          <w:szCs w:val="24"/>
        </w:rPr>
        <w:t>B.2.0 </w:t>
      </w:r>
      <w:r>
        <w:rPr>
          <w:rFonts w:ascii="宋体" w:hAnsi="宋体" w:cs="宋体"/>
          <w:color w:val="333333"/>
          <w:kern w:val="0"/>
          <w:sz w:val="24"/>
          <w:szCs w:val="24"/>
        </w:rPr>
        <w:br w:type="textWrapping"/>
      </w:r>
      <w:r>
        <w:rPr>
          <w:rFonts w:ascii="宋体" w:hAnsi="宋体" w:cs="宋体"/>
          <w:color w:val="333333"/>
          <w:kern w:val="0"/>
          <w:sz w:val="24"/>
          <w:szCs w:val="24"/>
        </w:rPr>
        <w:t>C.2.5 </w:t>
      </w:r>
      <w:r>
        <w:rPr>
          <w:rFonts w:ascii="宋体" w:hAnsi="宋体" w:cs="宋体"/>
          <w:color w:val="333333"/>
          <w:kern w:val="0"/>
          <w:sz w:val="24"/>
          <w:szCs w:val="24"/>
        </w:rPr>
        <w:br w:type="textWrapping"/>
      </w:r>
      <w:r>
        <w:rPr>
          <w:rFonts w:ascii="宋体" w:hAnsi="宋体" w:cs="宋体"/>
          <w:color w:val="333333"/>
          <w:kern w:val="0"/>
          <w:sz w:val="24"/>
          <w:szCs w:val="24"/>
        </w:rPr>
        <w:t>D.3</w:t>
      </w:r>
      <w:r>
        <w:rPr>
          <w:rFonts w:ascii="宋体" w:hAnsi="宋体" w:cs="宋体"/>
          <w:color w:val="333333"/>
          <w:kern w:val="0"/>
          <w:sz w:val="24"/>
          <w:szCs w:val="24"/>
        </w:rPr>
        <w:br w:type="textWrapping"/>
      </w:r>
      <w:r>
        <w:rPr>
          <w:rFonts w:ascii="宋体" w:hAnsi="宋体" w:cs="宋体"/>
          <w:color w:val="333333"/>
          <w:kern w:val="0"/>
          <w:sz w:val="24"/>
          <w:szCs w:val="24"/>
        </w:rPr>
        <w:t>1395</w:t>
      </w:r>
      <w:r>
        <w:rPr>
          <w:rFonts w:hint="eastAsia" w:ascii="宋体" w:hAnsi="宋体" w:cs="宋体"/>
          <w:color w:val="333333"/>
          <w:kern w:val="0"/>
          <w:sz w:val="24"/>
          <w:szCs w:val="24"/>
        </w:rPr>
        <w:t>）自动喷水系统系统水压强度试验的测试点应设在系统管网的</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最高点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中间点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最低点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任意点</w:t>
      </w:r>
      <w:r>
        <w:rPr>
          <w:rFonts w:ascii="宋体" w:cs="宋体"/>
          <w:color w:val="333333"/>
          <w:kern w:val="0"/>
          <w:sz w:val="24"/>
          <w:szCs w:val="24"/>
        </w:rPr>
        <w:br w:type="textWrapping"/>
      </w:r>
      <w:r>
        <w:rPr>
          <w:rFonts w:ascii="宋体" w:hAnsi="宋体" w:cs="宋体"/>
          <w:color w:val="333333"/>
          <w:kern w:val="0"/>
          <w:sz w:val="24"/>
          <w:szCs w:val="24"/>
        </w:rPr>
        <w:t>1396</w:t>
      </w:r>
      <w:r>
        <w:rPr>
          <w:rFonts w:hint="eastAsia" w:ascii="宋体" w:hAnsi="宋体" w:cs="宋体"/>
          <w:color w:val="333333"/>
          <w:kern w:val="0"/>
          <w:sz w:val="24"/>
          <w:szCs w:val="24"/>
        </w:rPr>
        <w:t>）自动喷水系统系统做水压强度试验时，当达到试验压力后应稳压</w:t>
      </w:r>
      <w:r>
        <w:rPr>
          <w:rFonts w:ascii="宋体" w:hAnsi="宋体" w:cs="宋体"/>
          <w:color w:val="333333"/>
          <w:kern w:val="0"/>
          <w:sz w:val="24"/>
          <w:szCs w:val="24"/>
        </w:rPr>
        <w:t xml:space="preserve"> min.</w:t>
      </w:r>
      <w:r>
        <w:rPr>
          <w:rFonts w:hint="eastAsia" w:ascii="宋体" w:hAnsi="宋体" w:cs="宋体"/>
          <w:color w:val="333333"/>
          <w:kern w:val="0"/>
          <w:sz w:val="24"/>
          <w:szCs w:val="24"/>
        </w:rPr>
        <w:t>管网无泄漏无变形。（</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A.10 </w:t>
      </w:r>
      <w:r>
        <w:rPr>
          <w:rFonts w:ascii="宋体" w:hAnsi="宋体" w:cs="宋体"/>
          <w:color w:val="333333"/>
          <w:kern w:val="0"/>
          <w:sz w:val="24"/>
          <w:szCs w:val="24"/>
        </w:rPr>
        <w:br w:type="textWrapping"/>
      </w:r>
      <w:r>
        <w:rPr>
          <w:rFonts w:ascii="宋体" w:hAnsi="宋体" w:cs="宋体"/>
          <w:color w:val="333333"/>
          <w:kern w:val="0"/>
          <w:sz w:val="24"/>
          <w:szCs w:val="24"/>
        </w:rPr>
        <w:t>B.15 </w:t>
      </w:r>
      <w:r>
        <w:rPr>
          <w:rFonts w:ascii="宋体" w:hAnsi="宋体" w:cs="宋体"/>
          <w:color w:val="333333"/>
          <w:kern w:val="0"/>
          <w:sz w:val="24"/>
          <w:szCs w:val="24"/>
        </w:rPr>
        <w:br w:type="textWrapping"/>
      </w:r>
      <w:r>
        <w:rPr>
          <w:rFonts w:ascii="宋体" w:hAnsi="宋体" w:cs="宋体"/>
          <w:color w:val="333333"/>
          <w:kern w:val="0"/>
          <w:sz w:val="24"/>
          <w:szCs w:val="24"/>
        </w:rPr>
        <w:t>C.20 </w:t>
      </w:r>
      <w:r>
        <w:rPr>
          <w:rFonts w:ascii="宋体" w:hAnsi="宋体" w:cs="宋体"/>
          <w:color w:val="333333"/>
          <w:kern w:val="0"/>
          <w:sz w:val="24"/>
          <w:szCs w:val="24"/>
        </w:rPr>
        <w:br w:type="textWrapping"/>
      </w:r>
      <w:r>
        <w:rPr>
          <w:rFonts w:ascii="宋体" w:hAnsi="宋体" w:cs="宋体"/>
          <w:color w:val="333333"/>
          <w:kern w:val="0"/>
          <w:sz w:val="24"/>
          <w:szCs w:val="24"/>
        </w:rPr>
        <w:t>D.30</w:t>
      </w:r>
      <w:r>
        <w:rPr>
          <w:rFonts w:ascii="宋体" w:hAnsi="宋体" w:cs="宋体"/>
          <w:color w:val="333333"/>
          <w:kern w:val="0"/>
          <w:sz w:val="24"/>
          <w:szCs w:val="24"/>
        </w:rPr>
        <w:br w:type="textWrapping"/>
      </w:r>
      <w:r>
        <w:rPr>
          <w:rFonts w:ascii="宋体" w:hAnsi="宋体" w:cs="宋体"/>
          <w:color w:val="333333"/>
          <w:kern w:val="0"/>
          <w:sz w:val="24"/>
          <w:szCs w:val="24"/>
        </w:rPr>
        <w:t>1397</w:t>
      </w:r>
      <w:r>
        <w:rPr>
          <w:rFonts w:hint="eastAsia" w:ascii="宋体" w:hAnsi="宋体" w:cs="宋体"/>
          <w:color w:val="333333"/>
          <w:kern w:val="0"/>
          <w:sz w:val="24"/>
          <w:szCs w:val="24"/>
        </w:rPr>
        <w:t>）自动喷水系统系统做水压严密性试验时，试验压力应</w:t>
      </w:r>
      <w:r>
        <w:rPr>
          <w:rFonts w:ascii="宋体" w:hAnsi="宋体" w:cs="宋体"/>
          <w:color w:val="333333"/>
          <w:kern w:val="0"/>
          <w:sz w:val="24"/>
          <w:szCs w:val="24"/>
        </w:rPr>
        <w:t>________</w:t>
      </w:r>
      <w:r>
        <w:rPr>
          <w:rFonts w:hint="eastAsia" w:ascii="宋体" w:hAnsi="宋体" w:cs="宋体"/>
          <w:color w:val="333333"/>
          <w:kern w:val="0"/>
          <w:sz w:val="24"/>
          <w:szCs w:val="24"/>
        </w:rPr>
        <w:t>设计工作压力</w:t>
      </w:r>
      <w:r>
        <w:rPr>
          <w:rFonts w:ascii="宋体" w:cs="宋体"/>
          <w:color w:val="333333"/>
          <w:kern w:val="0"/>
          <w:sz w:val="24"/>
          <w:szCs w:val="24"/>
        </w:rPr>
        <w:t>,</w:t>
      </w:r>
      <w:r>
        <w:rPr>
          <w:rFonts w:hint="eastAsia" w:ascii="宋体" w:hAnsi="宋体" w:cs="宋体"/>
          <w:color w:val="333333"/>
          <w:kern w:val="0"/>
          <w:sz w:val="24"/>
          <w:szCs w:val="24"/>
        </w:rPr>
        <w:t>稳压</w:t>
      </w:r>
      <w:r>
        <w:rPr>
          <w:rFonts w:ascii="宋体" w:hAnsi="宋体" w:cs="宋体"/>
          <w:color w:val="333333"/>
          <w:kern w:val="0"/>
          <w:sz w:val="24"/>
          <w:szCs w:val="24"/>
        </w:rPr>
        <w:t>24h</w:t>
      </w:r>
      <w:r>
        <w:rPr>
          <w:rFonts w:hint="eastAsia" w:ascii="宋体" w:hAnsi="宋体" w:cs="宋体"/>
          <w:color w:val="333333"/>
          <w:kern w:val="0"/>
          <w:sz w:val="24"/>
          <w:szCs w:val="24"/>
        </w:rPr>
        <w:t>无泄漏。（</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小于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等于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大于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D.1.5</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1398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自动喷水系统系统当环境温度低于</w:t>
      </w:r>
      <w:r>
        <w:rPr>
          <w:rFonts w:ascii="宋体" w:hAnsi="宋体" w:cs="宋体"/>
          <w:color w:val="333333"/>
          <w:kern w:val="0"/>
          <w:sz w:val="24"/>
          <w:szCs w:val="24"/>
        </w:rPr>
        <w:t>________</w:t>
      </w:r>
      <w:r>
        <w:rPr>
          <w:rFonts w:hint="eastAsia" w:ascii="宋体" w:hAnsi="宋体" w:cs="宋体"/>
          <w:color w:val="333333"/>
          <w:kern w:val="0"/>
          <w:sz w:val="24"/>
          <w:szCs w:val="24"/>
        </w:rPr>
        <w:t>℃时，做水压试验应采取防冻措施。（</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A.0</w:t>
      </w:r>
      <w:r>
        <w:rPr>
          <w:rFonts w:ascii="宋体" w:hAnsi="宋体" w:cs="宋体"/>
          <w:color w:val="333333"/>
          <w:kern w:val="0"/>
          <w:sz w:val="24"/>
          <w:szCs w:val="24"/>
        </w:rPr>
        <w:br w:type="textWrapping"/>
      </w:r>
      <w:r>
        <w:rPr>
          <w:rFonts w:ascii="宋体" w:hAnsi="宋体" w:cs="宋体"/>
          <w:color w:val="333333"/>
          <w:kern w:val="0"/>
          <w:sz w:val="24"/>
          <w:szCs w:val="24"/>
        </w:rPr>
        <w:t>B.5</w:t>
      </w:r>
      <w:r>
        <w:rPr>
          <w:rFonts w:ascii="宋体" w:hAnsi="宋体" w:cs="宋体"/>
          <w:color w:val="333333"/>
          <w:kern w:val="0"/>
          <w:sz w:val="24"/>
          <w:szCs w:val="24"/>
        </w:rPr>
        <w:br w:type="textWrapping"/>
      </w:r>
      <w:r>
        <w:rPr>
          <w:rFonts w:ascii="宋体" w:hAnsi="宋体" w:cs="宋体"/>
          <w:color w:val="333333"/>
          <w:kern w:val="0"/>
          <w:sz w:val="24"/>
          <w:szCs w:val="24"/>
        </w:rPr>
        <w:t>C.7</w:t>
      </w:r>
      <w:r>
        <w:rPr>
          <w:rFonts w:ascii="宋体" w:hAnsi="宋体" w:cs="宋体"/>
          <w:color w:val="333333"/>
          <w:kern w:val="0"/>
          <w:sz w:val="24"/>
          <w:szCs w:val="24"/>
        </w:rPr>
        <w:br w:type="textWrapping"/>
      </w:r>
      <w:r>
        <w:rPr>
          <w:rFonts w:ascii="宋体" w:hAnsi="宋体" w:cs="宋体"/>
          <w:color w:val="333333"/>
          <w:kern w:val="0"/>
          <w:sz w:val="24"/>
          <w:szCs w:val="24"/>
        </w:rPr>
        <w:t>D.10</w:t>
      </w:r>
      <w:r>
        <w:rPr>
          <w:rFonts w:ascii="宋体" w:hAnsi="宋体" w:cs="宋体"/>
          <w:color w:val="333333"/>
          <w:kern w:val="0"/>
          <w:sz w:val="24"/>
          <w:szCs w:val="24"/>
        </w:rPr>
        <w:br w:type="textWrapping"/>
      </w:r>
      <w:r>
        <w:rPr>
          <w:rFonts w:ascii="宋体" w:hAnsi="宋体" w:cs="宋体"/>
          <w:color w:val="333333"/>
          <w:kern w:val="0"/>
          <w:sz w:val="24"/>
          <w:szCs w:val="24"/>
        </w:rPr>
        <w:t>1399</w:t>
      </w:r>
      <w:r>
        <w:rPr>
          <w:rFonts w:hint="eastAsia" w:ascii="宋体" w:hAnsi="宋体" w:cs="宋体"/>
          <w:color w:val="333333"/>
          <w:kern w:val="0"/>
          <w:sz w:val="24"/>
          <w:szCs w:val="24"/>
        </w:rPr>
        <w:t>）自动喷水灭火系统管网气压试验的介质宜采用</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空气或氮气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二氧化碳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海水</w:t>
      </w:r>
      <w:r>
        <w:rPr>
          <w:rFonts w:ascii="宋体" w:cs="宋体"/>
          <w:color w:val="333333"/>
          <w:kern w:val="0"/>
          <w:sz w:val="24"/>
          <w:szCs w:val="24"/>
        </w:rPr>
        <w:br w:type="textWrapping"/>
      </w:r>
      <w:r>
        <w:rPr>
          <w:rFonts w:ascii="宋体" w:hAnsi="宋体" w:cs="宋体"/>
          <w:color w:val="333333"/>
          <w:kern w:val="0"/>
          <w:sz w:val="24"/>
          <w:szCs w:val="24"/>
        </w:rPr>
        <w:t>1400</w:t>
      </w:r>
      <w:r>
        <w:rPr>
          <w:rFonts w:hint="eastAsia" w:ascii="宋体" w:hAnsi="宋体" w:cs="宋体"/>
          <w:color w:val="333333"/>
          <w:kern w:val="0"/>
          <w:sz w:val="24"/>
          <w:szCs w:val="24"/>
        </w:rPr>
        <w:t>）标准喷头的流量系统</w:t>
      </w:r>
      <w:r>
        <w:rPr>
          <w:rFonts w:ascii="宋体" w:hAnsi="宋体" w:cs="宋体"/>
          <w:color w:val="333333"/>
          <w:kern w:val="0"/>
          <w:sz w:val="24"/>
          <w:szCs w:val="24"/>
        </w:rPr>
        <w:t>K</w:t>
      </w:r>
      <w:r>
        <w:rPr>
          <w:rFonts w:hint="eastAsia" w:ascii="宋体" w:hAnsi="宋体" w:cs="宋体"/>
          <w:color w:val="333333"/>
          <w:kern w:val="0"/>
          <w:sz w:val="24"/>
          <w:szCs w:val="24"/>
        </w:rPr>
        <w:t>值为</w:t>
      </w:r>
      <w:r>
        <w:rPr>
          <w:rFonts w:ascii="宋体" w:hAnsi="宋体" w:cs="宋体"/>
          <w:color w:val="333333"/>
          <w:kern w:val="0"/>
          <w:sz w:val="24"/>
          <w:szCs w:val="24"/>
        </w:rPr>
        <w:t xml:space="preserve">________ </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A.50 </w:t>
      </w:r>
      <w:r>
        <w:rPr>
          <w:rFonts w:ascii="宋体" w:hAnsi="宋体" w:cs="宋体"/>
          <w:color w:val="333333"/>
          <w:kern w:val="0"/>
          <w:sz w:val="24"/>
          <w:szCs w:val="24"/>
        </w:rPr>
        <w:br w:type="textWrapping"/>
      </w:r>
      <w:r>
        <w:rPr>
          <w:rFonts w:ascii="宋体" w:hAnsi="宋体" w:cs="宋体"/>
          <w:color w:val="333333"/>
          <w:kern w:val="0"/>
          <w:sz w:val="24"/>
          <w:szCs w:val="24"/>
        </w:rPr>
        <w:t>B.80 </w:t>
      </w:r>
      <w:r>
        <w:rPr>
          <w:rFonts w:ascii="宋体" w:hAnsi="宋体" w:cs="宋体"/>
          <w:color w:val="333333"/>
          <w:kern w:val="0"/>
          <w:sz w:val="24"/>
          <w:szCs w:val="24"/>
        </w:rPr>
        <w:br w:type="textWrapping"/>
      </w:r>
      <w:r>
        <w:rPr>
          <w:rFonts w:ascii="宋体" w:hAnsi="宋体" w:cs="宋体"/>
          <w:color w:val="333333"/>
          <w:kern w:val="0"/>
          <w:sz w:val="24"/>
          <w:szCs w:val="24"/>
        </w:rPr>
        <w:t>C.115 </w:t>
      </w:r>
      <w:r>
        <w:rPr>
          <w:rFonts w:ascii="宋体" w:hAnsi="宋体" w:cs="宋体"/>
          <w:color w:val="333333"/>
          <w:kern w:val="0"/>
          <w:sz w:val="24"/>
          <w:szCs w:val="24"/>
        </w:rPr>
        <w:br w:type="textWrapping"/>
      </w:r>
      <w:r>
        <w:rPr>
          <w:rFonts w:ascii="宋体" w:hAnsi="宋体" w:cs="宋体"/>
          <w:color w:val="333333"/>
          <w:kern w:val="0"/>
          <w:sz w:val="24"/>
          <w:szCs w:val="24"/>
        </w:rPr>
        <w:t>D.120</w:t>
      </w:r>
    </w:p>
    <w:p>
      <w:pPr>
        <w:pStyle w:val="3"/>
        <w:shd w:val="clear" w:color="auto" w:fill="FFFFFF"/>
        <w:wordWrap w:val="0"/>
        <w:spacing w:before="225" w:beforeAutospacing="0" w:after="225" w:afterAutospacing="0" w:line="345" w:lineRule="atLeast"/>
        <w:rPr>
          <w:color w:val="333333"/>
        </w:rPr>
      </w:pPr>
      <w:r>
        <w:rPr>
          <w:color w:val="333333"/>
        </w:rPr>
        <w:t>1401</w:t>
      </w:r>
      <w:r>
        <w:rPr>
          <w:rFonts w:hint="eastAsia"/>
          <w:color w:val="333333"/>
        </w:rPr>
        <w:t>）自动喷水灭火系统中湿式及干式系统均应在开放</w:t>
      </w:r>
      <w:r>
        <w:rPr>
          <w:color w:val="333333"/>
        </w:rPr>
        <w:t xml:space="preserve"> </w:t>
      </w:r>
      <w:r>
        <w:rPr>
          <w:rFonts w:hint="eastAsia"/>
          <w:color w:val="333333"/>
        </w:rPr>
        <w:t>只喷头后自动启动</w:t>
      </w:r>
      <w:r>
        <w:rPr>
          <w:color w:val="333333"/>
        </w:rPr>
        <w:t xml:space="preserve">. </w:t>
      </w:r>
      <w:r>
        <w:rPr>
          <w:rFonts w:hint="eastAsia"/>
          <w:color w:val="333333"/>
        </w:rPr>
        <w:t>（</w:t>
      </w:r>
      <w:r>
        <w:rPr>
          <w:color w:val="333333"/>
        </w:rPr>
        <w:t xml:space="preserve"> A </w:t>
      </w:r>
      <w:r>
        <w:rPr>
          <w:rFonts w:hint="eastAsia"/>
          <w:color w:val="333333"/>
        </w:rPr>
        <w:t>）</w:t>
      </w:r>
      <w:r>
        <w:rPr>
          <w:color w:val="333333"/>
        </w:rPr>
        <w:br w:type="textWrapping"/>
      </w:r>
      <w:r>
        <w:rPr>
          <w:color w:val="333333"/>
        </w:rPr>
        <w:t>A.1</w:t>
      </w:r>
      <w:r>
        <w:rPr>
          <w:rStyle w:val="6"/>
          <w:rFonts w:cs="宋体"/>
          <w:color w:val="333333"/>
        </w:rPr>
        <w:t> </w:t>
      </w:r>
      <w:r>
        <w:rPr>
          <w:color w:val="333333"/>
        </w:rPr>
        <w:br w:type="textWrapping"/>
      </w:r>
      <w:r>
        <w:rPr>
          <w:color w:val="333333"/>
        </w:rPr>
        <w:t>B.2</w:t>
      </w:r>
      <w:r>
        <w:rPr>
          <w:rStyle w:val="6"/>
          <w:rFonts w:cs="宋体"/>
          <w:color w:val="333333"/>
        </w:rPr>
        <w:t> </w:t>
      </w:r>
      <w:r>
        <w:rPr>
          <w:color w:val="333333"/>
        </w:rPr>
        <w:br w:type="textWrapping"/>
      </w:r>
      <w:r>
        <w:rPr>
          <w:color w:val="333333"/>
        </w:rPr>
        <w:t>C.3</w:t>
      </w:r>
      <w:r>
        <w:rPr>
          <w:color w:val="333333"/>
        </w:rPr>
        <w:br w:type="textWrapping"/>
      </w:r>
      <w:r>
        <w:rPr>
          <w:color w:val="333333"/>
        </w:rPr>
        <w:t>D.4</w:t>
      </w:r>
      <w:r>
        <w:rPr>
          <w:color w:val="333333"/>
        </w:rPr>
        <w:br w:type="textWrapping"/>
      </w:r>
      <w:r>
        <w:rPr>
          <w:color w:val="333333"/>
        </w:rPr>
        <w:t>1402</w:t>
      </w:r>
      <w:r>
        <w:rPr>
          <w:rFonts w:hint="eastAsia"/>
          <w:color w:val="333333"/>
        </w:rPr>
        <w:t>）下列系统选型正确的是</w:t>
      </w:r>
      <w:r>
        <w:rPr>
          <w:color w:val="333333"/>
        </w:rPr>
        <w:t xml:space="preserve">_______ </w:t>
      </w:r>
      <w:r>
        <w:rPr>
          <w:rFonts w:hint="eastAsia"/>
          <w:color w:val="333333"/>
        </w:rPr>
        <w:t>。（</w:t>
      </w:r>
      <w:r>
        <w:rPr>
          <w:color w:val="333333"/>
        </w:rPr>
        <w:t xml:space="preserve"> A </w:t>
      </w:r>
      <w:r>
        <w:rPr>
          <w:rFonts w:hint="eastAsia"/>
          <w:color w:val="333333"/>
        </w:rPr>
        <w:t>）</w:t>
      </w:r>
      <w:r>
        <w:rPr>
          <w:color w:val="333333"/>
        </w:rPr>
        <w:br w:type="textWrapping"/>
      </w:r>
      <w:r>
        <w:rPr>
          <w:color w:val="333333"/>
        </w:rPr>
        <w:t>A.</w:t>
      </w:r>
      <w:r>
        <w:rPr>
          <w:rFonts w:hint="eastAsia"/>
          <w:color w:val="333333"/>
        </w:rPr>
        <w:t>系统处于准工作状态时，严禁管道漏水的场所应采用预作用系统</w:t>
      </w:r>
      <w:r>
        <w:rPr>
          <w:color w:val="333333"/>
        </w:rPr>
        <w:br w:type="textWrapping"/>
      </w:r>
      <w:r>
        <w:rPr>
          <w:color w:val="333333"/>
        </w:rPr>
        <w:t>B.</w:t>
      </w:r>
      <w:r>
        <w:rPr>
          <w:rFonts w:hint="eastAsia"/>
          <w:color w:val="333333"/>
        </w:rPr>
        <w:t>环境温度低于</w:t>
      </w:r>
      <w:r>
        <w:rPr>
          <w:color w:val="333333"/>
        </w:rPr>
        <w:t>4</w:t>
      </w:r>
      <w:r>
        <w:rPr>
          <w:rFonts w:hint="eastAsia"/>
          <w:color w:val="333333"/>
        </w:rPr>
        <w:t>℃的场所应采用湿式系统</w:t>
      </w:r>
      <w:r>
        <w:rPr>
          <w:color w:val="333333"/>
        </w:rPr>
        <w:br w:type="textWrapping"/>
      </w:r>
      <w:r>
        <w:rPr>
          <w:color w:val="333333"/>
        </w:rPr>
        <w:t>C.</w:t>
      </w:r>
      <w:r>
        <w:rPr>
          <w:rFonts w:hint="eastAsia"/>
          <w:color w:val="333333"/>
        </w:rPr>
        <w:t>环境温度高于</w:t>
      </w:r>
      <w:r>
        <w:rPr>
          <w:color w:val="333333"/>
        </w:rPr>
        <w:t>70</w:t>
      </w:r>
      <w:r>
        <w:rPr>
          <w:rFonts w:hint="eastAsia"/>
          <w:color w:val="333333"/>
        </w:rPr>
        <w:t>℃的场所应采用湿式系统</w:t>
      </w:r>
      <w:r>
        <w:rPr>
          <w:color w:val="333333"/>
        </w:rPr>
        <w:br w:type="textWrapping"/>
      </w:r>
      <w:r>
        <w:rPr>
          <w:color w:val="333333"/>
        </w:rPr>
        <w:t>D.</w:t>
      </w:r>
      <w:r>
        <w:rPr>
          <w:rFonts w:hint="eastAsia"/>
          <w:color w:val="333333"/>
        </w:rPr>
        <w:t>替代湿式系统的场所应采用预作用系统</w:t>
      </w:r>
      <w:r>
        <w:rPr>
          <w:color w:val="333333"/>
        </w:rPr>
        <w:br w:type="textWrapping"/>
      </w:r>
      <w:r>
        <w:rPr>
          <w:color w:val="333333"/>
        </w:rPr>
        <w:t>1403</w:t>
      </w:r>
      <w:r>
        <w:rPr>
          <w:rFonts w:hint="eastAsia"/>
          <w:color w:val="333333"/>
        </w:rPr>
        <w:t>）闭式自动喷水</w:t>
      </w:r>
      <w:r>
        <w:rPr>
          <w:color w:val="333333"/>
        </w:rPr>
        <w:t>—</w:t>
      </w:r>
      <w:r>
        <w:rPr>
          <w:rFonts w:hint="eastAsia"/>
          <w:color w:val="333333"/>
        </w:rPr>
        <w:t>泡沫联用系统，持续喷泡沫的时间不应小于</w:t>
      </w:r>
      <w:r>
        <w:rPr>
          <w:color w:val="333333"/>
        </w:rPr>
        <w:t xml:space="preserve"> min</w:t>
      </w:r>
      <w:r>
        <w:rPr>
          <w:rFonts w:hint="eastAsia"/>
          <w:color w:val="333333"/>
        </w:rPr>
        <w:t>。（</w:t>
      </w:r>
      <w:r>
        <w:rPr>
          <w:color w:val="333333"/>
        </w:rPr>
        <w:t xml:space="preserve"> C </w:t>
      </w:r>
      <w:r>
        <w:rPr>
          <w:rFonts w:hint="eastAsia"/>
          <w:color w:val="333333"/>
        </w:rPr>
        <w:t>）</w:t>
      </w:r>
      <w:r>
        <w:rPr>
          <w:color w:val="333333"/>
        </w:rPr>
        <w:br w:type="textWrapping"/>
      </w:r>
      <w:r>
        <w:rPr>
          <w:color w:val="333333"/>
        </w:rPr>
        <w:t>A.4</w:t>
      </w:r>
      <w:r>
        <w:rPr>
          <w:rStyle w:val="6"/>
          <w:rFonts w:cs="宋体"/>
          <w:color w:val="333333"/>
        </w:rPr>
        <w:t> </w:t>
      </w:r>
      <w:r>
        <w:rPr>
          <w:color w:val="333333"/>
        </w:rPr>
        <w:br w:type="textWrapping"/>
      </w:r>
      <w:r>
        <w:rPr>
          <w:color w:val="333333"/>
        </w:rPr>
        <w:t>B.5</w:t>
      </w:r>
      <w:r>
        <w:rPr>
          <w:rStyle w:val="6"/>
          <w:rFonts w:cs="宋体"/>
          <w:color w:val="333333"/>
        </w:rPr>
        <w:t> </w:t>
      </w:r>
      <w:r>
        <w:rPr>
          <w:color w:val="333333"/>
        </w:rPr>
        <w:br w:type="textWrapping"/>
      </w:r>
      <w:r>
        <w:rPr>
          <w:color w:val="333333"/>
        </w:rPr>
        <w:t>C.10</w:t>
      </w:r>
      <w:r>
        <w:rPr>
          <w:color w:val="333333"/>
        </w:rPr>
        <w:br w:type="textWrapping"/>
      </w:r>
      <w:r>
        <w:rPr>
          <w:color w:val="333333"/>
        </w:rPr>
        <w:t>D.20</w:t>
      </w:r>
      <w:r>
        <w:rPr>
          <w:color w:val="333333"/>
        </w:rPr>
        <w:br w:type="textWrapping"/>
      </w:r>
      <w:r>
        <w:rPr>
          <w:color w:val="333333"/>
        </w:rPr>
        <w:t>1404</w:t>
      </w:r>
      <w:r>
        <w:rPr>
          <w:rFonts w:hint="eastAsia"/>
          <w:color w:val="333333"/>
        </w:rPr>
        <w:t>）自动喷水灭火系统中利用有压气体作为系统启动介质的有</w:t>
      </w:r>
      <w:r>
        <w:rPr>
          <w:color w:val="333333"/>
        </w:rPr>
        <w:t xml:space="preserve">_______ </w:t>
      </w:r>
      <w:r>
        <w:rPr>
          <w:rFonts w:hint="eastAsia"/>
          <w:color w:val="333333"/>
        </w:rPr>
        <w:t>。（</w:t>
      </w:r>
      <w:r>
        <w:rPr>
          <w:color w:val="333333"/>
        </w:rPr>
        <w:t xml:space="preserve"> D </w:t>
      </w:r>
      <w:r>
        <w:rPr>
          <w:rFonts w:hint="eastAsia"/>
          <w:color w:val="333333"/>
        </w:rPr>
        <w:t>）</w:t>
      </w:r>
      <w:r>
        <w:rPr>
          <w:color w:val="333333"/>
        </w:rPr>
        <w:br w:type="textWrapping"/>
      </w:r>
      <w:r>
        <w:rPr>
          <w:color w:val="333333"/>
        </w:rPr>
        <w:t>A.</w:t>
      </w:r>
      <w:r>
        <w:rPr>
          <w:rFonts w:hint="eastAsia"/>
          <w:color w:val="333333"/>
        </w:rPr>
        <w:t>干式系统</w:t>
      </w:r>
      <w:r>
        <w:rPr>
          <w:color w:val="333333"/>
        </w:rPr>
        <w:br w:type="textWrapping"/>
      </w:r>
      <w:r>
        <w:rPr>
          <w:color w:val="333333"/>
        </w:rPr>
        <w:t>B.</w:t>
      </w:r>
      <w:r>
        <w:rPr>
          <w:rFonts w:hint="eastAsia"/>
          <w:color w:val="333333"/>
        </w:rPr>
        <w:t>湿式系统</w:t>
      </w:r>
      <w:r>
        <w:rPr>
          <w:color w:val="333333"/>
        </w:rPr>
        <w:br w:type="textWrapping"/>
      </w:r>
      <w:r>
        <w:rPr>
          <w:color w:val="333333"/>
        </w:rPr>
        <w:t>C.</w:t>
      </w:r>
      <w:r>
        <w:rPr>
          <w:rFonts w:hint="eastAsia"/>
          <w:color w:val="333333"/>
        </w:rPr>
        <w:t>预作用系统</w:t>
      </w:r>
      <w:r>
        <w:rPr>
          <w:color w:val="333333"/>
        </w:rPr>
        <w:br w:type="textWrapping"/>
      </w:r>
      <w:r>
        <w:rPr>
          <w:color w:val="333333"/>
        </w:rPr>
        <w:t>D.</w:t>
      </w:r>
      <w:r>
        <w:rPr>
          <w:rFonts w:hint="eastAsia"/>
          <w:color w:val="333333"/>
        </w:rPr>
        <w:t>干式系统和预作用系统</w:t>
      </w:r>
      <w:r>
        <w:rPr>
          <w:color w:val="333333"/>
        </w:rPr>
        <w:br w:type="textWrapping"/>
      </w:r>
      <w:r>
        <w:rPr>
          <w:color w:val="333333"/>
        </w:rPr>
        <w:t>1405</w:t>
      </w:r>
      <w:r>
        <w:rPr>
          <w:rFonts w:hint="eastAsia"/>
          <w:color w:val="333333"/>
        </w:rPr>
        <w:t>）自动喷水灭火系统的备用喷头数量不应少于总数的</w:t>
      </w:r>
      <w:r>
        <w:rPr>
          <w:color w:val="333333"/>
        </w:rPr>
        <w:t xml:space="preserve"> </w:t>
      </w:r>
      <w:r>
        <w:rPr>
          <w:rFonts w:hint="eastAsia"/>
          <w:color w:val="333333"/>
        </w:rPr>
        <w:t>﹪。（</w:t>
      </w:r>
      <w:r>
        <w:rPr>
          <w:color w:val="333333"/>
        </w:rPr>
        <w:t xml:space="preserve"> A </w:t>
      </w:r>
      <w:r>
        <w:rPr>
          <w:rFonts w:hint="eastAsia"/>
          <w:color w:val="333333"/>
        </w:rPr>
        <w:t>）</w:t>
      </w:r>
      <w:r>
        <w:rPr>
          <w:color w:val="333333"/>
        </w:rPr>
        <w:br w:type="textWrapping"/>
      </w:r>
      <w:r>
        <w:rPr>
          <w:color w:val="333333"/>
        </w:rPr>
        <w:t>A.1</w:t>
      </w:r>
      <w:r>
        <w:rPr>
          <w:rStyle w:val="6"/>
          <w:rFonts w:cs="宋体"/>
          <w:color w:val="333333"/>
        </w:rPr>
        <w:t> </w:t>
      </w:r>
      <w:r>
        <w:rPr>
          <w:color w:val="333333"/>
        </w:rPr>
        <w:br w:type="textWrapping"/>
      </w:r>
      <w:r>
        <w:rPr>
          <w:color w:val="333333"/>
        </w:rPr>
        <w:t>B.3</w:t>
      </w:r>
      <w:r>
        <w:rPr>
          <w:color w:val="333333"/>
        </w:rPr>
        <w:br w:type="textWrapping"/>
      </w:r>
      <w:r>
        <w:rPr>
          <w:color w:val="333333"/>
        </w:rPr>
        <w:t>C.5</w:t>
      </w:r>
      <w:r>
        <w:rPr>
          <w:color w:val="333333"/>
        </w:rPr>
        <w:br w:type="textWrapping"/>
      </w:r>
      <w:r>
        <w:rPr>
          <w:color w:val="333333"/>
        </w:rPr>
        <w:t>D.10</w:t>
      </w:r>
      <w:r>
        <w:rPr>
          <w:color w:val="333333"/>
        </w:rPr>
        <w:br w:type="textWrapping"/>
      </w:r>
      <w:r>
        <w:rPr>
          <w:color w:val="333333"/>
        </w:rPr>
        <w:t>1406</w:t>
      </w:r>
      <w:r>
        <w:rPr>
          <w:rFonts w:hint="eastAsia"/>
          <w:color w:val="333333"/>
        </w:rPr>
        <w:t>）并联设置雨淋阀组的雨淋系统，其雨淋阀控制腔的入口应设</w:t>
      </w:r>
      <w:r>
        <w:rPr>
          <w:color w:val="333333"/>
        </w:rPr>
        <w:t xml:space="preserve">_______ </w:t>
      </w:r>
      <w:r>
        <w:rPr>
          <w:rFonts w:hint="eastAsia"/>
          <w:color w:val="333333"/>
        </w:rPr>
        <w:t>。（</w:t>
      </w:r>
      <w:r>
        <w:rPr>
          <w:color w:val="333333"/>
        </w:rPr>
        <w:t xml:space="preserve"> C </w:t>
      </w:r>
      <w:r>
        <w:rPr>
          <w:rFonts w:hint="eastAsia"/>
          <w:color w:val="333333"/>
        </w:rPr>
        <w:t>）</w:t>
      </w:r>
      <w:r>
        <w:rPr>
          <w:color w:val="333333"/>
        </w:rPr>
        <w:br w:type="textWrapping"/>
      </w:r>
      <w:r>
        <w:rPr>
          <w:color w:val="333333"/>
        </w:rPr>
        <w:t>A.</w:t>
      </w:r>
      <w:r>
        <w:rPr>
          <w:rFonts w:hint="eastAsia"/>
          <w:color w:val="333333"/>
        </w:rPr>
        <w:t>电磁阀</w:t>
      </w:r>
      <w:r>
        <w:rPr>
          <w:color w:val="333333"/>
        </w:rPr>
        <w:br w:type="textWrapping"/>
      </w:r>
      <w:r>
        <w:rPr>
          <w:color w:val="333333"/>
        </w:rPr>
        <w:t>B.</w:t>
      </w:r>
      <w:r>
        <w:rPr>
          <w:rFonts w:hint="eastAsia"/>
          <w:color w:val="333333"/>
        </w:rPr>
        <w:t>过滤器</w:t>
      </w:r>
      <w:r>
        <w:rPr>
          <w:rStyle w:val="6"/>
          <w:rFonts w:cs="宋体"/>
          <w:color w:val="333333"/>
        </w:rPr>
        <w:t> </w:t>
      </w:r>
      <w:r>
        <w:rPr>
          <w:color w:val="333333"/>
        </w:rPr>
        <w:br w:type="textWrapping"/>
      </w:r>
      <w:r>
        <w:rPr>
          <w:color w:val="333333"/>
        </w:rPr>
        <w:t>C.</w:t>
      </w:r>
      <w:r>
        <w:rPr>
          <w:rFonts w:hint="eastAsia"/>
          <w:color w:val="333333"/>
        </w:rPr>
        <w:t>止回阀</w:t>
      </w:r>
      <w:r>
        <w:rPr>
          <w:rStyle w:val="6"/>
          <w:rFonts w:cs="宋体"/>
          <w:color w:val="333333"/>
        </w:rPr>
        <w:t> </w:t>
      </w:r>
      <w:r>
        <w:rPr>
          <w:color w:val="333333"/>
        </w:rPr>
        <w:br w:type="textWrapping"/>
      </w:r>
      <w:r>
        <w:rPr>
          <w:color w:val="333333"/>
        </w:rPr>
        <w:t>D.</w:t>
      </w:r>
      <w:r>
        <w:rPr>
          <w:rFonts w:hint="eastAsia"/>
          <w:color w:val="333333"/>
        </w:rPr>
        <w:t>倒流防止器</w:t>
      </w:r>
      <w:r>
        <w:rPr>
          <w:color w:val="333333"/>
        </w:rPr>
        <w:br w:type="textWrapping"/>
      </w:r>
      <w:r>
        <w:rPr>
          <w:color w:val="333333"/>
        </w:rPr>
        <w:t>1407</w:t>
      </w:r>
      <w:r>
        <w:rPr>
          <w:rFonts w:hint="eastAsia"/>
          <w:color w:val="333333"/>
        </w:rPr>
        <w:t>）</w:t>
      </w:r>
      <w:r>
        <w:rPr>
          <w:color w:val="333333"/>
        </w:rPr>
        <w:t xml:space="preserve"> </w:t>
      </w:r>
      <w:r>
        <w:rPr>
          <w:rFonts w:hint="eastAsia"/>
          <w:color w:val="333333"/>
        </w:rPr>
        <w:t>自动喷水系统系统连接报警阀进出口的控制阀应采用</w:t>
      </w:r>
      <w:r>
        <w:rPr>
          <w:color w:val="333333"/>
        </w:rPr>
        <w:t>_______</w:t>
      </w:r>
      <w:r>
        <w:rPr>
          <w:rFonts w:hint="eastAsia"/>
          <w:color w:val="333333"/>
        </w:rPr>
        <w:t>。（</w:t>
      </w:r>
      <w:r>
        <w:rPr>
          <w:color w:val="333333"/>
        </w:rPr>
        <w:t xml:space="preserve"> A </w:t>
      </w:r>
      <w:r>
        <w:rPr>
          <w:rFonts w:hint="eastAsia"/>
          <w:color w:val="333333"/>
        </w:rPr>
        <w:t>）</w:t>
      </w:r>
      <w:r>
        <w:rPr>
          <w:color w:val="333333"/>
        </w:rPr>
        <w:br w:type="textWrapping"/>
      </w:r>
      <w:r>
        <w:rPr>
          <w:color w:val="333333"/>
        </w:rPr>
        <w:t>A.</w:t>
      </w:r>
      <w:r>
        <w:rPr>
          <w:rFonts w:hint="eastAsia"/>
          <w:color w:val="333333"/>
        </w:rPr>
        <w:t>信号阀</w:t>
      </w:r>
      <w:r>
        <w:rPr>
          <w:color w:val="333333"/>
        </w:rPr>
        <w:br w:type="textWrapping"/>
      </w:r>
      <w:r>
        <w:rPr>
          <w:color w:val="333333"/>
        </w:rPr>
        <w:t>B.</w:t>
      </w:r>
      <w:r>
        <w:rPr>
          <w:rFonts w:hint="eastAsia"/>
          <w:color w:val="333333"/>
        </w:rPr>
        <w:t>止回阀</w:t>
      </w:r>
      <w:r>
        <w:rPr>
          <w:rStyle w:val="6"/>
          <w:rFonts w:cs="宋体"/>
          <w:color w:val="333333"/>
        </w:rPr>
        <w:t> </w:t>
      </w:r>
      <w:r>
        <w:rPr>
          <w:color w:val="333333"/>
        </w:rPr>
        <w:br w:type="textWrapping"/>
      </w:r>
      <w:r>
        <w:rPr>
          <w:color w:val="333333"/>
        </w:rPr>
        <w:t>C.</w:t>
      </w:r>
      <w:r>
        <w:rPr>
          <w:rFonts w:hint="eastAsia"/>
          <w:color w:val="333333"/>
        </w:rPr>
        <w:t>电磁阀</w:t>
      </w:r>
      <w:r>
        <w:rPr>
          <w:rStyle w:val="6"/>
          <w:rFonts w:cs="宋体"/>
          <w:color w:val="333333"/>
        </w:rPr>
        <w:t> </w:t>
      </w:r>
      <w:r>
        <w:rPr>
          <w:color w:val="333333"/>
        </w:rPr>
        <w:br w:type="textWrapping"/>
      </w:r>
      <w:r>
        <w:rPr>
          <w:color w:val="333333"/>
        </w:rPr>
        <w:t>D.</w:t>
      </w:r>
      <w:r>
        <w:rPr>
          <w:rFonts w:hint="eastAsia"/>
          <w:color w:val="333333"/>
        </w:rPr>
        <w:t>法兰闸阀</w:t>
      </w:r>
      <w:r>
        <w:rPr>
          <w:color w:val="333333"/>
        </w:rPr>
        <w:br w:type="textWrapping"/>
      </w:r>
      <w:r>
        <w:rPr>
          <w:color w:val="333333"/>
        </w:rPr>
        <w:t>1408</w:t>
      </w:r>
      <w:r>
        <w:rPr>
          <w:rFonts w:hint="eastAsia"/>
          <w:color w:val="333333"/>
        </w:rPr>
        <w:t>）当水流指示器入口前设置控制阀时，应采用</w:t>
      </w:r>
      <w:r>
        <w:rPr>
          <w:color w:val="333333"/>
        </w:rPr>
        <w:t xml:space="preserve">_______ </w:t>
      </w:r>
      <w:r>
        <w:rPr>
          <w:rFonts w:hint="eastAsia"/>
          <w:color w:val="333333"/>
        </w:rPr>
        <w:t>。（</w:t>
      </w:r>
      <w:r>
        <w:rPr>
          <w:color w:val="333333"/>
        </w:rPr>
        <w:t xml:space="preserve"> C </w:t>
      </w:r>
      <w:r>
        <w:rPr>
          <w:rFonts w:hint="eastAsia"/>
          <w:color w:val="333333"/>
        </w:rPr>
        <w:t>）</w:t>
      </w:r>
      <w:r>
        <w:rPr>
          <w:color w:val="333333"/>
        </w:rPr>
        <w:br w:type="textWrapping"/>
      </w:r>
      <w:r>
        <w:rPr>
          <w:color w:val="333333"/>
        </w:rPr>
        <w:t>A.</w:t>
      </w:r>
      <w:r>
        <w:rPr>
          <w:rFonts w:hint="eastAsia"/>
          <w:color w:val="333333"/>
        </w:rPr>
        <w:t>电磁阀</w:t>
      </w:r>
      <w:r>
        <w:rPr>
          <w:color w:val="333333"/>
        </w:rPr>
        <w:br w:type="textWrapping"/>
      </w:r>
      <w:r>
        <w:rPr>
          <w:color w:val="333333"/>
        </w:rPr>
        <w:t>B.</w:t>
      </w:r>
      <w:r>
        <w:rPr>
          <w:rFonts w:hint="eastAsia"/>
          <w:color w:val="333333"/>
        </w:rPr>
        <w:t>止回阀</w:t>
      </w:r>
      <w:r>
        <w:rPr>
          <w:rStyle w:val="6"/>
          <w:rFonts w:cs="宋体"/>
          <w:color w:val="333333"/>
        </w:rPr>
        <w:t> </w:t>
      </w:r>
      <w:r>
        <w:rPr>
          <w:color w:val="333333"/>
        </w:rPr>
        <w:br w:type="textWrapping"/>
      </w:r>
      <w:r>
        <w:rPr>
          <w:color w:val="333333"/>
        </w:rPr>
        <w:t>C.</w:t>
      </w:r>
      <w:r>
        <w:rPr>
          <w:rFonts w:hint="eastAsia"/>
          <w:color w:val="333333"/>
        </w:rPr>
        <w:t>信号阀</w:t>
      </w:r>
      <w:r>
        <w:rPr>
          <w:rStyle w:val="6"/>
          <w:rFonts w:cs="宋体"/>
          <w:color w:val="333333"/>
        </w:rPr>
        <w:t> </w:t>
      </w:r>
      <w:r>
        <w:rPr>
          <w:color w:val="333333"/>
        </w:rPr>
        <w:br w:type="textWrapping"/>
      </w:r>
      <w:r>
        <w:rPr>
          <w:color w:val="333333"/>
        </w:rPr>
        <w:t>D.</w:t>
      </w:r>
      <w:r>
        <w:rPr>
          <w:rFonts w:hint="eastAsia"/>
          <w:color w:val="333333"/>
        </w:rPr>
        <w:t>法兰闸阀</w:t>
      </w:r>
      <w:r>
        <w:rPr>
          <w:color w:val="333333"/>
        </w:rPr>
        <w:br w:type="textWrapping"/>
      </w:r>
      <w:r>
        <w:rPr>
          <w:color w:val="333333"/>
        </w:rPr>
        <w:t>1409</w:t>
      </w:r>
      <w:r>
        <w:rPr>
          <w:rFonts w:hint="eastAsia"/>
          <w:color w:val="333333"/>
        </w:rPr>
        <w:t>）货架内喷头上方如有孔洞，应在喷头的上方设置</w:t>
      </w:r>
      <w:r>
        <w:rPr>
          <w:color w:val="333333"/>
        </w:rPr>
        <w:t xml:space="preserve">_______ </w:t>
      </w:r>
      <w:r>
        <w:rPr>
          <w:rFonts w:hint="eastAsia"/>
          <w:color w:val="333333"/>
        </w:rPr>
        <w:t>。（</w:t>
      </w:r>
      <w:r>
        <w:rPr>
          <w:color w:val="333333"/>
        </w:rPr>
        <w:t xml:space="preserve"> B </w:t>
      </w:r>
      <w:r>
        <w:rPr>
          <w:rFonts w:hint="eastAsia"/>
          <w:color w:val="333333"/>
        </w:rPr>
        <w:t>）</w:t>
      </w:r>
      <w:r>
        <w:rPr>
          <w:color w:val="333333"/>
        </w:rPr>
        <w:br w:type="textWrapping"/>
      </w:r>
      <w:r>
        <w:rPr>
          <w:color w:val="333333"/>
        </w:rPr>
        <w:t>A.</w:t>
      </w:r>
      <w:r>
        <w:rPr>
          <w:rFonts w:hint="eastAsia"/>
          <w:color w:val="333333"/>
        </w:rPr>
        <w:t>通透层板</w:t>
      </w:r>
      <w:r>
        <w:rPr>
          <w:rStyle w:val="6"/>
          <w:rFonts w:cs="宋体"/>
          <w:color w:val="333333"/>
        </w:rPr>
        <w:t> </w:t>
      </w:r>
      <w:r>
        <w:rPr>
          <w:color w:val="333333"/>
        </w:rPr>
        <w:br w:type="textWrapping"/>
      </w:r>
      <w:r>
        <w:rPr>
          <w:color w:val="333333"/>
        </w:rPr>
        <w:t>B.</w:t>
      </w:r>
      <w:r>
        <w:rPr>
          <w:rFonts w:hint="eastAsia"/>
          <w:color w:val="333333"/>
        </w:rPr>
        <w:t>集热挡水板</w:t>
      </w:r>
      <w:r>
        <w:rPr>
          <w:rStyle w:val="6"/>
          <w:rFonts w:cs="宋体"/>
          <w:color w:val="333333"/>
        </w:rPr>
        <w:t> </w:t>
      </w:r>
      <w:r>
        <w:rPr>
          <w:color w:val="333333"/>
        </w:rPr>
        <w:br w:type="textWrapping"/>
      </w:r>
      <w:r>
        <w:rPr>
          <w:color w:val="333333"/>
        </w:rPr>
        <w:t>C.</w:t>
      </w:r>
      <w:r>
        <w:rPr>
          <w:rFonts w:hint="eastAsia"/>
          <w:color w:val="333333"/>
        </w:rPr>
        <w:t>塑料板</w:t>
      </w:r>
      <w:r>
        <w:rPr>
          <w:rStyle w:val="6"/>
          <w:rFonts w:cs="宋体"/>
          <w:color w:val="333333"/>
        </w:rPr>
        <w:t> </w:t>
      </w:r>
      <w:r>
        <w:rPr>
          <w:color w:val="333333"/>
        </w:rPr>
        <w:br w:type="textWrapping"/>
      </w:r>
      <w:r>
        <w:rPr>
          <w:color w:val="333333"/>
        </w:rPr>
        <w:t>D.</w:t>
      </w:r>
      <w:r>
        <w:rPr>
          <w:rFonts w:hint="eastAsia"/>
          <w:color w:val="333333"/>
        </w:rPr>
        <w:t>斜面板</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1500</w:t>
      </w:r>
      <w:r>
        <w:rPr>
          <w:rFonts w:hint="eastAsia" w:ascii="宋体" w:hAnsi="宋体" w:cs="宋体"/>
          <w:color w:val="333333"/>
          <w:kern w:val="0"/>
          <w:sz w:val="24"/>
          <w:szCs w:val="24"/>
        </w:rPr>
        <w:t>）直立式边墙型喷头，溅水盘与顶板的距离不应小于</w:t>
      </w:r>
      <w:r>
        <w:rPr>
          <w:rFonts w:ascii="宋体" w:hAnsi="宋体" w:cs="宋体"/>
          <w:color w:val="333333"/>
          <w:kern w:val="0"/>
          <w:sz w:val="24"/>
          <w:szCs w:val="24"/>
        </w:rPr>
        <w:t>_______ mm</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A.20</w:t>
      </w:r>
      <w:r>
        <w:rPr>
          <w:rFonts w:ascii="宋体" w:hAnsi="宋体" w:cs="宋体"/>
          <w:color w:val="333333"/>
          <w:kern w:val="0"/>
          <w:sz w:val="24"/>
          <w:szCs w:val="24"/>
        </w:rPr>
        <w:br w:type="textWrapping"/>
      </w:r>
      <w:r>
        <w:rPr>
          <w:rFonts w:ascii="宋体" w:hAnsi="宋体" w:cs="宋体"/>
          <w:color w:val="333333"/>
          <w:kern w:val="0"/>
          <w:sz w:val="24"/>
          <w:szCs w:val="24"/>
        </w:rPr>
        <w:t>B.30</w:t>
      </w:r>
      <w:r>
        <w:rPr>
          <w:rFonts w:ascii="宋体" w:hAnsi="宋体" w:cs="宋体"/>
          <w:color w:val="333333"/>
          <w:kern w:val="0"/>
          <w:sz w:val="24"/>
          <w:szCs w:val="24"/>
        </w:rPr>
        <w:br w:type="textWrapping"/>
      </w:r>
      <w:r>
        <w:rPr>
          <w:rFonts w:ascii="宋体" w:hAnsi="宋体" w:cs="宋体"/>
          <w:color w:val="333333"/>
          <w:kern w:val="0"/>
          <w:sz w:val="24"/>
          <w:szCs w:val="24"/>
        </w:rPr>
        <w:t>C.50</w:t>
      </w:r>
      <w:r>
        <w:rPr>
          <w:rFonts w:ascii="宋体" w:hAnsi="宋体" w:cs="宋体"/>
          <w:color w:val="333333"/>
          <w:kern w:val="0"/>
          <w:sz w:val="24"/>
          <w:szCs w:val="24"/>
        </w:rPr>
        <w:br w:type="textWrapping"/>
      </w:r>
      <w:r>
        <w:rPr>
          <w:rFonts w:ascii="宋体" w:hAnsi="宋体" w:cs="宋体"/>
          <w:color w:val="333333"/>
          <w:kern w:val="0"/>
          <w:sz w:val="24"/>
          <w:szCs w:val="24"/>
        </w:rPr>
        <w:t>D.100</w:t>
      </w:r>
      <w:r>
        <w:rPr>
          <w:rFonts w:ascii="宋体" w:hAnsi="宋体" w:cs="宋体"/>
          <w:color w:val="333333"/>
          <w:kern w:val="0"/>
          <w:sz w:val="24"/>
          <w:szCs w:val="24"/>
        </w:rPr>
        <w:br w:type="textWrapping"/>
      </w:r>
      <w:r>
        <w:rPr>
          <w:rFonts w:ascii="宋体" w:hAnsi="宋体" w:cs="宋体"/>
          <w:color w:val="333333"/>
          <w:kern w:val="0"/>
          <w:sz w:val="24"/>
          <w:szCs w:val="24"/>
        </w:rPr>
        <w:t>1501</w:t>
      </w:r>
      <w:r>
        <w:rPr>
          <w:rFonts w:hint="eastAsia" w:ascii="宋体" w:hAnsi="宋体" w:cs="宋体"/>
          <w:color w:val="333333"/>
          <w:kern w:val="0"/>
          <w:sz w:val="24"/>
          <w:szCs w:val="24"/>
        </w:rPr>
        <w:t>）当报警阀入口前管道采用不防腐的钢管时，应在该段管道的末端设</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过滤器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信号阀</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止回阀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截止阀</w:t>
      </w:r>
      <w:r>
        <w:rPr>
          <w:rFonts w:ascii="宋体" w:cs="宋体"/>
          <w:color w:val="333333"/>
          <w:kern w:val="0"/>
          <w:sz w:val="24"/>
          <w:szCs w:val="24"/>
        </w:rPr>
        <w:br w:type="textWrapping"/>
      </w:r>
      <w:r>
        <w:rPr>
          <w:rFonts w:ascii="宋体" w:hAnsi="宋体" w:cs="宋体"/>
          <w:color w:val="333333"/>
          <w:kern w:val="0"/>
          <w:sz w:val="24"/>
          <w:szCs w:val="24"/>
        </w:rPr>
        <w:t xml:space="preserve">1502) </w:t>
      </w:r>
      <w:r>
        <w:rPr>
          <w:rFonts w:hint="eastAsia" w:ascii="宋体" w:hAnsi="宋体" w:cs="宋体"/>
          <w:color w:val="333333"/>
          <w:kern w:val="0"/>
          <w:sz w:val="24"/>
          <w:szCs w:val="24"/>
        </w:rPr>
        <w:t>自动喷水系统系统建筑内设有不同类型的系统时，系统的设计流量应按其设计流量的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确定。（</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最大值</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平均值</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最小值</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总和值</w:t>
      </w:r>
      <w:r>
        <w:rPr>
          <w:rFonts w:ascii="宋体" w:cs="宋体"/>
          <w:color w:val="333333"/>
          <w:kern w:val="0"/>
          <w:sz w:val="24"/>
          <w:szCs w:val="24"/>
        </w:rPr>
        <w:br w:type="textWrapping"/>
      </w:r>
      <w:r>
        <w:rPr>
          <w:rFonts w:ascii="宋体" w:hAnsi="宋体" w:cs="宋体"/>
          <w:color w:val="333333"/>
          <w:kern w:val="0"/>
          <w:sz w:val="24"/>
          <w:szCs w:val="24"/>
        </w:rPr>
        <w:t>1503)</w:t>
      </w:r>
      <w:r>
        <w:rPr>
          <w:rFonts w:hint="eastAsia" w:ascii="宋体" w:hAnsi="宋体" w:cs="宋体"/>
          <w:color w:val="333333"/>
          <w:kern w:val="0"/>
          <w:sz w:val="24"/>
          <w:szCs w:val="24"/>
        </w:rPr>
        <w:t>下列哪项不能用于自动喷水系统系统消防水供给</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市政消防给水管道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企业消防给水管道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企业废水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消防水池</w:t>
      </w:r>
      <w:r>
        <w:rPr>
          <w:rFonts w:ascii="宋体" w:cs="宋体"/>
          <w:color w:val="333333"/>
          <w:kern w:val="0"/>
          <w:sz w:val="24"/>
          <w:szCs w:val="24"/>
        </w:rPr>
        <w:br w:type="textWrapping"/>
      </w:r>
      <w:r>
        <w:rPr>
          <w:rFonts w:ascii="宋体" w:hAnsi="宋体" w:cs="宋体"/>
          <w:color w:val="333333"/>
          <w:kern w:val="0"/>
          <w:sz w:val="24"/>
          <w:szCs w:val="24"/>
        </w:rPr>
        <w:t>1504</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自动喷水系统系统供水泵的出水管上应设直径不小于</w:t>
      </w:r>
      <w:r>
        <w:rPr>
          <w:rFonts w:ascii="宋体" w:hAnsi="宋体" w:cs="宋体"/>
          <w:color w:val="333333"/>
          <w:kern w:val="0"/>
          <w:sz w:val="24"/>
          <w:szCs w:val="24"/>
        </w:rPr>
        <w:t>_______mm</w:t>
      </w:r>
      <w:r>
        <w:rPr>
          <w:rFonts w:hint="eastAsia" w:ascii="宋体" w:hAnsi="宋体" w:cs="宋体"/>
          <w:color w:val="333333"/>
          <w:kern w:val="0"/>
          <w:sz w:val="24"/>
          <w:szCs w:val="24"/>
        </w:rPr>
        <w:t>的试水阀。（</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A.80 </w:t>
      </w:r>
      <w:r>
        <w:rPr>
          <w:rFonts w:ascii="宋体" w:hAnsi="宋体" w:cs="宋体"/>
          <w:color w:val="333333"/>
          <w:kern w:val="0"/>
          <w:sz w:val="24"/>
          <w:szCs w:val="24"/>
        </w:rPr>
        <w:br w:type="textWrapping"/>
      </w:r>
      <w:r>
        <w:rPr>
          <w:rFonts w:ascii="宋体" w:hAnsi="宋体" w:cs="宋体"/>
          <w:color w:val="333333"/>
          <w:kern w:val="0"/>
          <w:sz w:val="24"/>
          <w:szCs w:val="24"/>
        </w:rPr>
        <w:t>B.65 </w:t>
      </w:r>
      <w:r>
        <w:rPr>
          <w:rFonts w:ascii="宋体" w:hAnsi="宋体" w:cs="宋体"/>
          <w:color w:val="333333"/>
          <w:kern w:val="0"/>
          <w:sz w:val="24"/>
          <w:szCs w:val="24"/>
        </w:rPr>
        <w:br w:type="textWrapping"/>
      </w:r>
      <w:r>
        <w:rPr>
          <w:rFonts w:ascii="宋体" w:hAnsi="宋体" w:cs="宋体"/>
          <w:color w:val="333333"/>
          <w:kern w:val="0"/>
          <w:sz w:val="24"/>
          <w:szCs w:val="24"/>
        </w:rPr>
        <w:t>C.25 </w:t>
      </w:r>
      <w:r>
        <w:rPr>
          <w:rFonts w:ascii="宋体" w:hAnsi="宋体" w:cs="宋体"/>
          <w:color w:val="333333"/>
          <w:kern w:val="0"/>
          <w:sz w:val="24"/>
          <w:szCs w:val="24"/>
        </w:rPr>
        <w:br w:type="textWrapping"/>
      </w:r>
      <w:r>
        <w:rPr>
          <w:rFonts w:ascii="宋体" w:hAnsi="宋体" w:cs="宋体"/>
          <w:color w:val="333333"/>
          <w:kern w:val="0"/>
          <w:sz w:val="24"/>
          <w:szCs w:val="24"/>
        </w:rPr>
        <w:t>D.15</w:t>
      </w:r>
      <w:r>
        <w:rPr>
          <w:rFonts w:ascii="宋体" w:hAnsi="宋体" w:cs="宋体"/>
          <w:color w:val="333333"/>
          <w:kern w:val="0"/>
          <w:sz w:val="24"/>
          <w:szCs w:val="24"/>
        </w:rPr>
        <w:br w:type="textWrapping"/>
      </w:r>
      <w:r>
        <w:rPr>
          <w:rFonts w:ascii="宋体" w:hAnsi="宋体" w:cs="宋体"/>
          <w:color w:val="333333"/>
          <w:kern w:val="0"/>
          <w:sz w:val="24"/>
          <w:szCs w:val="24"/>
        </w:rPr>
        <w:t>1505</w:t>
      </w:r>
      <w:r>
        <w:rPr>
          <w:rFonts w:hint="eastAsia" w:ascii="宋体" w:hAnsi="宋体" w:cs="宋体"/>
          <w:color w:val="333333"/>
          <w:kern w:val="0"/>
          <w:sz w:val="24"/>
          <w:szCs w:val="24"/>
        </w:rPr>
        <w:t>）快速排气阀入口前的电动阀，应在启动供水泵</w:t>
      </w:r>
      <w:r>
        <w:rPr>
          <w:rFonts w:ascii="宋体" w:hAnsi="宋体" w:cs="宋体"/>
          <w:color w:val="333333"/>
          <w:kern w:val="0"/>
          <w:sz w:val="24"/>
          <w:szCs w:val="24"/>
        </w:rPr>
        <w:t>_______</w:t>
      </w:r>
      <w:r>
        <w:rPr>
          <w:rFonts w:hint="eastAsia" w:ascii="宋体" w:hAnsi="宋体" w:cs="宋体"/>
          <w:color w:val="333333"/>
          <w:kern w:val="0"/>
          <w:sz w:val="24"/>
          <w:szCs w:val="24"/>
        </w:rPr>
        <w:t>开启。（</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同时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视情况而定</w:t>
      </w:r>
      <w:r>
        <w:rPr>
          <w:rFonts w:ascii="宋体" w:cs="宋体"/>
          <w:color w:val="333333"/>
          <w:kern w:val="0"/>
          <w:sz w:val="24"/>
          <w:szCs w:val="24"/>
        </w:rPr>
        <w:br w:type="textWrapping"/>
      </w:r>
      <w:r>
        <w:rPr>
          <w:rFonts w:ascii="宋体" w:hAnsi="宋体" w:cs="宋体"/>
          <w:color w:val="333333"/>
          <w:kern w:val="0"/>
          <w:sz w:val="24"/>
          <w:szCs w:val="24"/>
        </w:rPr>
        <w:t>1506</w:t>
      </w:r>
      <w:r>
        <w:rPr>
          <w:rFonts w:hint="eastAsia" w:ascii="宋体" w:hAnsi="宋体" w:cs="宋体"/>
          <w:color w:val="333333"/>
          <w:kern w:val="0"/>
          <w:sz w:val="24"/>
          <w:szCs w:val="24"/>
        </w:rPr>
        <w:t>）预作用自动喷水灭火系统是当发生火灾时，立即由</w:t>
      </w:r>
      <w:r>
        <w:rPr>
          <w:rFonts w:ascii="宋体" w:hAnsi="宋体" w:cs="宋体"/>
          <w:color w:val="333333"/>
          <w:kern w:val="0"/>
          <w:sz w:val="24"/>
          <w:szCs w:val="24"/>
        </w:rPr>
        <w:t xml:space="preserve"> </w:t>
      </w:r>
      <w:r>
        <w:rPr>
          <w:rFonts w:hint="eastAsia" w:ascii="宋体" w:hAnsi="宋体" w:cs="宋体"/>
          <w:color w:val="333333"/>
          <w:kern w:val="0"/>
          <w:sz w:val="24"/>
          <w:szCs w:val="24"/>
        </w:rPr>
        <w:t>变为</w:t>
      </w:r>
      <w:r>
        <w:rPr>
          <w:rFonts w:ascii="宋体" w:hAnsi="宋体" w:cs="宋体"/>
          <w:color w:val="333333"/>
          <w:kern w:val="0"/>
          <w:sz w:val="24"/>
          <w:szCs w:val="24"/>
        </w:rPr>
        <w:t xml:space="preserve"> </w:t>
      </w:r>
      <w:r>
        <w:rPr>
          <w:rFonts w:hint="eastAsia" w:ascii="宋体" w:hAnsi="宋体" w:cs="宋体"/>
          <w:color w:val="333333"/>
          <w:kern w:val="0"/>
          <w:sz w:val="24"/>
          <w:szCs w:val="24"/>
        </w:rPr>
        <w:t>系统。（</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干式；湿式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湿式；干式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干式；预作用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湿式；预作用</w:t>
      </w:r>
      <w:r>
        <w:rPr>
          <w:rFonts w:ascii="宋体" w:cs="宋体"/>
          <w:color w:val="333333"/>
          <w:kern w:val="0"/>
          <w:sz w:val="24"/>
          <w:szCs w:val="24"/>
        </w:rPr>
        <w:br w:type="textWrapping"/>
      </w:r>
      <w:r>
        <w:rPr>
          <w:rFonts w:ascii="宋体" w:hAnsi="宋体" w:cs="宋体"/>
          <w:color w:val="333333"/>
          <w:kern w:val="0"/>
          <w:sz w:val="24"/>
          <w:szCs w:val="24"/>
        </w:rPr>
        <w:t>1507</w:t>
      </w:r>
      <w:r>
        <w:rPr>
          <w:rFonts w:hint="eastAsia" w:ascii="宋体" w:hAnsi="宋体" w:cs="宋体"/>
          <w:color w:val="333333"/>
          <w:kern w:val="0"/>
          <w:sz w:val="24"/>
          <w:szCs w:val="24"/>
        </w:rPr>
        <w:t>）下列哪项属于闭式喷头</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雨淋喷头</w:t>
      </w:r>
      <w:r>
        <w:rPr>
          <w:rFonts w:ascii="宋体" w:hAnsi="宋体" w:cs="宋体"/>
          <w:color w:val="333333"/>
          <w:kern w:val="0"/>
          <w:sz w:val="24"/>
          <w:szCs w:val="24"/>
        </w:rPr>
        <w:t xml:space="preserve"> B</w:t>
      </w:r>
      <w:r>
        <w:rPr>
          <w:rFonts w:hint="eastAsia" w:ascii="宋体" w:hAnsi="宋体" w:cs="宋体"/>
          <w:color w:val="333333"/>
          <w:kern w:val="0"/>
          <w:sz w:val="24"/>
          <w:szCs w:val="24"/>
        </w:rPr>
        <w:t>水幕喷头</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玻璃球喷头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喷雾式喷头</w:t>
      </w:r>
      <w:r>
        <w:rPr>
          <w:rFonts w:ascii="宋体" w:cs="宋体"/>
          <w:color w:val="333333"/>
          <w:kern w:val="0"/>
          <w:sz w:val="24"/>
          <w:szCs w:val="24"/>
        </w:rPr>
        <w:br w:type="textWrapping"/>
      </w:r>
      <w:r>
        <w:rPr>
          <w:rFonts w:ascii="宋体" w:hAnsi="宋体" w:cs="宋体"/>
          <w:color w:val="333333"/>
          <w:kern w:val="0"/>
          <w:sz w:val="24"/>
          <w:szCs w:val="24"/>
        </w:rPr>
        <w:t>1508</w:t>
      </w:r>
      <w:r>
        <w:rPr>
          <w:rFonts w:hint="eastAsia" w:ascii="宋体" w:hAnsi="宋体" w:cs="宋体"/>
          <w:color w:val="333333"/>
          <w:kern w:val="0"/>
          <w:sz w:val="24"/>
          <w:szCs w:val="24"/>
        </w:rPr>
        <w:t>）闭式喷头的公称动作温度为</w:t>
      </w:r>
      <w:r>
        <w:rPr>
          <w:rFonts w:ascii="宋体" w:hAnsi="宋体" w:cs="宋体"/>
          <w:color w:val="333333"/>
          <w:kern w:val="0"/>
          <w:sz w:val="24"/>
          <w:szCs w:val="24"/>
        </w:rPr>
        <w:t>79</w:t>
      </w:r>
      <w:r>
        <w:rPr>
          <w:rFonts w:hint="eastAsia" w:ascii="宋体" w:hAnsi="宋体" w:cs="宋体"/>
          <w:color w:val="333333"/>
          <w:kern w:val="0"/>
          <w:sz w:val="24"/>
          <w:szCs w:val="24"/>
        </w:rPr>
        <w:t>℃时，其色标应为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橙色</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红色</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黄色</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绿色</w:t>
      </w:r>
      <w:r>
        <w:rPr>
          <w:rFonts w:ascii="宋体" w:cs="宋体"/>
          <w:color w:val="333333"/>
          <w:kern w:val="0"/>
          <w:sz w:val="24"/>
          <w:szCs w:val="24"/>
        </w:rPr>
        <w:br w:type="textWrapping"/>
      </w:r>
      <w:r>
        <w:rPr>
          <w:rFonts w:ascii="宋体" w:hAnsi="宋体" w:cs="宋体"/>
          <w:color w:val="333333"/>
          <w:kern w:val="0"/>
          <w:sz w:val="24"/>
          <w:szCs w:val="24"/>
        </w:rPr>
        <w:t>1509</w:t>
      </w:r>
      <w:r>
        <w:rPr>
          <w:rFonts w:hint="eastAsia" w:ascii="宋体" w:hAnsi="宋体" w:cs="宋体"/>
          <w:color w:val="333333"/>
          <w:kern w:val="0"/>
          <w:sz w:val="24"/>
          <w:szCs w:val="24"/>
        </w:rPr>
        <w:t>）报警阀是通过</w:t>
      </w:r>
      <w:r>
        <w:rPr>
          <w:rFonts w:ascii="宋体" w:hAnsi="宋体" w:cs="宋体"/>
          <w:color w:val="333333"/>
          <w:kern w:val="0"/>
          <w:sz w:val="24"/>
          <w:szCs w:val="24"/>
        </w:rPr>
        <w:t xml:space="preserve"> </w:t>
      </w:r>
      <w:r>
        <w:rPr>
          <w:rFonts w:hint="eastAsia" w:ascii="宋体" w:hAnsi="宋体" w:cs="宋体"/>
          <w:color w:val="333333"/>
          <w:kern w:val="0"/>
          <w:sz w:val="24"/>
          <w:szCs w:val="24"/>
        </w:rPr>
        <w:t>开启和关闭管网的水流，传递控制信号至控制系统。（</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传动管</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专用泵</w:t>
      </w:r>
      <w:r>
        <w:rPr>
          <w:rFonts w:ascii="宋体" w:cs="宋体"/>
          <w:color w:val="333333"/>
          <w:kern w:val="0"/>
          <w:sz w:val="24"/>
          <w:szCs w:val="24"/>
        </w:rPr>
        <w:br w:type="textWrapping"/>
      </w:r>
      <w:r>
        <w:rPr>
          <w:rFonts w:ascii="宋体" w:hAnsi="宋体" w:cs="宋体"/>
          <w:color w:val="333333"/>
          <w:kern w:val="0"/>
          <w:sz w:val="24"/>
          <w:szCs w:val="24"/>
        </w:rPr>
        <w:t>1510</w:t>
      </w:r>
      <w:r>
        <w:rPr>
          <w:rFonts w:hint="eastAsia" w:ascii="宋体" w:hAnsi="宋体" w:cs="宋体"/>
          <w:color w:val="333333"/>
          <w:kern w:val="0"/>
          <w:sz w:val="24"/>
          <w:szCs w:val="24"/>
        </w:rPr>
        <w:t>）水流指示器是自动喷水灭火系统中将水流信号转换成</w:t>
      </w:r>
      <w:r>
        <w:rPr>
          <w:rFonts w:ascii="宋体" w:hAnsi="宋体" w:cs="宋体"/>
          <w:color w:val="333333"/>
          <w:kern w:val="0"/>
          <w:sz w:val="24"/>
          <w:szCs w:val="24"/>
        </w:rPr>
        <w:t xml:space="preserve"> </w:t>
      </w:r>
      <w:r>
        <w:rPr>
          <w:rFonts w:hint="eastAsia" w:ascii="宋体" w:hAnsi="宋体" w:cs="宋体"/>
          <w:color w:val="333333"/>
          <w:kern w:val="0"/>
          <w:sz w:val="24"/>
          <w:szCs w:val="24"/>
        </w:rPr>
        <w:t>信号的一种报警装置。（</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电</w:t>
      </w:r>
      <w:r>
        <w:rPr>
          <w:rFonts w:ascii="宋体" w:cs="宋体"/>
          <w:color w:val="333333"/>
          <w:kern w:val="0"/>
          <w:sz w:val="24"/>
          <w:szCs w:val="24"/>
        </w:rPr>
        <w:br w:type="textWrapping"/>
      </w:r>
      <w:r>
        <w:rPr>
          <w:rFonts w:ascii="宋体" w:hAnsi="宋体" w:cs="宋体"/>
          <w:color w:val="333333"/>
          <w:kern w:val="0"/>
          <w:sz w:val="24"/>
          <w:szCs w:val="24"/>
        </w:rPr>
        <w:t>1511</w:t>
      </w:r>
      <w:r>
        <w:rPr>
          <w:rFonts w:hint="eastAsia" w:ascii="宋体" w:hAnsi="宋体" w:cs="宋体"/>
          <w:color w:val="333333"/>
          <w:kern w:val="0"/>
          <w:sz w:val="24"/>
          <w:szCs w:val="24"/>
        </w:rPr>
        <w:t>）报警阀开启后，水流需经</w:t>
      </w:r>
      <w:r>
        <w:rPr>
          <w:rFonts w:ascii="宋体" w:hAnsi="宋体" w:cs="宋体"/>
          <w:color w:val="333333"/>
          <w:kern w:val="0"/>
          <w:sz w:val="24"/>
          <w:szCs w:val="24"/>
        </w:rPr>
        <w:t xml:space="preserve"> s</w:t>
      </w:r>
      <w:r>
        <w:rPr>
          <w:rFonts w:hint="eastAsia" w:ascii="宋体" w:hAnsi="宋体" w:cs="宋体"/>
          <w:color w:val="333333"/>
          <w:kern w:val="0"/>
          <w:sz w:val="24"/>
          <w:szCs w:val="24"/>
        </w:rPr>
        <w:t>左右充满延迟器后方可冲打水力警铃。（</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A.40 </w:t>
      </w:r>
      <w:r>
        <w:rPr>
          <w:rFonts w:ascii="宋体" w:hAnsi="宋体" w:cs="宋体"/>
          <w:color w:val="333333"/>
          <w:kern w:val="0"/>
          <w:sz w:val="24"/>
          <w:szCs w:val="24"/>
        </w:rPr>
        <w:br w:type="textWrapping"/>
      </w:r>
      <w:r>
        <w:rPr>
          <w:rFonts w:ascii="宋体" w:hAnsi="宋体" w:cs="宋体"/>
          <w:color w:val="333333"/>
          <w:kern w:val="0"/>
          <w:sz w:val="24"/>
          <w:szCs w:val="24"/>
        </w:rPr>
        <w:t>B.30 </w:t>
      </w:r>
      <w:r>
        <w:rPr>
          <w:rFonts w:ascii="宋体" w:hAnsi="宋体" w:cs="宋体"/>
          <w:color w:val="333333"/>
          <w:kern w:val="0"/>
          <w:sz w:val="24"/>
          <w:szCs w:val="24"/>
        </w:rPr>
        <w:br w:type="textWrapping"/>
      </w:r>
      <w:r>
        <w:rPr>
          <w:rFonts w:ascii="宋体" w:hAnsi="宋体" w:cs="宋体"/>
          <w:color w:val="333333"/>
          <w:kern w:val="0"/>
          <w:sz w:val="24"/>
          <w:szCs w:val="24"/>
        </w:rPr>
        <w:t>C.20 </w:t>
      </w:r>
      <w:r>
        <w:rPr>
          <w:rFonts w:ascii="宋体" w:hAnsi="宋体" w:cs="宋体"/>
          <w:color w:val="333333"/>
          <w:kern w:val="0"/>
          <w:sz w:val="24"/>
          <w:szCs w:val="24"/>
        </w:rPr>
        <w:br w:type="textWrapping"/>
      </w:r>
      <w:r>
        <w:rPr>
          <w:rFonts w:ascii="宋体" w:hAnsi="宋体" w:cs="宋体"/>
          <w:color w:val="333333"/>
          <w:kern w:val="0"/>
          <w:sz w:val="24"/>
          <w:szCs w:val="24"/>
        </w:rPr>
        <w:t>D.10</w:t>
      </w:r>
      <w:r>
        <w:rPr>
          <w:rFonts w:ascii="宋体" w:hAnsi="宋体" w:cs="宋体"/>
          <w:color w:val="333333"/>
          <w:kern w:val="0"/>
          <w:sz w:val="24"/>
          <w:szCs w:val="24"/>
        </w:rPr>
        <w:br w:type="textWrapping"/>
      </w:r>
      <w:r>
        <w:rPr>
          <w:rFonts w:ascii="宋体" w:hAnsi="宋体" w:cs="宋体"/>
          <w:color w:val="333333"/>
          <w:kern w:val="0"/>
          <w:sz w:val="24"/>
          <w:szCs w:val="24"/>
        </w:rPr>
        <w:t>1512</w:t>
      </w:r>
      <w:r>
        <w:rPr>
          <w:rFonts w:hint="eastAsia" w:ascii="宋体" w:hAnsi="宋体" w:cs="宋体"/>
          <w:color w:val="333333"/>
          <w:kern w:val="0"/>
          <w:sz w:val="24"/>
          <w:szCs w:val="24"/>
        </w:rPr>
        <w:t>）消防水箱为确保其供水可靠性，应采用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供水方式。</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孔口出流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加压</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间接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重力自流</w:t>
      </w:r>
      <w:r>
        <w:rPr>
          <w:rFonts w:ascii="宋体" w:cs="宋体"/>
          <w:color w:val="333333"/>
          <w:kern w:val="0"/>
          <w:sz w:val="24"/>
          <w:szCs w:val="24"/>
        </w:rPr>
        <w:br w:type="textWrapping"/>
      </w:r>
      <w:r>
        <w:rPr>
          <w:rFonts w:ascii="宋体" w:hAnsi="宋体" w:cs="宋体"/>
          <w:color w:val="333333"/>
          <w:kern w:val="0"/>
          <w:sz w:val="24"/>
          <w:szCs w:val="24"/>
        </w:rPr>
        <w:t>1513</w:t>
      </w:r>
      <w:r>
        <w:rPr>
          <w:rFonts w:hint="eastAsia" w:ascii="宋体" w:hAnsi="宋体" w:cs="宋体"/>
          <w:color w:val="333333"/>
          <w:kern w:val="0"/>
          <w:sz w:val="24"/>
          <w:szCs w:val="24"/>
        </w:rPr>
        <w:t>）消防水箱对扑救</w:t>
      </w:r>
      <w:r>
        <w:rPr>
          <w:rFonts w:ascii="宋体" w:hAnsi="宋体" w:cs="宋体"/>
          <w:color w:val="333333"/>
          <w:kern w:val="0"/>
          <w:sz w:val="24"/>
          <w:szCs w:val="24"/>
        </w:rPr>
        <w:t xml:space="preserve">_______ </w:t>
      </w:r>
      <w:r>
        <w:rPr>
          <w:rFonts w:hint="eastAsia" w:ascii="宋体" w:hAnsi="宋体" w:cs="宋体"/>
          <w:color w:val="333333"/>
          <w:kern w:val="0"/>
          <w:sz w:val="24"/>
          <w:szCs w:val="24"/>
        </w:rPr>
        <w:t>起着重要作用。（</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初期火</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中期火</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末期火</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低层火灾</w:t>
      </w:r>
      <w:r>
        <w:rPr>
          <w:rFonts w:ascii="宋体" w:cs="宋体"/>
          <w:color w:val="333333"/>
          <w:kern w:val="0"/>
          <w:sz w:val="24"/>
          <w:szCs w:val="24"/>
        </w:rPr>
        <w:br w:type="textWrapping"/>
      </w:r>
      <w:r>
        <w:rPr>
          <w:rFonts w:ascii="宋体" w:hAnsi="宋体" w:cs="宋体"/>
          <w:color w:val="333333"/>
          <w:kern w:val="0"/>
          <w:sz w:val="24"/>
          <w:szCs w:val="24"/>
        </w:rPr>
        <w:t>1514</w:t>
      </w:r>
      <w:r>
        <w:rPr>
          <w:rFonts w:hint="eastAsia" w:ascii="宋体" w:hAnsi="宋体" w:cs="宋体"/>
          <w:color w:val="333333"/>
          <w:kern w:val="0"/>
          <w:sz w:val="24"/>
          <w:szCs w:val="24"/>
        </w:rPr>
        <w:t>）当喷头的公称直径小于</w:t>
      </w:r>
      <w:r>
        <w:rPr>
          <w:rFonts w:ascii="宋体" w:hAnsi="宋体" w:cs="宋体"/>
          <w:color w:val="333333"/>
          <w:kern w:val="0"/>
          <w:sz w:val="24"/>
          <w:szCs w:val="24"/>
        </w:rPr>
        <w:t>_______</w:t>
      </w:r>
      <w:r>
        <w:rPr>
          <w:rFonts w:hint="eastAsia" w:ascii="宋体" w:hAnsi="宋体" w:cs="宋体"/>
          <w:color w:val="333333"/>
          <w:kern w:val="0"/>
          <w:sz w:val="24"/>
          <w:szCs w:val="24"/>
        </w:rPr>
        <w:t>时，应在配水干管或配水管上安装过滤器。（</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A.25mm </w:t>
      </w:r>
      <w:r>
        <w:rPr>
          <w:rFonts w:ascii="宋体" w:hAnsi="宋体" w:cs="宋体"/>
          <w:color w:val="333333"/>
          <w:kern w:val="0"/>
          <w:sz w:val="24"/>
          <w:szCs w:val="24"/>
        </w:rPr>
        <w:br w:type="textWrapping"/>
      </w:r>
      <w:r>
        <w:rPr>
          <w:rFonts w:ascii="宋体" w:hAnsi="宋体" w:cs="宋体"/>
          <w:color w:val="333333"/>
          <w:kern w:val="0"/>
          <w:sz w:val="24"/>
          <w:szCs w:val="24"/>
        </w:rPr>
        <w:t>B.15mm </w:t>
      </w:r>
      <w:r>
        <w:rPr>
          <w:rFonts w:ascii="宋体" w:hAnsi="宋体" w:cs="宋体"/>
          <w:color w:val="333333"/>
          <w:kern w:val="0"/>
          <w:sz w:val="24"/>
          <w:szCs w:val="24"/>
        </w:rPr>
        <w:br w:type="textWrapping"/>
      </w:r>
      <w:r>
        <w:rPr>
          <w:rFonts w:ascii="宋体" w:hAnsi="宋体" w:cs="宋体"/>
          <w:color w:val="333333"/>
          <w:kern w:val="0"/>
          <w:sz w:val="24"/>
          <w:szCs w:val="24"/>
        </w:rPr>
        <w:t>C.10mm</w:t>
      </w:r>
      <w:r>
        <w:rPr>
          <w:rFonts w:ascii="宋体" w:hAnsi="宋体" w:cs="宋体"/>
          <w:color w:val="333333"/>
          <w:kern w:val="0"/>
          <w:sz w:val="24"/>
          <w:szCs w:val="24"/>
        </w:rPr>
        <w:br w:type="textWrapping"/>
      </w:r>
      <w:r>
        <w:rPr>
          <w:rFonts w:ascii="宋体" w:hAnsi="宋体" w:cs="宋体"/>
          <w:color w:val="333333"/>
          <w:kern w:val="0"/>
          <w:sz w:val="24"/>
          <w:szCs w:val="24"/>
        </w:rPr>
        <w:t>D.5mm</w:t>
      </w:r>
      <w:r>
        <w:rPr>
          <w:rFonts w:ascii="宋体" w:hAnsi="宋体" w:cs="宋体"/>
          <w:color w:val="333333"/>
          <w:kern w:val="0"/>
          <w:sz w:val="24"/>
          <w:szCs w:val="24"/>
        </w:rPr>
        <w:br w:type="textWrapping"/>
      </w:r>
      <w:r>
        <w:rPr>
          <w:rFonts w:ascii="宋体" w:hAnsi="宋体" w:cs="宋体"/>
          <w:color w:val="333333"/>
          <w:kern w:val="0"/>
          <w:sz w:val="24"/>
          <w:szCs w:val="24"/>
        </w:rPr>
        <w:t>1515</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自动喷水系统系统当配水干管（立管）与配水管（水平管）连接时，应采用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沟槽式管件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机械三通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机械四通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挠性接头</w:t>
      </w:r>
      <w:r>
        <w:rPr>
          <w:rFonts w:ascii="宋体" w:cs="宋体"/>
          <w:color w:val="333333"/>
          <w:kern w:val="0"/>
          <w:sz w:val="24"/>
          <w:szCs w:val="24"/>
        </w:rPr>
        <w:br w:type="textWrapping"/>
      </w:r>
      <w:r>
        <w:rPr>
          <w:rFonts w:ascii="宋体" w:hAnsi="宋体" w:cs="宋体"/>
          <w:color w:val="333333"/>
          <w:kern w:val="0"/>
          <w:sz w:val="24"/>
          <w:szCs w:val="24"/>
        </w:rPr>
        <w:t>1516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自动喷水系统系统当管道公称直径为</w:t>
      </w:r>
      <w:r>
        <w:rPr>
          <w:rFonts w:ascii="宋体" w:hAnsi="宋体" w:cs="宋体"/>
          <w:color w:val="333333"/>
          <w:kern w:val="0"/>
          <w:sz w:val="24"/>
          <w:szCs w:val="24"/>
        </w:rPr>
        <w:t>100mm</w:t>
      </w:r>
      <w:r>
        <w:rPr>
          <w:rFonts w:hint="eastAsia" w:ascii="宋体" w:hAnsi="宋体" w:cs="宋体"/>
          <w:color w:val="333333"/>
          <w:kern w:val="0"/>
          <w:sz w:val="24"/>
          <w:szCs w:val="24"/>
        </w:rPr>
        <w:t>时，管道支架或吊架之间的距离不应大于</w:t>
      </w:r>
      <w:r>
        <w:rPr>
          <w:rFonts w:ascii="宋体" w:hAnsi="宋体" w:cs="宋体"/>
          <w:color w:val="333333"/>
          <w:kern w:val="0"/>
          <w:sz w:val="24"/>
          <w:szCs w:val="24"/>
        </w:rPr>
        <w:t xml:space="preserve"> m</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A.6.5 </w:t>
      </w:r>
      <w:r>
        <w:rPr>
          <w:rFonts w:ascii="宋体" w:hAnsi="宋体" w:cs="宋体"/>
          <w:color w:val="333333"/>
          <w:kern w:val="0"/>
          <w:sz w:val="24"/>
          <w:szCs w:val="24"/>
        </w:rPr>
        <w:br w:type="textWrapping"/>
      </w:r>
      <w:r>
        <w:rPr>
          <w:rFonts w:ascii="宋体" w:hAnsi="宋体" w:cs="宋体"/>
          <w:color w:val="333333"/>
          <w:kern w:val="0"/>
          <w:sz w:val="24"/>
          <w:szCs w:val="24"/>
        </w:rPr>
        <w:t>B.7 </w:t>
      </w:r>
      <w:r>
        <w:rPr>
          <w:rFonts w:ascii="宋体" w:hAnsi="宋体" w:cs="宋体"/>
          <w:color w:val="333333"/>
          <w:kern w:val="0"/>
          <w:sz w:val="24"/>
          <w:szCs w:val="24"/>
        </w:rPr>
        <w:br w:type="textWrapping"/>
      </w:r>
      <w:r>
        <w:rPr>
          <w:rFonts w:ascii="宋体" w:hAnsi="宋体" w:cs="宋体"/>
          <w:color w:val="333333"/>
          <w:kern w:val="0"/>
          <w:sz w:val="24"/>
          <w:szCs w:val="24"/>
        </w:rPr>
        <w:t>C.8</w:t>
      </w:r>
      <w:r>
        <w:rPr>
          <w:rFonts w:ascii="宋体" w:hAnsi="宋体" w:cs="宋体"/>
          <w:color w:val="333333"/>
          <w:kern w:val="0"/>
          <w:sz w:val="24"/>
          <w:szCs w:val="24"/>
        </w:rPr>
        <w:br w:type="textWrapping"/>
      </w:r>
      <w:r>
        <w:rPr>
          <w:rFonts w:ascii="宋体" w:hAnsi="宋体" w:cs="宋体"/>
          <w:color w:val="333333"/>
          <w:kern w:val="0"/>
          <w:sz w:val="24"/>
          <w:szCs w:val="24"/>
        </w:rPr>
        <w:t>D.9.5</w:t>
      </w:r>
      <w:r>
        <w:rPr>
          <w:rFonts w:ascii="宋体" w:hAnsi="宋体" w:cs="宋体"/>
          <w:color w:val="333333"/>
          <w:kern w:val="0"/>
          <w:sz w:val="24"/>
          <w:szCs w:val="24"/>
        </w:rPr>
        <w:br w:type="textWrapping"/>
      </w:r>
      <w:r>
        <w:rPr>
          <w:rFonts w:ascii="宋体" w:hAnsi="宋体" w:cs="宋体"/>
          <w:color w:val="333333"/>
          <w:kern w:val="0"/>
          <w:sz w:val="24"/>
          <w:szCs w:val="24"/>
        </w:rPr>
        <w:t>1517</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自动喷水系统系统当管道公称直径≥</w:t>
      </w:r>
      <w:r>
        <w:rPr>
          <w:rFonts w:ascii="宋体" w:hAnsi="宋体" w:cs="宋体"/>
          <w:color w:val="333333"/>
          <w:kern w:val="0"/>
          <w:sz w:val="24"/>
          <w:szCs w:val="24"/>
        </w:rPr>
        <w:t>50mm</w:t>
      </w:r>
      <w:r>
        <w:rPr>
          <w:rFonts w:hint="eastAsia" w:ascii="宋体" w:hAnsi="宋体" w:cs="宋体"/>
          <w:color w:val="333333"/>
          <w:kern w:val="0"/>
          <w:sz w:val="24"/>
          <w:szCs w:val="24"/>
        </w:rPr>
        <w:t>时，配水干管上设置防晃支架的间距不宜大于</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A.30m </w:t>
      </w:r>
      <w:r>
        <w:rPr>
          <w:rFonts w:ascii="宋体" w:hAnsi="宋体" w:cs="宋体"/>
          <w:color w:val="333333"/>
          <w:kern w:val="0"/>
          <w:sz w:val="24"/>
          <w:szCs w:val="24"/>
        </w:rPr>
        <w:br w:type="textWrapping"/>
      </w:r>
      <w:r>
        <w:rPr>
          <w:rFonts w:ascii="宋体" w:hAnsi="宋体" w:cs="宋体"/>
          <w:color w:val="333333"/>
          <w:kern w:val="0"/>
          <w:sz w:val="24"/>
          <w:szCs w:val="24"/>
        </w:rPr>
        <w:t>B.20m </w:t>
      </w:r>
      <w:r>
        <w:rPr>
          <w:rFonts w:ascii="宋体" w:hAnsi="宋体" w:cs="宋体"/>
          <w:color w:val="333333"/>
          <w:kern w:val="0"/>
          <w:sz w:val="24"/>
          <w:szCs w:val="24"/>
        </w:rPr>
        <w:br w:type="textWrapping"/>
      </w:r>
      <w:r>
        <w:rPr>
          <w:rFonts w:ascii="宋体" w:hAnsi="宋体" w:cs="宋体"/>
          <w:color w:val="333333"/>
          <w:kern w:val="0"/>
          <w:sz w:val="24"/>
          <w:szCs w:val="24"/>
        </w:rPr>
        <w:t>C.15m </w:t>
      </w:r>
      <w:r>
        <w:rPr>
          <w:rFonts w:ascii="宋体" w:hAnsi="宋体" w:cs="宋体"/>
          <w:color w:val="333333"/>
          <w:kern w:val="0"/>
          <w:sz w:val="24"/>
          <w:szCs w:val="24"/>
        </w:rPr>
        <w:br w:type="textWrapping"/>
      </w:r>
      <w:r>
        <w:rPr>
          <w:rFonts w:ascii="宋体" w:hAnsi="宋体" w:cs="宋体"/>
          <w:color w:val="333333"/>
          <w:kern w:val="0"/>
          <w:sz w:val="24"/>
          <w:szCs w:val="24"/>
        </w:rPr>
        <w:t>D.5m</w:t>
      </w:r>
      <w:r>
        <w:rPr>
          <w:rFonts w:ascii="宋体" w:hAnsi="宋体" w:cs="宋体"/>
          <w:color w:val="333333"/>
          <w:kern w:val="0"/>
          <w:sz w:val="24"/>
          <w:szCs w:val="24"/>
        </w:rPr>
        <w:br w:type="textWrapping"/>
      </w:r>
      <w:r>
        <w:rPr>
          <w:rFonts w:ascii="宋体" w:hAnsi="宋体" w:cs="宋体"/>
          <w:color w:val="333333"/>
          <w:kern w:val="0"/>
          <w:sz w:val="24"/>
          <w:szCs w:val="24"/>
        </w:rPr>
        <w:t>1518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闭式喷头应进行密封性能试验，从每批中抽查的数量不得少于</w:t>
      </w:r>
      <w:r>
        <w:rPr>
          <w:rFonts w:ascii="宋体" w:hAnsi="宋体" w:cs="宋体"/>
          <w:color w:val="333333"/>
          <w:kern w:val="0"/>
          <w:sz w:val="24"/>
          <w:szCs w:val="24"/>
        </w:rPr>
        <w:t xml:space="preserve"> </w:t>
      </w:r>
      <w:r>
        <w:rPr>
          <w:rFonts w:hint="eastAsia" w:ascii="宋体" w:hAnsi="宋体" w:cs="宋体"/>
          <w:color w:val="333333"/>
          <w:kern w:val="0"/>
          <w:sz w:val="24"/>
          <w:szCs w:val="24"/>
        </w:rPr>
        <w:t>只。（</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 </w:t>
      </w:r>
      <w:r>
        <w:rPr>
          <w:rFonts w:ascii="宋体" w:hAnsi="宋体" w:cs="宋体"/>
          <w:color w:val="333333"/>
          <w:kern w:val="0"/>
          <w:sz w:val="24"/>
          <w:szCs w:val="24"/>
        </w:rPr>
        <w:br w:type="textWrapping"/>
      </w:r>
      <w:r>
        <w:rPr>
          <w:rFonts w:ascii="宋体" w:hAnsi="宋体" w:cs="宋体"/>
          <w:color w:val="333333"/>
          <w:kern w:val="0"/>
          <w:sz w:val="24"/>
          <w:szCs w:val="24"/>
        </w:rPr>
        <w:t>B.2 </w:t>
      </w:r>
      <w:r>
        <w:rPr>
          <w:rFonts w:ascii="宋体" w:hAnsi="宋体" w:cs="宋体"/>
          <w:color w:val="333333"/>
          <w:kern w:val="0"/>
          <w:sz w:val="24"/>
          <w:szCs w:val="24"/>
        </w:rPr>
        <w:br w:type="textWrapping"/>
      </w:r>
      <w:r>
        <w:rPr>
          <w:rFonts w:ascii="宋体" w:hAnsi="宋体" w:cs="宋体"/>
          <w:color w:val="333333"/>
          <w:kern w:val="0"/>
          <w:sz w:val="24"/>
          <w:szCs w:val="24"/>
        </w:rPr>
        <w:t>C.4</w:t>
      </w:r>
      <w:r>
        <w:rPr>
          <w:rFonts w:ascii="宋体" w:hAnsi="宋体" w:cs="宋体"/>
          <w:color w:val="333333"/>
          <w:kern w:val="0"/>
          <w:sz w:val="24"/>
          <w:szCs w:val="24"/>
        </w:rPr>
        <w:br w:type="textWrapping"/>
      </w:r>
      <w:r>
        <w:rPr>
          <w:rFonts w:ascii="宋体" w:hAnsi="宋体" w:cs="宋体"/>
          <w:color w:val="333333"/>
          <w:kern w:val="0"/>
          <w:sz w:val="24"/>
          <w:szCs w:val="24"/>
        </w:rPr>
        <w:t>D.5</w:t>
      </w:r>
      <w:r>
        <w:rPr>
          <w:rFonts w:ascii="宋体" w:hAnsi="宋体" w:cs="宋体"/>
          <w:color w:val="333333"/>
          <w:kern w:val="0"/>
          <w:sz w:val="24"/>
          <w:szCs w:val="24"/>
        </w:rPr>
        <w:br w:type="textWrapping"/>
      </w:r>
      <w:r>
        <w:rPr>
          <w:rFonts w:ascii="宋体" w:hAnsi="宋体" w:cs="宋体"/>
          <w:color w:val="333333"/>
          <w:kern w:val="0"/>
          <w:sz w:val="24"/>
          <w:szCs w:val="24"/>
        </w:rPr>
        <w:t>1519</w:t>
      </w:r>
      <w:r>
        <w:rPr>
          <w:rFonts w:hint="eastAsia" w:ascii="宋体" w:hAnsi="宋体" w:cs="宋体"/>
          <w:color w:val="333333"/>
          <w:kern w:val="0"/>
          <w:sz w:val="24"/>
          <w:szCs w:val="24"/>
        </w:rPr>
        <w:t>）自动喷水系统系统安装公称直径</w:t>
      </w:r>
      <w:r>
        <w:rPr>
          <w:rFonts w:ascii="宋体" w:hAnsi="宋体" w:cs="宋体"/>
          <w:color w:val="333333"/>
          <w:kern w:val="0"/>
          <w:sz w:val="24"/>
          <w:szCs w:val="24"/>
        </w:rPr>
        <w:t>25mm</w:t>
      </w:r>
      <w:r>
        <w:rPr>
          <w:rFonts w:hint="eastAsia" w:ascii="宋体" w:hAnsi="宋体" w:cs="宋体"/>
          <w:color w:val="333333"/>
          <w:kern w:val="0"/>
          <w:sz w:val="24"/>
          <w:szCs w:val="24"/>
        </w:rPr>
        <w:t>的管道时，其中心线与梁、板、柱的最小距离为</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A.80mm </w:t>
      </w:r>
      <w:r>
        <w:rPr>
          <w:rFonts w:ascii="宋体" w:hAnsi="宋体" w:cs="宋体"/>
          <w:color w:val="333333"/>
          <w:kern w:val="0"/>
          <w:sz w:val="24"/>
          <w:szCs w:val="24"/>
        </w:rPr>
        <w:br w:type="textWrapping"/>
      </w:r>
      <w:r>
        <w:rPr>
          <w:rFonts w:ascii="宋体" w:hAnsi="宋体" w:cs="宋体"/>
          <w:color w:val="333333"/>
          <w:kern w:val="0"/>
          <w:sz w:val="24"/>
          <w:szCs w:val="24"/>
        </w:rPr>
        <w:t>B.70mm </w:t>
      </w:r>
      <w:r>
        <w:rPr>
          <w:rFonts w:ascii="宋体" w:hAnsi="宋体" w:cs="宋体"/>
          <w:color w:val="333333"/>
          <w:kern w:val="0"/>
          <w:sz w:val="24"/>
          <w:szCs w:val="24"/>
        </w:rPr>
        <w:br w:type="textWrapping"/>
      </w:r>
      <w:r>
        <w:rPr>
          <w:rFonts w:ascii="宋体" w:hAnsi="宋体" w:cs="宋体"/>
          <w:color w:val="333333"/>
          <w:kern w:val="0"/>
          <w:sz w:val="24"/>
          <w:szCs w:val="24"/>
        </w:rPr>
        <w:t>C.60mm </w:t>
      </w:r>
      <w:r>
        <w:rPr>
          <w:rFonts w:ascii="宋体" w:hAnsi="宋体" w:cs="宋体"/>
          <w:color w:val="333333"/>
          <w:kern w:val="0"/>
          <w:sz w:val="24"/>
          <w:szCs w:val="24"/>
        </w:rPr>
        <w:br w:type="textWrapping"/>
      </w:r>
      <w:r>
        <w:rPr>
          <w:rFonts w:ascii="宋体" w:hAnsi="宋体" w:cs="宋体"/>
          <w:color w:val="333333"/>
          <w:kern w:val="0"/>
          <w:sz w:val="24"/>
          <w:szCs w:val="24"/>
        </w:rPr>
        <w:t>D.40mm</w:t>
      </w:r>
      <w:r>
        <w:rPr>
          <w:rFonts w:ascii="宋体" w:hAnsi="宋体" w:cs="宋体"/>
          <w:color w:val="333333"/>
          <w:kern w:val="0"/>
          <w:sz w:val="24"/>
          <w:szCs w:val="24"/>
        </w:rPr>
        <w:br w:type="textWrapping"/>
      </w:r>
      <w:r>
        <w:rPr>
          <w:rFonts w:ascii="宋体" w:hAnsi="宋体" w:cs="宋体"/>
          <w:color w:val="333333"/>
          <w:kern w:val="0"/>
          <w:sz w:val="24"/>
          <w:szCs w:val="24"/>
        </w:rPr>
        <w:t>1520</w:t>
      </w:r>
      <w:r>
        <w:rPr>
          <w:rFonts w:hint="eastAsia" w:ascii="宋体" w:hAnsi="宋体" w:cs="宋体"/>
          <w:color w:val="333333"/>
          <w:kern w:val="0"/>
          <w:sz w:val="24"/>
          <w:szCs w:val="24"/>
        </w:rPr>
        <w:t>）灭火后必须及时停止喷水的场所，应采用</w:t>
      </w:r>
      <w:r>
        <w:rPr>
          <w:rFonts w:ascii="宋体" w:hAnsi="宋体" w:cs="宋体"/>
          <w:color w:val="333333"/>
          <w:kern w:val="0"/>
          <w:sz w:val="24"/>
          <w:szCs w:val="24"/>
        </w:rPr>
        <w:t>_______</w:t>
      </w:r>
      <w:r>
        <w:rPr>
          <w:rFonts w:hint="eastAsia" w:ascii="宋体" w:hAnsi="宋体" w:cs="宋体"/>
          <w:color w:val="333333"/>
          <w:kern w:val="0"/>
          <w:sz w:val="24"/>
          <w:szCs w:val="24"/>
        </w:rPr>
        <w:t>系统。（</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雨淋</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重复启闭预作用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湿式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干湿式</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1521</w:t>
      </w:r>
      <w:r>
        <w:rPr>
          <w:rFonts w:hint="eastAsia" w:ascii="宋体" w:hAnsi="宋体" w:cs="宋体"/>
          <w:color w:val="333333"/>
          <w:kern w:val="0"/>
          <w:sz w:val="24"/>
          <w:szCs w:val="24"/>
        </w:rPr>
        <w:t>）消防水泵吸水管、出水管上的控制阀应锁定在</w:t>
      </w:r>
      <w:r>
        <w:rPr>
          <w:rFonts w:ascii="宋体" w:hAnsi="宋体" w:cs="宋体"/>
          <w:color w:val="333333"/>
          <w:kern w:val="0"/>
          <w:sz w:val="24"/>
          <w:szCs w:val="24"/>
        </w:rPr>
        <w:t>_______</w:t>
      </w:r>
      <w:r>
        <w:rPr>
          <w:rFonts w:hint="eastAsia" w:ascii="宋体" w:hAnsi="宋体" w:cs="宋体"/>
          <w:color w:val="333333"/>
          <w:kern w:val="0"/>
          <w:sz w:val="24"/>
          <w:szCs w:val="24"/>
        </w:rPr>
        <w:t>位置，并有明显标记。（</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常开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常闭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半开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封闭</w:t>
      </w:r>
      <w:r>
        <w:rPr>
          <w:rFonts w:ascii="宋体" w:cs="宋体"/>
          <w:color w:val="333333"/>
          <w:kern w:val="0"/>
          <w:sz w:val="24"/>
          <w:szCs w:val="24"/>
        </w:rPr>
        <w:br w:type="textWrapping"/>
      </w:r>
      <w:r>
        <w:rPr>
          <w:rFonts w:ascii="宋体" w:hAnsi="宋体" w:cs="宋体"/>
          <w:color w:val="333333"/>
          <w:kern w:val="0"/>
          <w:sz w:val="24"/>
          <w:szCs w:val="24"/>
        </w:rPr>
        <w:t>1522</w:t>
      </w:r>
      <w:r>
        <w:rPr>
          <w:rFonts w:hint="eastAsia" w:ascii="宋体" w:hAnsi="宋体" w:cs="宋体"/>
          <w:color w:val="333333"/>
          <w:kern w:val="0"/>
          <w:sz w:val="24"/>
          <w:szCs w:val="24"/>
        </w:rPr>
        <w:t>）自动喷水系统系统管道横向安装宜设</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的坡度，且应坡向排水管。（</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A.0.001~0.002 </w:t>
      </w:r>
      <w:r>
        <w:rPr>
          <w:rFonts w:ascii="宋体" w:hAnsi="宋体" w:cs="宋体"/>
          <w:color w:val="333333"/>
          <w:kern w:val="0"/>
          <w:sz w:val="24"/>
          <w:szCs w:val="24"/>
        </w:rPr>
        <w:br w:type="textWrapping"/>
      </w:r>
      <w:r>
        <w:rPr>
          <w:rFonts w:ascii="宋体" w:hAnsi="宋体" w:cs="宋体"/>
          <w:color w:val="333333"/>
          <w:kern w:val="0"/>
          <w:sz w:val="24"/>
          <w:szCs w:val="24"/>
        </w:rPr>
        <w:t>B0.002~0.005 </w:t>
      </w:r>
      <w:r>
        <w:rPr>
          <w:rFonts w:ascii="宋体" w:hAnsi="宋体" w:cs="宋体"/>
          <w:color w:val="333333"/>
          <w:kern w:val="0"/>
          <w:sz w:val="24"/>
          <w:szCs w:val="24"/>
        </w:rPr>
        <w:br w:type="textWrapping"/>
      </w:r>
      <w:r>
        <w:rPr>
          <w:rFonts w:ascii="宋体" w:hAnsi="宋体" w:cs="宋体"/>
          <w:color w:val="333333"/>
          <w:kern w:val="0"/>
          <w:sz w:val="24"/>
          <w:szCs w:val="24"/>
        </w:rPr>
        <w:t>C.0.005~0.006 </w:t>
      </w:r>
      <w:r>
        <w:rPr>
          <w:rFonts w:ascii="宋体" w:hAnsi="宋体" w:cs="宋体"/>
          <w:color w:val="333333"/>
          <w:kern w:val="0"/>
          <w:sz w:val="24"/>
          <w:szCs w:val="24"/>
        </w:rPr>
        <w:br w:type="textWrapping"/>
      </w:r>
      <w:r>
        <w:rPr>
          <w:rFonts w:ascii="宋体" w:hAnsi="宋体" w:cs="宋体"/>
          <w:color w:val="333333"/>
          <w:kern w:val="0"/>
          <w:sz w:val="24"/>
          <w:szCs w:val="24"/>
        </w:rPr>
        <w:t>D.0.006~0.008</w:t>
      </w:r>
      <w:r>
        <w:rPr>
          <w:rFonts w:ascii="宋体" w:hAnsi="宋体" w:cs="宋体"/>
          <w:color w:val="333333"/>
          <w:kern w:val="0"/>
          <w:sz w:val="24"/>
          <w:szCs w:val="24"/>
        </w:rPr>
        <w:br w:type="textWrapping"/>
      </w:r>
      <w:r>
        <w:rPr>
          <w:rFonts w:ascii="宋体" w:hAnsi="宋体" w:cs="宋体"/>
          <w:color w:val="333333"/>
          <w:kern w:val="0"/>
          <w:sz w:val="24"/>
          <w:szCs w:val="24"/>
        </w:rPr>
        <w:t>1523</w:t>
      </w:r>
      <w:r>
        <w:rPr>
          <w:rFonts w:hint="eastAsia" w:ascii="宋体" w:hAnsi="宋体" w:cs="宋体"/>
          <w:color w:val="333333"/>
          <w:kern w:val="0"/>
          <w:sz w:val="24"/>
          <w:szCs w:val="24"/>
        </w:rPr>
        <w:t>）室外阀门井中，进水管上的控制阀门应</w:t>
      </w:r>
      <w:r>
        <w:rPr>
          <w:rFonts w:ascii="宋体" w:hAnsi="宋体" w:cs="宋体"/>
          <w:color w:val="333333"/>
          <w:kern w:val="0"/>
          <w:sz w:val="24"/>
          <w:szCs w:val="24"/>
        </w:rPr>
        <w:t>_______</w:t>
      </w:r>
      <w:r>
        <w:rPr>
          <w:rFonts w:hint="eastAsia" w:ascii="宋体" w:hAnsi="宋体" w:cs="宋体"/>
          <w:color w:val="333333"/>
          <w:kern w:val="0"/>
          <w:sz w:val="24"/>
          <w:szCs w:val="24"/>
        </w:rPr>
        <w:t>检查一次，核实其处于全开启状态。（</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每天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每月</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每季度</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每年</w:t>
      </w:r>
      <w:r>
        <w:rPr>
          <w:rFonts w:ascii="宋体" w:cs="宋体"/>
          <w:color w:val="333333"/>
          <w:kern w:val="0"/>
          <w:sz w:val="24"/>
          <w:szCs w:val="24"/>
        </w:rPr>
        <w:br w:type="textWrapping"/>
      </w:r>
      <w:r>
        <w:rPr>
          <w:rFonts w:ascii="宋体" w:hAnsi="宋体" w:cs="宋体"/>
          <w:color w:val="333333"/>
          <w:kern w:val="0"/>
          <w:sz w:val="24"/>
          <w:szCs w:val="24"/>
        </w:rPr>
        <w:t>1524</w:t>
      </w:r>
      <w:r>
        <w:rPr>
          <w:rFonts w:hint="eastAsia" w:ascii="宋体" w:hAnsi="宋体" w:cs="宋体"/>
          <w:color w:val="333333"/>
          <w:kern w:val="0"/>
          <w:sz w:val="24"/>
          <w:szCs w:val="24"/>
        </w:rPr>
        <w:t>）响应时间指数是</w:t>
      </w:r>
      <w:r>
        <w:rPr>
          <w:rFonts w:ascii="宋体" w:hAnsi="宋体" w:cs="宋体"/>
          <w:color w:val="333333"/>
          <w:kern w:val="0"/>
          <w:sz w:val="24"/>
          <w:szCs w:val="24"/>
        </w:rPr>
        <w:t xml:space="preserve"> </w:t>
      </w:r>
      <w:r>
        <w:rPr>
          <w:rFonts w:hint="eastAsia" w:ascii="宋体" w:hAnsi="宋体" w:cs="宋体"/>
          <w:color w:val="333333"/>
          <w:kern w:val="0"/>
          <w:sz w:val="24"/>
          <w:szCs w:val="24"/>
        </w:rPr>
        <w:t>喷头的热敏性能指标。（</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开式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水幕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雨淋</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闭式</w:t>
      </w:r>
      <w:r>
        <w:rPr>
          <w:rFonts w:ascii="宋体" w:cs="宋体"/>
          <w:color w:val="333333"/>
          <w:kern w:val="0"/>
          <w:sz w:val="24"/>
          <w:szCs w:val="24"/>
        </w:rPr>
        <w:br w:type="textWrapping"/>
      </w:r>
      <w:r>
        <w:rPr>
          <w:rFonts w:ascii="宋体" w:hAnsi="宋体" w:cs="宋体"/>
          <w:color w:val="333333"/>
          <w:kern w:val="0"/>
          <w:sz w:val="24"/>
          <w:szCs w:val="24"/>
        </w:rPr>
        <w:t>1525</w:t>
      </w:r>
      <w:r>
        <w:rPr>
          <w:rFonts w:hint="eastAsia" w:ascii="宋体" w:hAnsi="宋体" w:cs="宋体"/>
          <w:color w:val="333333"/>
          <w:kern w:val="0"/>
          <w:sz w:val="24"/>
          <w:szCs w:val="24"/>
        </w:rPr>
        <w:t>）边墙型扩展覆盖喷头的流量系数</w:t>
      </w:r>
      <w:r>
        <w:rPr>
          <w:rFonts w:ascii="宋体" w:hAnsi="宋体" w:cs="宋体"/>
          <w:color w:val="333333"/>
          <w:kern w:val="0"/>
          <w:sz w:val="24"/>
          <w:szCs w:val="24"/>
        </w:rPr>
        <w:t>K</w:t>
      </w:r>
      <w:r>
        <w:rPr>
          <w:rFonts w:hint="eastAsia" w:ascii="宋体" w:hAnsi="宋体" w:cs="宋体"/>
          <w:color w:val="333333"/>
          <w:kern w:val="0"/>
          <w:sz w:val="24"/>
          <w:szCs w:val="24"/>
        </w:rPr>
        <w:t>值为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A.65 </w:t>
      </w:r>
      <w:r>
        <w:rPr>
          <w:rFonts w:ascii="宋体" w:hAnsi="宋体" w:cs="宋体"/>
          <w:color w:val="333333"/>
          <w:kern w:val="0"/>
          <w:sz w:val="24"/>
          <w:szCs w:val="24"/>
        </w:rPr>
        <w:br w:type="textWrapping"/>
      </w:r>
      <w:r>
        <w:rPr>
          <w:rFonts w:ascii="宋体" w:hAnsi="宋体" w:cs="宋体"/>
          <w:color w:val="333333"/>
          <w:kern w:val="0"/>
          <w:sz w:val="24"/>
          <w:szCs w:val="24"/>
        </w:rPr>
        <w:t>B.80 </w:t>
      </w:r>
      <w:r>
        <w:rPr>
          <w:rFonts w:ascii="宋体" w:hAnsi="宋体" w:cs="宋体"/>
          <w:color w:val="333333"/>
          <w:kern w:val="0"/>
          <w:sz w:val="24"/>
          <w:szCs w:val="24"/>
        </w:rPr>
        <w:br w:type="textWrapping"/>
      </w:r>
      <w:r>
        <w:rPr>
          <w:rFonts w:ascii="宋体" w:hAnsi="宋体" w:cs="宋体"/>
          <w:color w:val="333333"/>
          <w:kern w:val="0"/>
          <w:sz w:val="24"/>
          <w:szCs w:val="24"/>
        </w:rPr>
        <w:t>C.100 </w:t>
      </w:r>
      <w:r>
        <w:rPr>
          <w:rFonts w:ascii="宋体" w:hAnsi="宋体" w:cs="宋体"/>
          <w:color w:val="333333"/>
          <w:kern w:val="0"/>
          <w:sz w:val="24"/>
          <w:szCs w:val="24"/>
        </w:rPr>
        <w:br w:type="textWrapping"/>
      </w:r>
      <w:r>
        <w:rPr>
          <w:rFonts w:ascii="宋体" w:hAnsi="宋体" w:cs="宋体"/>
          <w:color w:val="333333"/>
          <w:kern w:val="0"/>
          <w:sz w:val="24"/>
          <w:szCs w:val="24"/>
        </w:rPr>
        <w:t>D.115</w:t>
      </w:r>
      <w:r>
        <w:rPr>
          <w:rFonts w:ascii="宋体" w:hAnsi="宋体" w:cs="宋体"/>
          <w:color w:val="333333"/>
          <w:kern w:val="0"/>
          <w:sz w:val="24"/>
          <w:szCs w:val="24"/>
        </w:rPr>
        <w:br w:type="textWrapping"/>
      </w:r>
      <w:r>
        <w:rPr>
          <w:rFonts w:ascii="宋体" w:hAnsi="宋体" w:cs="宋体"/>
          <w:color w:val="333333"/>
          <w:kern w:val="0"/>
          <w:sz w:val="24"/>
          <w:szCs w:val="24"/>
        </w:rPr>
        <w:t>1526</w:t>
      </w:r>
      <w:r>
        <w:rPr>
          <w:rFonts w:hint="eastAsia" w:ascii="宋体" w:hAnsi="宋体" w:cs="宋体"/>
          <w:color w:val="333333"/>
          <w:kern w:val="0"/>
          <w:sz w:val="24"/>
          <w:szCs w:val="24"/>
        </w:rPr>
        <w:t>）一只喷头的保护面积是指</w:t>
      </w:r>
      <w:r>
        <w:rPr>
          <w:rFonts w:ascii="宋体" w:hAnsi="宋体" w:cs="宋体"/>
          <w:color w:val="333333"/>
          <w:kern w:val="0"/>
          <w:sz w:val="24"/>
          <w:szCs w:val="24"/>
        </w:rPr>
        <w:t>_______(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同一根配水支管上相邻喷头的距离的乘积</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相邻配水支管之间的距离的乘积</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同一根配水支管上相邻喷头的距离与与相邻配水支管间距离的乘积</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以上说法都不对</w:t>
      </w:r>
      <w:r>
        <w:rPr>
          <w:rFonts w:ascii="宋体" w:cs="宋体"/>
          <w:color w:val="333333"/>
          <w:kern w:val="0"/>
          <w:sz w:val="24"/>
          <w:szCs w:val="24"/>
        </w:rPr>
        <w:br w:type="textWrapping"/>
      </w:r>
      <w:r>
        <w:rPr>
          <w:rFonts w:ascii="宋体" w:hAnsi="宋体" w:cs="宋体"/>
          <w:color w:val="333333"/>
          <w:kern w:val="0"/>
          <w:sz w:val="24"/>
          <w:szCs w:val="24"/>
        </w:rPr>
        <w:t>1527</w:t>
      </w:r>
      <w:r>
        <w:rPr>
          <w:rFonts w:hint="eastAsia" w:ascii="宋体" w:hAnsi="宋体" w:cs="宋体"/>
          <w:color w:val="333333"/>
          <w:kern w:val="0"/>
          <w:sz w:val="24"/>
          <w:szCs w:val="24"/>
        </w:rPr>
        <w:t>）下列除了哪项，均应采用雨淋系统</w:t>
      </w:r>
      <w:r>
        <w:rPr>
          <w:rFonts w:ascii="宋体" w:hAnsi="宋体" w:cs="宋体"/>
          <w:color w:val="333333"/>
          <w:kern w:val="0"/>
          <w:sz w:val="24"/>
          <w:szCs w:val="24"/>
        </w:rPr>
        <w:t>_______( 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轻危险级Ⅰ级</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室内净空高度超出规定，且必须迅速扑救初期火灾</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火灾蔓延速度快，闭式喷头的开放不能及时有效覆盖着火区域</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严重危险级Ⅱ级</w:t>
      </w:r>
      <w:r>
        <w:rPr>
          <w:rFonts w:ascii="宋体" w:cs="宋体"/>
          <w:color w:val="333333"/>
          <w:kern w:val="0"/>
          <w:sz w:val="24"/>
          <w:szCs w:val="24"/>
        </w:rPr>
        <w:br w:type="textWrapping"/>
      </w:r>
      <w:r>
        <w:rPr>
          <w:rFonts w:ascii="宋体" w:hAnsi="宋体" w:cs="宋体"/>
          <w:color w:val="333333"/>
          <w:kern w:val="0"/>
          <w:sz w:val="24"/>
          <w:szCs w:val="24"/>
        </w:rPr>
        <w:t>1528</w:t>
      </w:r>
      <w:r>
        <w:rPr>
          <w:rFonts w:hint="eastAsia" w:ascii="宋体" w:hAnsi="宋体" w:cs="宋体"/>
          <w:color w:val="333333"/>
          <w:kern w:val="0"/>
          <w:sz w:val="24"/>
          <w:szCs w:val="24"/>
        </w:rPr>
        <w:t>）仓库采用闭式系统的最大净空高度不应大于</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A.8</w:t>
      </w:r>
      <w:r>
        <w:rPr>
          <w:rFonts w:ascii="宋体" w:hAnsi="宋体" w:cs="宋体"/>
          <w:color w:val="333333"/>
          <w:kern w:val="0"/>
          <w:sz w:val="24"/>
          <w:szCs w:val="24"/>
        </w:rPr>
        <w:br w:type="textWrapping"/>
      </w:r>
      <w:r>
        <w:rPr>
          <w:rFonts w:ascii="宋体" w:hAnsi="宋体" w:cs="宋体"/>
          <w:color w:val="333333"/>
          <w:kern w:val="0"/>
          <w:sz w:val="24"/>
          <w:szCs w:val="24"/>
        </w:rPr>
        <w:t>B.9 </w:t>
      </w:r>
      <w:r>
        <w:rPr>
          <w:rFonts w:ascii="宋体" w:hAnsi="宋体" w:cs="宋体"/>
          <w:color w:val="333333"/>
          <w:kern w:val="0"/>
          <w:sz w:val="24"/>
          <w:szCs w:val="24"/>
        </w:rPr>
        <w:br w:type="textWrapping"/>
      </w:r>
      <w:r>
        <w:rPr>
          <w:rFonts w:ascii="宋体" w:hAnsi="宋体" w:cs="宋体"/>
          <w:color w:val="333333"/>
          <w:kern w:val="0"/>
          <w:sz w:val="24"/>
          <w:szCs w:val="24"/>
        </w:rPr>
        <w:t>C.13.5 </w:t>
      </w:r>
      <w:r>
        <w:rPr>
          <w:rFonts w:ascii="宋体" w:hAnsi="宋体" w:cs="宋体"/>
          <w:color w:val="333333"/>
          <w:kern w:val="0"/>
          <w:sz w:val="24"/>
          <w:szCs w:val="24"/>
        </w:rPr>
        <w:br w:type="textWrapping"/>
      </w:r>
      <w:r>
        <w:rPr>
          <w:rFonts w:ascii="宋体" w:hAnsi="宋体" w:cs="宋体"/>
          <w:color w:val="333333"/>
          <w:kern w:val="0"/>
          <w:sz w:val="24"/>
          <w:szCs w:val="24"/>
        </w:rPr>
        <w:t>D.12</w:t>
      </w:r>
      <w:r>
        <w:rPr>
          <w:rFonts w:ascii="宋体" w:hAnsi="宋体" w:cs="宋体"/>
          <w:color w:val="333333"/>
          <w:kern w:val="0"/>
          <w:sz w:val="24"/>
          <w:szCs w:val="24"/>
        </w:rPr>
        <w:br w:type="textWrapping"/>
      </w:r>
      <w:r>
        <w:rPr>
          <w:rFonts w:ascii="宋体" w:hAnsi="宋体" w:cs="宋体"/>
          <w:color w:val="333333"/>
          <w:kern w:val="0"/>
          <w:sz w:val="24"/>
          <w:szCs w:val="24"/>
        </w:rPr>
        <w:t>1529</w:t>
      </w:r>
      <w:r>
        <w:rPr>
          <w:rFonts w:hint="eastAsia" w:ascii="宋体" w:hAnsi="宋体" w:cs="宋体"/>
          <w:color w:val="333333"/>
          <w:kern w:val="0"/>
          <w:sz w:val="24"/>
          <w:szCs w:val="24"/>
        </w:rPr>
        <w:t>）闭式系统的喷头，其公称动作温度宜高于环境最高温度</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 </w:t>
      </w:r>
      <w:r>
        <w:rPr>
          <w:rFonts w:ascii="宋体" w:hAnsi="宋体" w:cs="宋体"/>
          <w:color w:val="333333"/>
          <w:kern w:val="0"/>
          <w:sz w:val="24"/>
          <w:szCs w:val="24"/>
        </w:rPr>
        <w:br w:type="textWrapping"/>
      </w:r>
      <w:r>
        <w:rPr>
          <w:rFonts w:ascii="宋体" w:hAnsi="宋体" w:cs="宋体"/>
          <w:color w:val="333333"/>
          <w:kern w:val="0"/>
          <w:sz w:val="24"/>
          <w:szCs w:val="24"/>
        </w:rPr>
        <w:t>B.40 </w:t>
      </w:r>
      <w:r>
        <w:rPr>
          <w:rFonts w:ascii="宋体" w:hAnsi="宋体" w:cs="宋体"/>
          <w:color w:val="333333"/>
          <w:kern w:val="0"/>
          <w:sz w:val="24"/>
          <w:szCs w:val="24"/>
        </w:rPr>
        <w:br w:type="textWrapping"/>
      </w:r>
      <w:r>
        <w:rPr>
          <w:rFonts w:ascii="宋体" w:hAnsi="宋体" w:cs="宋体"/>
          <w:color w:val="333333"/>
          <w:kern w:val="0"/>
          <w:sz w:val="24"/>
          <w:szCs w:val="24"/>
        </w:rPr>
        <w:t>C.50 </w:t>
      </w:r>
      <w:r>
        <w:rPr>
          <w:rFonts w:ascii="宋体" w:hAnsi="宋体" w:cs="宋体"/>
          <w:color w:val="333333"/>
          <w:kern w:val="0"/>
          <w:sz w:val="24"/>
          <w:szCs w:val="24"/>
        </w:rPr>
        <w:br w:type="textWrapping"/>
      </w:r>
      <w:r>
        <w:rPr>
          <w:rFonts w:ascii="宋体" w:hAnsi="宋体" w:cs="宋体"/>
          <w:color w:val="333333"/>
          <w:kern w:val="0"/>
          <w:sz w:val="24"/>
          <w:szCs w:val="24"/>
        </w:rPr>
        <w:t>D.60</w:t>
      </w:r>
      <w:r>
        <w:rPr>
          <w:rFonts w:ascii="宋体" w:hAnsi="宋体" w:cs="宋体"/>
          <w:color w:val="333333"/>
          <w:kern w:val="0"/>
          <w:sz w:val="24"/>
          <w:szCs w:val="24"/>
        </w:rPr>
        <w:br w:type="textWrapping"/>
      </w:r>
      <w:r>
        <w:rPr>
          <w:rFonts w:ascii="宋体" w:hAnsi="宋体" w:cs="宋体"/>
          <w:color w:val="333333"/>
          <w:kern w:val="0"/>
          <w:sz w:val="24"/>
          <w:szCs w:val="24"/>
        </w:rPr>
        <w:t>1530</w:t>
      </w:r>
      <w:r>
        <w:rPr>
          <w:rFonts w:hint="eastAsia" w:ascii="宋体" w:hAnsi="宋体" w:cs="宋体"/>
          <w:color w:val="333333"/>
          <w:kern w:val="0"/>
          <w:sz w:val="24"/>
          <w:szCs w:val="24"/>
        </w:rPr>
        <w:t>）每个报警阀组供水的最高与最低位置喷头，其高程差不宜大于</w:t>
      </w:r>
      <w:r>
        <w:rPr>
          <w:rFonts w:ascii="宋体" w:hAnsi="宋体" w:cs="宋体"/>
          <w:color w:val="333333"/>
          <w:kern w:val="0"/>
          <w:sz w:val="24"/>
          <w:szCs w:val="24"/>
        </w:rPr>
        <w:t xml:space="preserve"> m.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 </w:t>
      </w:r>
      <w:r>
        <w:rPr>
          <w:rFonts w:ascii="宋体" w:hAnsi="宋体" w:cs="宋体"/>
          <w:color w:val="333333"/>
          <w:kern w:val="0"/>
          <w:sz w:val="24"/>
          <w:szCs w:val="24"/>
        </w:rPr>
        <w:br w:type="textWrapping"/>
      </w:r>
      <w:r>
        <w:rPr>
          <w:rFonts w:ascii="宋体" w:hAnsi="宋体" w:cs="宋体"/>
          <w:color w:val="333333"/>
          <w:kern w:val="0"/>
          <w:sz w:val="24"/>
          <w:szCs w:val="24"/>
        </w:rPr>
        <w:t>B.40 </w:t>
      </w:r>
      <w:r>
        <w:rPr>
          <w:rFonts w:ascii="宋体" w:hAnsi="宋体" w:cs="宋体"/>
          <w:color w:val="333333"/>
          <w:kern w:val="0"/>
          <w:sz w:val="24"/>
          <w:szCs w:val="24"/>
        </w:rPr>
        <w:br w:type="textWrapping"/>
      </w:r>
      <w:r>
        <w:rPr>
          <w:rFonts w:ascii="宋体" w:hAnsi="宋体" w:cs="宋体"/>
          <w:color w:val="333333"/>
          <w:kern w:val="0"/>
          <w:sz w:val="24"/>
          <w:szCs w:val="24"/>
        </w:rPr>
        <w:t>C.50 </w:t>
      </w:r>
      <w:r>
        <w:rPr>
          <w:rFonts w:ascii="宋体" w:hAnsi="宋体" w:cs="宋体"/>
          <w:color w:val="333333"/>
          <w:kern w:val="0"/>
          <w:sz w:val="24"/>
          <w:szCs w:val="24"/>
        </w:rPr>
        <w:br w:type="textWrapping"/>
      </w:r>
      <w:r>
        <w:rPr>
          <w:rFonts w:ascii="宋体" w:hAnsi="宋体" w:cs="宋体"/>
          <w:color w:val="333333"/>
          <w:kern w:val="0"/>
          <w:sz w:val="24"/>
          <w:szCs w:val="24"/>
        </w:rPr>
        <w:t>D.60</w:t>
      </w:r>
      <w:r>
        <w:rPr>
          <w:rFonts w:ascii="宋体" w:hAnsi="宋体" w:cs="宋体"/>
          <w:color w:val="333333"/>
          <w:kern w:val="0"/>
          <w:sz w:val="24"/>
          <w:szCs w:val="24"/>
        </w:rPr>
        <w:br w:type="textWrapping"/>
      </w:r>
      <w:r>
        <w:rPr>
          <w:rFonts w:ascii="宋体" w:hAnsi="宋体" w:cs="宋体"/>
          <w:color w:val="333333"/>
          <w:kern w:val="0"/>
          <w:sz w:val="24"/>
          <w:szCs w:val="24"/>
        </w:rPr>
        <w:t>1531</w:t>
      </w:r>
      <w:r>
        <w:rPr>
          <w:rFonts w:hint="eastAsia" w:ascii="宋体" w:hAnsi="宋体" w:cs="宋体"/>
          <w:color w:val="333333"/>
          <w:kern w:val="0"/>
          <w:sz w:val="24"/>
          <w:szCs w:val="24"/>
        </w:rPr>
        <w:t>）下列关于气体灭火系统的说明不正确的是</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全淹没灭火系统是指在规定的时间内，向防护区喷放设计规定用量的灭火剂，并使其均匀地充满整个防护区的灭火系统。</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管网灭火系统是指按一定的应用条件进行设计计算，将灭火剂从储存装置经由干管支管输送至喷放组件实施喷放的灭火系统。</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气体灭火系统的设计温度，应采用</w:t>
      </w:r>
      <w:r>
        <w:rPr>
          <w:rFonts w:ascii="宋体" w:hAnsi="宋体" w:cs="宋体"/>
          <w:color w:val="333333"/>
          <w:kern w:val="0"/>
          <w:sz w:val="24"/>
          <w:szCs w:val="24"/>
        </w:rPr>
        <w:t>4</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过程中点是指喷放过程中，当灭火剂喷出量为设计用量</w:t>
      </w:r>
      <w:r>
        <w:rPr>
          <w:rFonts w:ascii="宋体" w:hAnsi="宋体" w:cs="宋体"/>
          <w:color w:val="333333"/>
          <w:kern w:val="0"/>
          <w:sz w:val="24"/>
          <w:szCs w:val="24"/>
        </w:rPr>
        <w:t>50%</w:t>
      </w:r>
      <w:r>
        <w:rPr>
          <w:rFonts w:hint="eastAsia" w:ascii="宋体" w:hAnsi="宋体" w:cs="宋体"/>
          <w:color w:val="333333"/>
          <w:kern w:val="0"/>
          <w:sz w:val="24"/>
          <w:szCs w:val="24"/>
        </w:rPr>
        <w:t>时的系统状态。</w:t>
      </w:r>
      <w:r>
        <w:rPr>
          <w:rFonts w:ascii="宋体" w:cs="宋体"/>
          <w:color w:val="333333"/>
          <w:kern w:val="0"/>
          <w:sz w:val="24"/>
          <w:szCs w:val="24"/>
        </w:rPr>
        <w:br w:type="textWrapping"/>
      </w:r>
      <w:r>
        <w:rPr>
          <w:rFonts w:ascii="宋体" w:hAnsi="宋体" w:cs="宋体"/>
          <w:color w:val="333333"/>
          <w:kern w:val="0"/>
          <w:sz w:val="24"/>
          <w:szCs w:val="24"/>
        </w:rPr>
        <w:t>1532</w:t>
      </w:r>
      <w:r>
        <w:rPr>
          <w:rFonts w:hint="eastAsia" w:ascii="宋体" w:hAnsi="宋体" w:cs="宋体"/>
          <w:color w:val="333333"/>
          <w:kern w:val="0"/>
          <w:sz w:val="24"/>
          <w:szCs w:val="24"/>
        </w:rPr>
        <w:t>）气体灭火系统</w:t>
      </w:r>
      <w:r>
        <w:rPr>
          <w:rFonts w:ascii="宋体" w:hAnsi="宋体" w:cs="宋体"/>
          <w:color w:val="333333"/>
          <w:kern w:val="0"/>
          <w:sz w:val="24"/>
          <w:szCs w:val="24"/>
        </w:rPr>
        <w:t xml:space="preserve"> </w:t>
      </w:r>
      <w:r>
        <w:rPr>
          <w:rFonts w:hint="eastAsia" w:ascii="宋体" w:hAnsi="宋体" w:cs="宋体"/>
          <w:color w:val="333333"/>
          <w:kern w:val="0"/>
          <w:sz w:val="24"/>
          <w:szCs w:val="24"/>
        </w:rPr>
        <w:t>两个或两个以上的防护区采用组合分配系统时，一个组合分配系统所保护的防护区不应超过</w:t>
      </w:r>
      <w:r>
        <w:rPr>
          <w:rFonts w:ascii="宋体" w:hAnsi="宋体" w:cs="宋体"/>
          <w:color w:val="333333"/>
          <w:kern w:val="0"/>
          <w:sz w:val="24"/>
          <w:szCs w:val="24"/>
        </w:rPr>
        <w:t xml:space="preserve">_______ </w:t>
      </w:r>
      <w:r>
        <w:rPr>
          <w:rFonts w:hint="eastAsia" w:ascii="宋体" w:hAnsi="宋体" w:cs="宋体"/>
          <w:color w:val="333333"/>
          <w:kern w:val="0"/>
          <w:sz w:val="24"/>
          <w:szCs w:val="24"/>
        </w:rPr>
        <w:t>个。（</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w:t>
      </w:r>
      <w:r>
        <w:rPr>
          <w:rFonts w:ascii="宋体" w:hAnsi="宋体" w:cs="宋体"/>
          <w:color w:val="333333"/>
          <w:kern w:val="0"/>
          <w:sz w:val="24"/>
          <w:szCs w:val="24"/>
        </w:rPr>
        <w:br w:type="textWrapping"/>
      </w:r>
      <w:r>
        <w:rPr>
          <w:rFonts w:ascii="宋体" w:hAnsi="宋体" w:cs="宋体"/>
          <w:color w:val="333333"/>
          <w:kern w:val="0"/>
          <w:sz w:val="24"/>
          <w:szCs w:val="24"/>
        </w:rPr>
        <w:t>B.6</w:t>
      </w:r>
      <w:r>
        <w:rPr>
          <w:rFonts w:ascii="宋体" w:hAnsi="宋体" w:cs="宋体"/>
          <w:color w:val="333333"/>
          <w:kern w:val="0"/>
          <w:sz w:val="24"/>
          <w:szCs w:val="24"/>
        </w:rPr>
        <w:br w:type="textWrapping"/>
      </w:r>
      <w:r>
        <w:rPr>
          <w:rFonts w:ascii="宋体" w:hAnsi="宋体" w:cs="宋体"/>
          <w:color w:val="333333"/>
          <w:kern w:val="0"/>
          <w:sz w:val="24"/>
          <w:szCs w:val="24"/>
        </w:rPr>
        <w:t>C.8</w:t>
      </w:r>
      <w:r>
        <w:rPr>
          <w:rFonts w:ascii="宋体" w:hAnsi="宋体" w:cs="宋体"/>
          <w:color w:val="333333"/>
          <w:kern w:val="0"/>
          <w:sz w:val="24"/>
          <w:szCs w:val="24"/>
        </w:rPr>
        <w:br w:type="textWrapping"/>
      </w:r>
      <w:r>
        <w:rPr>
          <w:rFonts w:ascii="宋体" w:hAnsi="宋体" w:cs="宋体"/>
          <w:color w:val="333333"/>
          <w:kern w:val="0"/>
          <w:sz w:val="24"/>
          <w:szCs w:val="24"/>
        </w:rPr>
        <w:t>D.10</w:t>
      </w:r>
      <w:r>
        <w:rPr>
          <w:rFonts w:ascii="宋体" w:hAnsi="宋体" w:cs="宋体"/>
          <w:color w:val="333333"/>
          <w:kern w:val="0"/>
          <w:sz w:val="24"/>
          <w:szCs w:val="24"/>
        </w:rPr>
        <w:br w:type="textWrapping"/>
      </w:r>
      <w:r>
        <w:rPr>
          <w:rFonts w:ascii="宋体" w:hAnsi="宋体" w:cs="宋体"/>
          <w:color w:val="333333"/>
          <w:kern w:val="0"/>
          <w:sz w:val="24"/>
          <w:szCs w:val="24"/>
        </w:rPr>
        <w:t>1533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气体灭火系统的储存装置</w:t>
      </w:r>
      <w:r>
        <w:rPr>
          <w:rFonts w:ascii="宋体" w:hAnsi="宋体" w:cs="宋体"/>
          <w:color w:val="333333"/>
          <w:kern w:val="0"/>
          <w:sz w:val="24"/>
          <w:szCs w:val="24"/>
        </w:rPr>
        <w:t xml:space="preserve">______________ </w:t>
      </w:r>
      <w:r>
        <w:rPr>
          <w:rFonts w:hint="eastAsia" w:ascii="宋体" w:hAnsi="宋体" w:cs="宋体"/>
          <w:color w:val="333333"/>
          <w:kern w:val="0"/>
          <w:sz w:val="24"/>
          <w:szCs w:val="24"/>
        </w:rPr>
        <w:t>小时内不能重新充装恢复工作的，应按系统原储存量的</w:t>
      </w:r>
      <w:r>
        <w:rPr>
          <w:rFonts w:ascii="宋体" w:hAnsi="宋体" w:cs="宋体"/>
          <w:color w:val="333333"/>
          <w:kern w:val="0"/>
          <w:sz w:val="24"/>
          <w:szCs w:val="24"/>
        </w:rPr>
        <w:t>_______</w:t>
      </w:r>
      <w:r>
        <w:rPr>
          <w:rFonts w:hint="eastAsia" w:ascii="宋体" w:hAnsi="宋体" w:cs="宋体"/>
          <w:color w:val="333333"/>
          <w:kern w:val="0"/>
          <w:sz w:val="24"/>
          <w:szCs w:val="24"/>
        </w:rPr>
        <w:t>设置备用量。（</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A.48</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B.48</w:t>
      </w:r>
      <w:r>
        <w:rPr>
          <w:rFonts w:hint="eastAsia" w:ascii="宋体" w:hAnsi="宋体" w:cs="宋体"/>
          <w:color w:val="333333"/>
          <w:kern w:val="0"/>
          <w:sz w:val="24"/>
          <w:szCs w:val="24"/>
        </w:rPr>
        <w:t>，</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C.72</w:t>
      </w:r>
      <w:r>
        <w:rPr>
          <w:rFonts w:hint="eastAsia" w:ascii="宋体" w:hAnsi="宋体" w:cs="宋体"/>
          <w:color w:val="333333"/>
          <w:kern w:val="0"/>
          <w:sz w:val="24"/>
          <w:szCs w:val="24"/>
        </w:rPr>
        <w:t>，</w:t>
      </w:r>
      <w:r>
        <w:rPr>
          <w:rFonts w:ascii="宋体" w:hAnsi="宋体" w:cs="宋体"/>
          <w:color w:val="333333"/>
          <w:kern w:val="0"/>
          <w:sz w:val="24"/>
          <w:szCs w:val="24"/>
        </w:rPr>
        <w:t>80%</w:t>
      </w:r>
      <w:r>
        <w:rPr>
          <w:rFonts w:ascii="宋体" w:hAnsi="宋体" w:cs="宋体"/>
          <w:color w:val="333333"/>
          <w:kern w:val="0"/>
          <w:sz w:val="24"/>
          <w:szCs w:val="24"/>
        </w:rPr>
        <w:br w:type="textWrapping"/>
      </w:r>
      <w:r>
        <w:rPr>
          <w:rFonts w:ascii="宋体" w:hAnsi="宋体" w:cs="宋体"/>
          <w:color w:val="333333"/>
          <w:kern w:val="0"/>
          <w:sz w:val="24"/>
          <w:szCs w:val="24"/>
        </w:rPr>
        <w:t>D. 72</w:t>
      </w:r>
      <w:r>
        <w:rPr>
          <w:rFonts w:hint="eastAsia" w:ascii="宋体" w:hAnsi="宋体" w:cs="宋体"/>
          <w:color w:val="333333"/>
          <w:kern w:val="0"/>
          <w:sz w:val="24"/>
          <w:szCs w:val="24"/>
        </w:rPr>
        <w:t>，</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1534</w:t>
      </w:r>
      <w:r>
        <w:rPr>
          <w:rFonts w:hint="eastAsia" w:ascii="宋体" w:hAnsi="宋体" w:cs="宋体"/>
          <w:color w:val="333333"/>
          <w:kern w:val="0"/>
          <w:sz w:val="24"/>
          <w:szCs w:val="24"/>
        </w:rPr>
        <w:t>）高压二氧化碳灭火系统是指灭火剂在</w:t>
      </w:r>
      <w:r>
        <w:rPr>
          <w:rFonts w:ascii="宋体" w:hAnsi="宋体" w:cs="宋体"/>
          <w:color w:val="333333"/>
          <w:kern w:val="0"/>
          <w:sz w:val="24"/>
          <w:szCs w:val="24"/>
        </w:rPr>
        <w:t xml:space="preserve"> </w:t>
      </w:r>
      <w:r>
        <w:rPr>
          <w:rFonts w:hint="eastAsia" w:ascii="宋体" w:hAnsi="宋体" w:cs="宋体"/>
          <w:color w:val="333333"/>
          <w:kern w:val="0"/>
          <w:sz w:val="24"/>
          <w:szCs w:val="24"/>
        </w:rPr>
        <w:t>下储存的二氧化碳灭火系统。（</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常温</w:t>
      </w:r>
      <w:r>
        <w:rPr>
          <w:rFonts w:ascii="宋体" w:cs="宋体"/>
          <w:color w:val="333333"/>
          <w:kern w:val="0"/>
          <w:sz w:val="24"/>
          <w:szCs w:val="24"/>
        </w:rPr>
        <w:br w:type="textWrapping"/>
      </w:r>
      <w:r>
        <w:rPr>
          <w:rFonts w:ascii="宋体" w:hAnsi="宋体" w:cs="宋体"/>
          <w:color w:val="333333"/>
          <w:kern w:val="0"/>
          <w:sz w:val="24"/>
          <w:szCs w:val="24"/>
        </w:rPr>
        <w:t>B.0</w:t>
      </w:r>
      <w:r>
        <w:rPr>
          <w:rFonts w:hint="eastAsia" w:ascii="宋体" w:hAnsi="宋体" w:cs="宋体"/>
          <w:color w:val="333333"/>
          <w:kern w:val="0"/>
          <w:sz w:val="24"/>
          <w:szCs w:val="24"/>
        </w:rPr>
        <w:t>℃</w:t>
      </w:r>
      <w:r>
        <w:rPr>
          <w:rFonts w:ascii="宋体" w:hAnsi="宋体" w:cs="宋体"/>
          <w:color w:val="333333"/>
          <w:kern w:val="0"/>
          <w:sz w:val="24"/>
          <w:szCs w:val="24"/>
        </w:rPr>
        <w:t xml:space="preserve"> ~ -4</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-4</w:t>
      </w:r>
      <w:r>
        <w:rPr>
          <w:rFonts w:hint="eastAsia" w:ascii="宋体" w:hAnsi="宋体" w:cs="宋体"/>
          <w:color w:val="333333"/>
          <w:kern w:val="0"/>
          <w:sz w:val="24"/>
          <w:szCs w:val="24"/>
        </w:rPr>
        <w:t>℃</w:t>
      </w:r>
      <w:r>
        <w:rPr>
          <w:rFonts w:ascii="宋体" w:hAnsi="宋体" w:cs="宋体"/>
          <w:color w:val="333333"/>
          <w:kern w:val="0"/>
          <w:sz w:val="24"/>
          <w:szCs w:val="24"/>
        </w:rPr>
        <w:t xml:space="preserve"> ~ -18</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-18</w:t>
      </w:r>
      <w:r>
        <w:rPr>
          <w:rFonts w:hint="eastAsia" w:ascii="宋体" w:hAnsi="宋体" w:cs="宋体"/>
          <w:color w:val="333333"/>
          <w:kern w:val="0"/>
          <w:sz w:val="24"/>
          <w:szCs w:val="24"/>
        </w:rPr>
        <w:t>℃</w:t>
      </w:r>
      <w:r>
        <w:rPr>
          <w:rFonts w:ascii="宋体" w:hAnsi="宋体" w:cs="宋体"/>
          <w:color w:val="333333"/>
          <w:kern w:val="0"/>
          <w:sz w:val="24"/>
          <w:szCs w:val="24"/>
        </w:rPr>
        <w:t xml:space="preserve"> ~ -20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1535</w:t>
      </w:r>
      <w:r>
        <w:rPr>
          <w:rFonts w:hint="eastAsia" w:ascii="宋体" w:hAnsi="宋体" w:cs="宋体"/>
          <w:color w:val="333333"/>
          <w:kern w:val="0"/>
          <w:sz w:val="24"/>
          <w:szCs w:val="24"/>
        </w:rPr>
        <w:t>）气体灭火系统施工现场管理应有相应的</w:t>
      </w:r>
      <w:r>
        <w:rPr>
          <w:rFonts w:ascii="宋体" w:hAnsi="宋体" w:cs="宋体"/>
          <w:color w:val="333333"/>
          <w:kern w:val="0"/>
          <w:sz w:val="24"/>
          <w:szCs w:val="24"/>
        </w:rPr>
        <w:t xml:space="preserve">______________ </w:t>
      </w:r>
      <w:r>
        <w:rPr>
          <w:rFonts w:hint="eastAsia" w:ascii="宋体" w:hAnsi="宋体" w:cs="宋体"/>
          <w:color w:val="333333"/>
          <w:kern w:val="0"/>
          <w:sz w:val="24"/>
          <w:szCs w:val="24"/>
        </w:rPr>
        <w:t>、工艺规程及实施方案、健全的质量管理体系、施工质量控制及检验制度。（</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环境管理体系</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施工技术标准</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安全管理体系</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施工进度管理体系</w:t>
      </w:r>
      <w:r>
        <w:rPr>
          <w:rFonts w:ascii="宋体" w:cs="宋体"/>
          <w:color w:val="333333"/>
          <w:kern w:val="0"/>
          <w:sz w:val="24"/>
          <w:szCs w:val="24"/>
        </w:rPr>
        <w:br w:type="textWrapping"/>
      </w:r>
      <w:r>
        <w:rPr>
          <w:rFonts w:ascii="宋体" w:hAnsi="宋体" w:cs="宋体"/>
          <w:color w:val="333333"/>
          <w:kern w:val="0"/>
          <w:sz w:val="24"/>
          <w:szCs w:val="24"/>
        </w:rPr>
        <w:t>1536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气体灭火系统采用的材料及组件应进行进场</w:t>
      </w:r>
      <w:r>
        <w:rPr>
          <w:rFonts w:ascii="宋体" w:hAnsi="宋体" w:cs="宋体"/>
          <w:color w:val="333333"/>
          <w:kern w:val="0"/>
          <w:sz w:val="24"/>
          <w:szCs w:val="24"/>
        </w:rPr>
        <w:t xml:space="preserve">_______ </w:t>
      </w:r>
      <w:r>
        <w:rPr>
          <w:rFonts w:hint="eastAsia" w:ascii="宋体" w:hAnsi="宋体" w:cs="宋体"/>
          <w:color w:val="333333"/>
          <w:kern w:val="0"/>
          <w:sz w:val="24"/>
          <w:szCs w:val="24"/>
        </w:rPr>
        <w:t>，并应经</w:t>
      </w:r>
      <w:r>
        <w:rPr>
          <w:rFonts w:ascii="宋体" w:hAnsi="宋体" w:cs="宋体"/>
          <w:color w:val="333333"/>
          <w:kern w:val="0"/>
          <w:sz w:val="24"/>
          <w:szCs w:val="24"/>
        </w:rPr>
        <w:t xml:space="preserve">_______ </w:t>
      </w:r>
      <w:r>
        <w:rPr>
          <w:rFonts w:hint="eastAsia" w:ascii="宋体" w:hAnsi="宋体" w:cs="宋体"/>
          <w:color w:val="333333"/>
          <w:kern w:val="0"/>
          <w:sz w:val="24"/>
          <w:szCs w:val="24"/>
        </w:rPr>
        <w:t>；进场检验合格后方可安装使用；涉及抽样复验时，应由监理工程师抽样，送市场准入制度要求的法定机构复验。（</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．抽验，安装工程师检查</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抽验，监理工程师签证</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检验，安装工程师检查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检验，监理工程师签证</w:t>
      </w:r>
      <w:r>
        <w:rPr>
          <w:rFonts w:ascii="宋体" w:cs="宋体"/>
          <w:color w:val="333333"/>
          <w:kern w:val="0"/>
          <w:sz w:val="24"/>
          <w:szCs w:val="24"/>
        </w:rPr>
        <w:br w:type="textWrapping"/>
      </w:r>
      <w:r>
        <w:rPr>
          <w:rFonts w:ascii="宋体" w:hAnsi="宋体" w:cs="宋体"/>
          <w:color w:val="333333"/>
          <w:kern w:val="0"/>
          <w:sz w:val="24"/>
          <w:szCs w:val="24"/>
        </w:rPr>
        <w:t>1537</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气体灭火系统的施工应按批准的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______________ </w:t>
      </w:r>
      <w:r>
        <w:rPr>
          <w:rFonts w:hint="eastAsia" w:ascii="宋体" w:hAnsi="宋体" w:cs="宋体"/>
          <w:color w:val="333333"/>
          <w:kern w:val="0"/>
          <w:sz w:val="24"/>
          <w:szCs w:val="24"/>
        </w:rPr>
        <w:t>及其设计变更通知单等设计文件的要求进行。（</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施工图，产品说明书</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施工图，设计说明书</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设计图，产品说明书</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设计图，设计说明书</w:t>
      </w:r>
      <w:r>
        <w:rPr>
          <w:rFonts w:ascii="宋体" w:cs="宋体"/>
          <w:color w:val="333333"/>
          <w:kern w:val="0"/>
          <w:sz w:val="24"/>
          <w:szCs w:val="24"/>
        </w:rPr>
        <w:br w:type="textWrapping"/>
      </w:r>
      <w:r>
        <w:rPr>
          <w:rFonts w:ascii="宋体" w:hAnsi="宋体" w:cs="宋体"/>
          <w:color w:val="333333"/>
          <w:kern w:val="0"/>
          <w:sz w:val="24"/>
          <w:szCs w:val="24"/>
        </w:rPr>
        <w:t>1538</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气体灭火系统的各工序应按施工技术标准进行</w:t>
      </w:r>
      <w:r>
        <w:rPr>
          <w:rFonts w:ascii="宋体" w:hAnsi="宋体" w:cs="宋体"/>
          <w:color w:val="333333"/>
          <w:kern w:val="0"/>
          <w:sz w:val="24"/>
          <w:szCs w:val="24"/>
        </w:rPr>
        <w:t xml:space="preserve">_______ </w:t>
      </w:r>
      <w:r>
        <w:rPr>
          <w:rFonts w:hint="eastAsia" w:ascii="宋体" w:hAnsi="宋体" w:cs="宋体"/>
          <w:color w:val="333333"/>
          <w:kern w:val="0"/>
          <w:sz w:val="24"/>
          <w:szCs w:val="24"/>
        </w:rPr>
        <w:t>控制，每道工序完成后，应进行检查；检查合格后方可进行下道工序。（</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质量</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进度</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安全</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环境保护</w:t>
      </w:r>
      <w:r>
        <w:rPr>
          <w:rFonts w:ascii="宋体" w:cs="宋体"/>
          <w:color w:val="333333"/>
          <w:kern w:val="0"/>
          <w:sz w:val="24"/>
          <w:szCs w:val="24"/>
        </w:rPr>
        <w:br w:type="textWrapping"/>
      </w:r>
      <w:r>
        <w:rPr>
          <w:rFonts w:ascii="宋体" w:hAnsi="宋体" w:cs="宋体"/>
          <w:color w:val="333333"/>
          <w:kern w:val="0"/>
          <w:sz w:val="24"/>
          <w:szCs w:val="24"/>
        </w:rPr>
        <w:t>1539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气体灭火系统相关各专业工种之间，应进行交接认可，并经</w:t>
      </w:r>
      <w:r>
        <w:rPr>
          <w:rFonts w:ascii="宋体" w:hAnsi="宋体" w:cs="宋体"/>
          <w:color w:val="333333"/>
          <w:kern w:val="0"/>
          <w:sz w:val="24"/>
          <w:szCs w:val="24"/>
        </w:rPr>
        <w:t xml:space="preserve">______________ </w:t>
      </w:r>
      <w:r>
        <w:rPr>
          <w:rFonts w:hint="eastAsia" w:ascii="宋体" w:hAnsi="宋体" w:cs="宋体"/>
          <w:color w:val="333333"/>
          <w:kern w:val="0"/>
          <w:sz w:val="24"/>
          <w:szCs w:val="24"/>
        </w:rPr>
        <w:t>后方可进行下道工序。（</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业主认可</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检测公司检测</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监理工程师签证</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质量检查合格</w:t>
      </w:r>
      <w:r>
        <w:rPr>
          <w:rFonts w:ascii="宋体" w:cs="宋体"/>
          <w:color w:val="333333"/>
          <w:kern w:val="0"/>
          <w:sz w:val="24"/>
          <w:szCs w:val="24"/>
        </w:rPr>
        <w:br w:type="textWrapping"/>
      </w:r>
      <w:r>
        <w:rPr>
          <w:rFonts w:ascii="宋体" w:hAnsi="宋体" w:cs="宋体"/>
          <w:color w:val="333333"/>
          <w:kern w:val="0"/>
          <w:sz w:val="24"/>
          <w:szCs w:val="24"/>
        </w:rPr>
        <w:t>1540</w:t>
      </w:r>
      <w:r>
        <w:rPr>
          <w:rFonts w:hint="eastAsia" w:ascii="宋体" w:hAnsi="宋体" w:cs="宋体"/>
          <w:color w:val="333333"/>
          <w:kern w:val="0"/>
          <w:sz w:val="24"/>
          <w:szCs w:val="24"/>
        </w:rPr>
        <w:t>）气体灭火系统工程验收一般规定系统工程验收应在</w:t>
      </w:r>
      <w:r>
        <w:rPr>
          <w:rFonts w:ascii="宋体" w:hAnsi="宋体" w:cs="宋体"/>
          <w:color w:val="333333"/>
          <w:kern w:val="0"/>
          <w:sz w:val="24"/>
          <w:szCs w:val="24"/>
        </w:rPr>
        <w:t>_____________________</w:t>
      </w:r>
      <w:r>
        <w:rPr>
          <w:rFonts w:hint="eastAsia" w:ascii="宋体" w:hAnsi="宋体" w:cs="宋体"/>
          <w:color w:val="333333"/>
          <w:kern w:val="0"/>
          <w:sz w:val="24"/>
          <w:szCs w:val="24"/>
        </w:rPr>
        <w:t>评定合格的基础上，由建设单位组织施工、设计、监理等单位人员共同进行。（</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施工单位自行检查</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现场监理工程师</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设计单位</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检测公司检测</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1541</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气体灭火系统进场检验抽样检查有</w:t>
      </w:r>
      <w:r>
        <w:rPr>
          <w:rFonts w:ascii="宋体" w:hAnsi="宋体" w:cs="宋体"/>
          <w:color w:val="333333"/>
          <w:kern w:val="0"/>
          <w:sz w:val="24"/>
          <w:szCs w:val="24"/>
        </w:rPr>
        <w:t>1</w:t>
      </w:r>
      <w:r>
        <w:rPr>
          <w:rFonts w:hint="eastAsia" w:ascii="宋体" w:hAnsi="宋体" w:cs="宋体"/>
          <w:color w:val="333333"/>
          <w:kern w:val="0"/>
          <w:sz w:val="24"/>
          <w:szCs w:val="24"/>
        </w:rPr>
        <w:t>处不合格时，应</w:t>
      </w:r>
      <w:r>
        <w:rPr>
          <w:rFonts w:ascii="宋体" w:hAnsi="宋体" w:cs="宋体"/>
          <w:color w:val="333333"/>
          <w:kern w:val="0"/>
          <w:sz w:val="24"/>
          <w:szCs w:val="24"/>
        </w:rPr>
        <w:t>_______</w:t>
      </w:r>
      <w:r>
        <w:rPr>
          <w:rFonts w:hint="eastAsia" w:ascii="宋体" w:hAnsi="宋体" w:cs="宋体"/>
          <w:color w:val="333333"/>
          <w:kern w:val="0"/>
          <w:sz w:val="24"/>
          <w:szCs w:val="24"/>
        </w:rPr>
        <w:t>抽样，</w:t>
      </w:r>
      <w:r>
        <w:rPr>
          <w:rFonts w:ascii="宋体" w:hAnsi="宋体" w:cs="宋体"/>
          <w:color w:val="333333"/>
          <w:kern w:val="0"/>
          <w:sz w:val="24"/>
          <w:szCs w:val="24"/>
        </w:rPr>
        <w:t xml:space="preserve">_______ </w:t>
      </w:r>
      <w:r>
        <w:rPr>
          <w:rFonts w:hint="eastAsia" w:ascii="宋体" w:hAnsi="宋体" w:cs="宋体"/>
          <w:color w:val="333333"/>
          <w:kern w:val="0"/>
          <w:sz w:val="24"/>
          <w:szCs w:val="24"/>
        </w:rPr>
        <w:t>抽样仍有</w:t>
      </w:r>
      <w:r>
        <w:rPr>
          <w:rFonts w:ascii="宋体" w:hAnsi="宋体" w:cs="宋体"/>
          <w:color w:val="333333"/>
          <w:kern w:val="0"/>
          <w:sz w:val="24"/>
          <w:szCs w:val="24"/>
        </w:rPr>
        <w:t>1</w:t>
      </w:r>
      <w:r>
        <w:rPr>
          <w:rFonts w:hint="eastAsia" w:ascii="宋体" w:hAnsi="宋体" w:cs="宋体"/>
          <w:color w:val="333333"/>
          <w:kern w:val="0"/>
          <w:sz w:val="24"/>
          <w:szCs w:val="24"/>
        </w:rPr>
        <w:t>处不合格判定该批为不合格。（</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再次，再次</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加倍，加倍</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全部，全部</w:t>
      </w:r>
      <w:r>
        <w:rPr>
          <w:rFonts w:ascii="宋体" w:cs="宋体"/>
          <w:color w:val="333333"/>
          <w:kern w:val="0"/>
          <w:sz w:val="24"/>
          <w:szCs w:val="24"/>
        </w:rPr>
        <w:br w:type="textWrapping"/>
      </w:r>
      <w:r>
        <w:rPr>
          <w:rFonts w:ascii="宋体" w:hAnsi="宋体" w:cs="宋体"/>
          <w:color w:val="333333"/>
          <w:kern w:val="0"/>
          <w:sz w:val="24"/>
          <w:szCs w:val="24"/>
        </w:rPr>
        <w:t>D.50%</w:t>
      </w:r>
      <w:r>
        <w:rPr>
          <w:rFonts w:hint="eastAsia" w:ascii="宋体" w:hAnsi="宋体" w:cs="宋体"/>
          <w:color w:val="333333"/>
          <w:kern w:val="0"/>
          <w:sz w:val="24"/>
          <w:szCs w:val="24"/>
        </w:rPr>
        <w:t>，</w:t>
      </w:r>
      <w:r>
        <w:rPr>
          <w:rFonts w:ascii="宋体" w:hAnsi="宋体" w:cs="宋体"/>
          <w:color w:val="333333"/>
          <w:kern w:val="0"/>
          <w:sz w:val="24"/>
          <w:szCs w:val="24"/>
        </w:rPr>
        <w:t>50%</w:t>
      </w:r>
      <w:r>
        <w:rPr>
          <w:rFonts w:ascii="宋体" w:hAnsi="宋体" w:cs="宋体"/>
          <w:color w:val="333333"/>
          <w:kern w:val="0"/>
          <w:sz w:val="24"/>
          <w:szCs w:val="24"/>
        </w:rPr>
        <w:br w:type="textWrapping"/>
      </w:r>
      <w:r>
        <w:rPr>
          <w:rFonts w:ascii="宋体" w:hAnsi="宋体" w:cs="宋体"/>
          <w:color w:val="333333"/>
          <w:kern w:val="0"/>
          <w:sz w:val="24"/>
          <w:szCs w:val="24"/>
        </w:rPr>
        <w:t>1542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气体灭火系统管材、管道连接件的品种、规格、性能等应符合相应产品标准和设计要求。检查数量：</w:t>
      </w:r>
      <w:r>
        <w:rPr>
          <w:rFonts w:ascii="宋体" w:hAnsi="宋体" w:cs="宋体"/>
          <w:color w:val="333333"/>
          <w:kern w:val="0"/>
          <w:sz w:val="24"/>
          <w:szCs w:val="24"/>
        </w:rPr>
        <w:t xml:space="preserve">_______ </w:t>
      </w:r>
      <w:r>
        <w:rPr>
          <w:rFonts w:hint="eastAsia" w:ascii="宋体" w:hAnsi="宋体" w:cs="宋体"/>
          <w:color w:val="333333"/>
          <w:kern w:val="0"/>
          <w:sz w:val="24"/>
          <w:szCs w:val="24"/>
        </w:rPr>
        <w:t>检查。</w:t>
      </w:r>
      <w:r>
        <w:rPr>
          <w:rFonts w:ascii="宋体" w:hAnsi="宋体" w:cs="宋体"/>
          <w:color w:val="333333"/>
          <w:kern w:val="0"/>
          <w:sz w:val="24"/>
          <w:szCs w:val="24"/>
        </w:rPr>
        <w:t xml:space="preserve"> </w:t>
      </w:r>
      <w:r>
        <w:rPr>
          <w:rFonts w:hint="eastAsia" w:ascii="宋体" w:hAnsi="宋体" w:cs="宋体"/>
          <w:color w:val="333333"/>
          <w:kern w:val="0"/>
          <w:sz w:val="24"/>
          <w:szCs w:val="24"/>
        </w:rPr>
        <w:t>检查方法：核查出厂合格证与质量检验报告。（</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B. 20%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C. 50%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全数</w:t>
      </w:r>
      <w:r>
        <w:rPr>
          <w:rFonts w:ascii="宋体" w:cs="宋体"/>
          <w:color w:val="333333"/>
          <w:kern w:val="0"/>
          <w:sz w:val="24"/>
          <w:szCs w:val="24"/>
        </w:rPr>
        <w:br w:type="textWrapping"/>
      </w:r>
      <w:r>
        <w:rPr>
          <w:rFonts w:ascii="宋体" w:hAnsi="宋体" w:cs="宋体"/>
          <w:color w:val="333333"/>
          <w:kern w:val="0"/>
          <w:sz w:val="24"/>
          <w:szCs w:val="24"/>
        </w:rPr>
        <w:t>1543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气体灭火系统管材、管道连接件的规格尺寸、厚度及允许偏差应符合其产品标准和设计要求。</w:t>
      </w:r>
      <w:r>
        <w:rPr>
          <w:rFonts w:ascii="宋体" w:hAnsi="宋体" w:cs="宋体"/>
          <w:color w:val="333333"/>
          <w:kern w:val="0"/>
          <w:sz w:val="24"/>
          <w:szCs w:val="24"/>
        </w:rPr>
        <w:t xml:space="preserve"> </w:t>
      </w:r>
      <w:r>
        <w:rPr>
          <w:rFonts w:hint="eastAsia" w:ascii="宋体" w:hAnsi="宋体" w:cs="宋体"/>
          <w:color w:val="333333"/>
          <w:kern w:val="0"/>
          <w:sz w:val="24"/>
          <w:szCs w:val="24"/>
        </w:rPr>
        <w:t>检查数量：每一品种、规格产品</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检查方法：用钢尺和游标卡尺测量。（</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按</w:t>
      </w:r>
      <w:r>
        <w:rPr>
          <w:rFonts w:ascii="宋体" w:hAnsi="宋体" w:cs="宋体"/>
          <w:color w:val="333333"/>
          <w:kern w:val="0"/>
          <w:sz w:val="24"/>
          <w:szCs w:val="24"/>
        </w:rPr>
        <w:t>10%</w:t>
      </w:r>
      <w:r>
        <w:rPr>
          <w:rFonts w:hint="eastAsia" w:ascii="宋体" w:hAnsi="宋体" w:cs="宋体"/>
          <w:color w:val="333333"/>
          <w:kern w:val="0"/>
          <w:sz w:val="24"/>
          <w:szCs w:val="24"/>
        </w:rPr>
        <w:t>计算</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按</w:t>
      </w:r>
      <w:r>
        <w:rPr>
          <w:rFonts w:ascii="宋体" w:hAnsi="宋体" w:cs="宋体"/>
          <w:color w:val="333333"/>
          <w:kern w:val="0"/>
          <w:sz w:val="24"/>
          <w:szCs w:val="24"/>
        </w:rPr>
        <w:t>20%</w:t>
      </w:r>
      <w:r>
        <w:rPr>
          <w:rFonts w:hint="eastAsia" w:ascii="宋体" w:hAnsi="宋体" w:cs="宋体"/>
          <w:color w:val="333333"/>
          <w:kern w:val="0"/>
          <w:sz w:val="24"/>
          <w:szCs w:val="24"/>
        </w:rPr>
        <w:t>计算</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按</w:t>
      </w:r>
      <w:r>
        <w:rPr>
          <w:rFonts w:ascii="宋体" w:hAnsi="宋体" w:cs="宋体"/>
          <w:color w:val="333333"/>
          <w:kern w:val="0"/>
          <w:sz w:val="24"/>
          <w:szCs w:val="24"/>
        </w:rPr>
        <w:t>50%</w:t>
      </w:r>
      <w:r>
        <w:rPr>
          <w:rFonts w:hint="eastAsia" w:ascii="宋体" w:hAnsi="宋体" w:cs="宋体"/>
          <w:color w:val="333333"/>
          <w:kern w:val="0"/>
          <w:sz w:val="24"/>
          <w:szCs w:val="24"/>
        </w:rPr>
        <w:t>计算</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全数检查</w:t>
      </w:r>
      <w:r>
        <w:rPr>
          <w:rFonts w:ascii="宋体" w:cs="宋体"/>
          <w:color w:val="333333"/>
          <w:kern w:val="0"/>
          <w:sz w:val="24"/>
          <w:szCs w:val="24"/>
        </w:rPr>
        <w:br w:type="textWrapping"/>
      </w:r>
      <w:r>
        <w:rPr>
          <w:rFonts w:ascii="宋体" w:hAnsi="宋体" w:cs="宋体"/>
          <w:color w:val="333333"/>
          <w:kern w:val="0"/>
          <w:sz w:val="24"/>
          <w:szCs w:val="24"/>
        </w:rPr>
        <w:t>1544</w:t>
      </w:r>
      <w:r>
        <w:rPr>
          <w:rFonts w:hint="eastAsia" w:ascii="宋体" w:hAnsi="宋体" w:cs="宋体"/>
          <w:color w:val="333333"/>
          <w:kern w:val="0"/>
          <w:sz w:val="24"/>
          <w:szCs w:val="24"/>
        </w:rPr>
        <w:t>）低压二氧化碳灭火系统储存装置，柜式气体灭火装置、热气溶胶灭火装置等预制灭火系统产品应进行检查。</w:t>
      </w:r>
      <w:r>
        <w:rPr>
          <w:rFonts w:ascii="宋体" w:hAnsi="宋体" w:cs="宋体"/>
          <w:color w:val="333333"/>
          <w:kern w:val="0"/>
          <w:sz w:val="24"/>
          <w:szCs w:val="24"/>
        </w:rPr>
        <w:t xml:space="preserve"> </w:t>
      </w:r>
      <w:r>
        <w:rPr>
          <w:rFonts w:hint="eastAsia" w:ascii="宋体" w:hAnsi="宋体" w:cs="宋体"/>
          <w:color w:val="333333"/>
          <w:kern w:val="0"/>
          <w:sz w:val="24"/>
          <w:szCs w:val="24"/>
        </w:rPr>
        <w:t>检查数量：</w:t>
      </w:r>
      <w:r>
        <w:rPr>
          <w:rFonts w:ascii="宋体" w:hAnsi="宋体" w:cs="宋体"/>
          <w:color w:val="333333"/>
          <w:kern w:val="0"/>
          <w:sz w:val="24"/>
          <w:szCs w:val="24"/>
        </w:rPr>
        <w:t xml:space="preserve">_______ </w:t>
      </w:r>
      <w:r>
        <w:rPr>
          <w:rFonts w:hint="eastAsia" w:ascii="宋体" w:hAnsi="宋体" w:cs="宋体"/>
          <w:color w:val="333333"/>
          <w:kern w:val="0"/>
          <w:sz w:val="24"/>
          <w:szCs w:val="24"/>
        </w:rPr>
        <w:t>检查。</w:t>
      </w:r>
      <w:r>
        <w:rPr>
          <w:rFonts w:ascii="宋体" w:hAnsi="宋体" w:cs="宋体"/>
          <w:color w:val="333333"/>
          <w:kern w:val="0"/>
          <w:sz w:val="24"/>
          <w:szCs w:val="24"/>
        </w:rPr>
        <w:t xml:space="preserve"> </w:t>
      </w:r>
      <w:r>
        <w:rPr>
          <w:rFonts w:hint="eastAsia" w:ascii="宋体" w:hAnsi="宋体" w:cs="宋体"/>
          <w:color w:val="333333"/>
          <w:kern w:val="0"/>
          <w:sz w:val="24"/>
          <w:szCs w:val="24"/>
        </w:rPr>
        <w:t>检查方法：观察外观、核查出厂合格证。（</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B. 20%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C. 50%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全数</w:t>
      </w:r>
      <w:r>
        <w:rPr>
          <w:rFonts w:ascii="宋体" w:cs="宋体"/>
          <w:color w:val="333333"/>
          <w:kern w:val="0"/>
          <w:sz w:val="24"/>
          <w:szCs w:val="24"/>
        </w:rPr>
        <w:br w:type="textWrapping"/>
      </w:r>
      <w:r>
        <w:rPr>
          <w:rFonts w:ascii="宋体" w:hAnsi="宋体" w:cs="宋体"/>
          <w:color w:val="333333"/>
          <w:kern w:val="0"/>
          <w:sz w:val="24"/>
          <w:szCs w:val="24"/>
        </w:rPr>
        <w:t>1545</w:t>
      </w:r>
      <w:r>
        <w:rPr>
          <w:rFonts w:hint="eastAsia" w:ascii="宋体" w:hAnsi="宋体" w:cs="宋体"/>
          <w:color w:val="333333"/>
          <w:kern w:val="0"/>
          <w:sz w:val="24"/>
          <w:szCs w:val="24"/>
        </w:rPr>
        <w:t>）气体灭火系统储存装置的安装位置应符合设计文件的要求。检查数量：</w:t>
      </w:r>
      <w:r>
        <w:rPr>
          <w:rFonts w:ascii="宋体" w:hAnsi="宋体" w:cs="宋体"/>
          <w:color w:val="333333"/>
          <w:kern w:val="0"/>
          <w:sz w:val="24"/>
          <w:szCs w:val="24"/>
        </w:rPr>
        <w:t>_______</w:t>
      </w:r>
      <w:r>
        <w:rPr>
          <w:rFonts w:hint="eastAsia" w:ascii="宋体" w:hAnsi="宋体" w:cs="宋体"/>
          <w:color w:val="333333"/>
          <w:kern w:val="0"/>
          <w:sz w:val="24"/>
          <w:szCs w:val="24"/>
        </w:rPr>
        <w:t>检查。</w:t>
      </w:r>
      <w:r>
        <w:rPr>
          <w:rFonts w:ascii="宋体" w:hAnsi="宋体" w:cs="宋体"/>
          <w:color w:val="333333"/>
          <w:kern w:val="0"/>
          <w:sz w:val="24"/>
          <w:szCs w:val="24"/>
        </w:rPr>
        <w:t xml:space="preserve"> </w:t>
      </w:r>
      <w:r>
        <w:rPr>
          <w:rFonts w:hint="eastAsia" w:ascii="宋体" w:hAnsi="宋体" w:cs="宋体"/>
          <w:color w:val="333333"/>
          <w:kern w:val="0"/>
          <w:sz w:val="24"/>
          <w:szCs w:val="24"/>
        </w:rPr>
        <w:t>检查方法：观察检查、用尺测量。（</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B. 20%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C. 50%</w:t>
      </w:r>
      <w:r>
        <w:rPr>
          <w:rFonts w:hint="eastAsia" w:ascii="宋体" w:hAnsi="宋体" w:cs="宋体"/>
          <w:color w:val="333333"/>
          <w:kern w:val="0"/>
          <w:sz w:val="24"/>
          <w:szCs w:val="24"/>
        </w:rPr>
        <w:t>抽样</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全数</w:t>
      </w:r>
      <w:r>
        <w:rPr>
          <w:rFonts w:ascii="宋体" w:cs="宋体"/>
          <w:color w:val="333333"/>
          <w:kern w:val="0"/>
          <w:sz w:val="24"/>
          <w:szCs w:val="24"/>
        </w:rPr>
        <w:br w:type="textWrapping"/>
      </w:r>
      <w:r>
        <w:rPr>
          <w:rFonts w:ascii="宋体" w:hAnsi="宋体" w:cs="宋体"/>
          <w:color w:val="333333"/>
          <w:kern w:val="0"/>
          <w:sz w:val="24"/>
          <w:szCs w:val="24"/>
        </w:rPr>
        <w:t>1546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气体灭火系统储存容器的支、框架应固定牢靠，并应做</w:t>
      </w:r>
      <w:r>
        <w:rPr>
          <w:rFonts w:ascii="宋体" w:hAnsi="宋体" w:cs="宋体"/>
          <w:color w:val="333333"/>
          <w:kern w:val="0"/>
          <w:sz w:val="24"/>
          <w:szCs w:val="24"/>
        </w:rPr>
        <w:t>_______</w:t>
      </w:r>
      <w:r>
        <w:rPr>
          <w:rFonts w:hint="eastAsia" w:ascii="宋体" w:hAnsi="宋体" w:cs="宋体"/>
          <w:color w:val="333333"/>
          <w:kern w:val="0"/>
          <w:sz w:val="24"/>
          <w:szCs w:val="24"/>
        </w:rPr>
        <w:t>处理。（</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防腐</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除锈</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喷漆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紧固</w:t>
      </w:r>
      <w:r>
        <w:rPr>
          <w:rFonts w:ascii="宋体" w:cs="宋体"/>
          <w:color w:val="333333"/>
          <w:kern w:val="0"/>
          <w:sz w:val="24"/>
          <w:szCs w:val="24"/>
        </w:rPr>
        <w:br w:type="textWrapping"/>
      </w:r>
      <w:r>
        <w:rPr>
          <w:rFonts w:ascii="宋体" w:hAnsi="宋体" w:cs="宋体"/>
          <w:color w:val="333333"/>
          <w:kern w:val="0"/>
          <w:sz w:val="24"/>
          <w:szCs w:val="24"/>
        </w:rPr>
        <w:t>1547</w:t>
      </w:r>
      <w:r>
        <w:rPr>
          <w:rFonts w:hint="eastAsia" w:ascii="宋体" w:hAnsi="宋体" w:cs="宋体"/>
          <w:color w:val="333333"/>
          <w:kern w:val="0"/>
          <w:sz w:val="24"/>
          <w:szCs w:val="24"/>
        </w:rPr>
        <w:t>）气体灭火系统储存容器宜涂</w:t>
      </w:r>
      <w:r>
        <w:rPr>
          <w:rFonts w:ascii="宋体" w:hAnsi="宋体" w:cs="宋体"/>
          <w:color w:val="333333"/>
          <w:kern w:val="0"/>
          <w:sz w:val="24"/>
          <w:szCs w:val="24"/>
        </w:rPr>
        <w:t>_______</w:t>
      </w:r>
      <w:r>
        <w:rPr>
          <w:rFonts w:hint="eastAsia" w:ascii="宋体" w:hAnsi="宋体" w:cs="宋体"/>
          <w:color w:val="333333"/>
          <w:kern w:val="0"/>
          <w:sz w:val="24"/>
          <w:szCs w:val="24"/>
        </w:rPr>
        <w:t>油漆，</w:t>
      </w:r>
      <w:r>
        <w:rPr>
          <w:rFonts w:ascii="宋体" w:hAnsi="宋体" w:cs="宋体"/>
          <w:color w:val="333333"/>
          <w:kern w:val="0"/>
          <w:sz w:val="24"/>
          <w:szCs w:val="24"/>
        </w:rPr>
        <w:t>_______</w:t>
      </w:r>
      <w:r>
        <w:rPr>
          <w:rFonts w:hint="eastAsia" w:ascii="宋体" w:hAnsi="宋体" w:cs="宋体"/>
          <w:color w:val="333333"/>
          <w:kern w:val="0"/>
          <w:sz w:val="24"/>
          <w:szCs w:val="24"/>
        </w:rPr>
        <w:t>应标明设计规定的灭火剂名称和储存容器的编号。（</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红色，背面</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红色，正面</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黄色，背面</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黄色，正面</w:t>
      </w:r>
      <w:r>
        <w:rPr>
          <w:rFonts w:ascii="宋体" w:cs="宋体"/>
          <w:color w:val="333333"/>
          <w:kern w:val="0"/>
          <w:sz w:val="24"/>
          <w:szCs w:val="24"/>
        </w:rPr>
        <w:br w:type="textWrapping"/>
      </w:r>
      <w:r>
        <w:rPr>
          <w:rFonts w:ascii="宋体" w:hAnsi="宋体" w:cs="宋体"/>
          <w:color w:val="333333"/>
          <w:kern w:val="0"/>
          <w:sz w:val="24"/>
          <w:szCs w:val="24"/>
        </w:rPr>
        <w:t>1548</w:t>
      </w:r>
      <w:r>
        <w:rPr>
          <w:rFonts w:hint="eastAsia" w:ascii="宋体" w:hAnsi="宋体" w:cs="宋体"/>
          <w:color w:val="333333"/>
          <w:kern w:val="0"/>
          <w:sz w:val="24"/>
          <w:szCs w:val="24"/>
        </w:rPr>
        <w:t>）气体灭火系统安装集流管前应检查</w:t>
      </w:r>
      <w:r>
        <w:rPr>
          <w:rFonts w:ascii="宋体" w:hAnsi="宋体" w:cs="宋体"/>
          <w:color w:val="333333"/>
          <w:kern w:val="0"/>
          <w:sz w:val="24"/>
          <w:szCs w:val="24"/>
        </w:rPr>
        <w:t xml:space="preserve">_______ </w:t>
      </w:r>
      <w:r>
        <w:rPr>
          <w:rFonts w:hint="eastAsia" w:ascii="宋体" w:hAnsi="宋体" w:cs="宋体"/>
          <w:color w:val="333333"/>
          <w:kern w:val="0"/>
          <w:sz w:val="24"/>
          <w:szCs w:val="24"/>
        </w:rPr>
        <w:t>，确保清洁。（</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内腔</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外壁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需连接处</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两端</w:t>
      </w:r>
      <w:r>
        <w:rPr>
          <w:rFonts w:ascii="宋体" w:cs="宋体"/>
          <w:color w:val="333333"/>
          <w:kern w:val="0"/>
          <w:sz w:val="24"/>
          <w:szCs w:val="24"/>
        </w:rPr>
        <w:br w:type="textWrapping"/>
      </w:r>
      <w:r>
        <w:rPr>
          <w:rFonts w:ascii="宋体" w:hAnsi="宋体" w:cs="宋体"/>
          <w:color w:val="333333"/>
          <w:kern w:val="0"/>
          <w:sz w:val="24"/>
          <w:szCs w:val="24"/>
        </w:rPr>
        <w:t>1549</w:t>
      </w:r>
      <w:r>
        <w:rPr>
          <w:rFonts w:hint="eastAsia" w:ascii="宋体" w:hAnsi="宋体" w:cs="宋体"/>
          <w:color w:val="333333"/>
          <w:kern w:val="0"/>
          <w:sz w:val="24"/>
          <w:szCs w:val="24"/>
        </w:rPr>
        <w:t>）气体灭火系统集流管上的泄压装置的泄压方向</w:t>
      </w:r>
      <w:r>
        <w:rPr>
          <w:rFonts w:ascii="宋体" w:hAnsi="宋体" w:cs="宋体"/>
          <w:color w:val="333333"/>
          <w:kern w:val="0"/>
          <w:sz w:val="24"/>
          <w:szCs w:val="24"/>
        </w:rPr>
        <w:t>_______</w:t>
      </w:r>
      <w:r>
        <w:rPr>
          <w:rFonts w:hint="eastAsia" w:ascii="宋体" w:hAnsi="宋体" w:cs="宋体"/>
          <w:color w:val="333333"/>
          <w:kern w:val="0"/>
          <w:sz w:val="24"/>
          <w:szCs w:val="24"/>
        </w:rPr>
        <w:t>朝向操作面。（</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宜</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应</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不应</w:t>
      </w:r>
      <w:r>
        <w:rPr>
          <w:rFonts w:ascii="宋体" w:cs="宋体"/>
          <w:color w:val="333333"/>
          <w:kern w:val="0"/>
          <w:sz w:val="24"/>
          <w:szCs w:val="24"/>
        </w:rPr>
        <w:br w:type="textWrapping"/>
      </w:r>
      <w:r>
        <w:rPr>
          <w:rFonts w:ascii="宋体" w:hAnsi="宋体" w:cs="宋体"/>
          <w:color w:val="333333"/>
          <w:kern w:val="0"/>
          <w:sz w:val="24"/>
          <w:szCs w:val="24"/>
        </w:rPr>
        <w:t>1550</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气体灭火系统连接储存容器与集流管间的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的流向指示箭头应指向介质流动方向。（</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单向阀</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泄压装置</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选择阀</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驱动阀</w:t>
      </w:r>
      <w:r>
        <w:rPr>
          <w:rFonts w:ascii="宋体" w:cs="宋体"/>
          <w:color w:val="333333"/>
          <w:kern w:val="0"/>
          <w:sz w:val="24"/>
          <w:szCs w:val="24"/>
        </w:rPr>
        <w:br w:type="textWrapping"/>
      </w:r>
      <w:r>
        <w:rPr>
          <w:rFonts w:ascii="宋体" w:hAnsi="宋体" w:cs="宋体"/>
          <w:color w:val="333333"/>
          <w:kern w:val="0"/>
          <w:sz w:val="24"/>
          <w:szCs w:val="24"/>
        </w:rPr>
        <w:t>1551</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气体灭火系统选择阀操作手柄应安装在操作面一侧，当安装高度超过</w:t>
      </w:r>
      <w:r>
        <w:rPr>
          <w:rFonts w:ascii="宋体" w:hAnsi="宋体" w:cs="宋体"/>
          <w:color w:val="333333"/>
          <w:kern w:val="0"/>
          <w:sz w:val="24"/>
          <w:szCs w:val="24"/>
        </w:rPr>
        <w:t xml:space="preserve">_______ </w:t>
      </w:r>
      <w:r>
        <w:rPr>
          <w:rFonts w:hint="eastAsia" w:ascii="宋体" w:hAnsi="宋体" w:cs="宋体"/>
          <w:color w:val="333333"/>
          <w:kern w:val="0"/>
          <w:sz w:val="24"/>
          <w:szCs w:val="24"/>
        </w:rPr>
        <w:t>时应采取便于操作的措施。（</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1.4m</w:t>
      </w:r>
      <w:r>
        <w:rPr>
          <w:rFonts w:ascii="宋体" w:hAnsi="宋体" w:cs="宋体"/>
          <w:color w:val="333333"/>
          <w:kern w:val="0"/>
          <w:sz w:val="24"/>
          <w:szCs w:val="24"/>
        </w:rPr>
        <w:br w:type="textWrapping"/>
      </w:r>
      <w:r>
        <w:rPr>
          <w:rFonts w:ascii="宋体" w:hAnsi="宋体" w:cs="宋体"/>
          <w:color w:val="333333"/>
          <w:kern w:val="0"/>
          <w:sz w:val="24"/>
          <w:szCs w:val="24"/>
        </w:rPr>
        <w:t>B. 1.5m</w:t>
      </w:r>
      <w:r>
        <w:rPr>
          <w:rFonts w:ascii="宋体" w:hAnsi="宋体" w:cs="宋体"/>
          <w:color w:val="333333"/>
          <w:kern w:val="0"/>
          <w:sz w:val="24"/>
          <w:szCs w:val="24"/>
        </w:rPr>
        <w:br w:type="textWrapping"/>
      </w:r>
      <w:r>
        <w:rPr>
          <w:rFonts w:ascii="宋体" w:hAnsi="宋体" w:cs="宋体"/>
          <w:color w:val="333333"/>
          <w:kern w:val="0"/>
          <w:sz w:val="24"/>
          <w:szCs w:val="24"/>
        </w:rPr>
        <w:t>C. 1.6m</w:t>
      </w:r>
      <w:r>
        <w:rPr>
          <w:rFonts w:ascii="宋体" w:hAnsi="宋体" w:cs="宋体"/>
          <w:color w:val="333333"/>
          <w:kern w:val="0"/>
          <w:sz w:val="24"/>
          <w:szCs w:val="24"/>
        </w:rPr>
        <w:br w:type="textWrapping"/>
      </w:r>
      <w:r>
        <w:rPr>
          <w:rFonts w:ascii="宋体" w:hAnsi="宋体" w:cs="宋体"/>
          <w:color w:val="333333"/>
          <w:kern w:val="0"/>
          <w:sz w:val="24"/>
          <w:szCs w:val="24"/>
        </w:rPr>
        <w:t>D.1.7m</w:t>
      </w:r>
      <w:r>
        <w:rPr>
          <w:rFonts w:ascii="宋体" w:hAnsi="宋体" w:cs="宋体"/>
          <w:color w:val="333333"/>
          <w:kern w:val="0"/>
          <w:sz w:val="24"/>
          <w:szCs w:val="24"/>
        </w:rPr>
        <w:br w:type="textWrapping"/>
      </w:r>
      <w:r>
        <w:rPr>
          <w:rFonts w:ascii="宋体" w:hAnsi="宋体" w:cs="宋体"/>
          <w:color w:val="333333"/>
          <w:kern w:val="0"/>
          <w:sz w:val="24"/>
          <w:szCs w:val="24"/>
        </w:rPr>
        <w:t>1552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气体灭火系统采用</w:t>
      </w:r>
      <w:r>
        <w:rPr>
          <w:rFonts w:ascii="宋体" w:hAnsi="宋体" w:cs="宋体"/>
          <w:color w:val="333333"/>
          <w:kern w:val="0"/>
          <w:sz w:val="24"/>
          <w:szCs w:val="24"/>
        </w:rPr>
        <w:t xml:space="preserve"> </w:t>
      </w:r>
      <w:r>
        <w:rPr>
          <w:rFonts w:hint="eastAsia" w:ascii="宋体" w:hAnsi="宋体" w:cs="宋体"/>
          <w:color w:val="333333"/>
          <w:kern w:val="0"/>
          <w:sz w:val="24"/>
          <w:szCs w:val="24"/>
        </w:rPr>
        <w:t>连接的选择阀，其与管网连接处宜采用活接。（</w:t>
      </w:r>
      <w:r>
        <w:rPr>
          <w:rFonts w:ascii="宋体" w:hAnsi="宋体" w:cs="宋体"/>
          <w:color w:val="333333"/>
          <w:kern w:val="0"/>
          <w:sz w:val="24"/>
          <w:szCs w:val="24"/>
        </w:rPr>
        <w:t xml:space="preserve"> 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螺纹</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沟槽</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焊接</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卡套</w:t>
      </w:r>
      <w:r>
        <w:rPr>
          <w:rFonts w:ascii="宋体" w:cs="宋体"/>
          <w:color w:val="333333"/>
          <w:kern w:val="0"/>
          <w:sz w:val="24"/>
          <w:szCs w:val="24"/>
        </w:rPr>
        <w:br w:type="textWrapping"/>
      </w:r>
      <w:r>
        <w:rPr>
          <w:rFonts w:ascii="宋体" w:hAnsi="宋体" w:cs="宋体"/>
          <w:color w:val="333333"/>
          <w:kern w:val="0"/>
          <w:sz w:val="24"/>
          <w:szCs w:val="24"/>
        </w:rPr>
        <w:t>1553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w:t>
      </w:r>
      <w:r>
        <w:rPr>
          <w:rFonts w:ascii="宋体" w:hAnsi="宋体" w:cs="宋体"/>
          <w:color w:val="333333"/>
          <w:kern w:val="0"/>
          <w:sz w:val="24"/>
          <w:szCs w:val="24"/>
        </w:rPr>
        <w:t xml:space="preserve">_______ </w:t>
      </w:r>
      <w:r>
        <w:rPr>
          <w:rFonts w:hint="eastAsia" w:ascii="宋体" w:hAnsi="宋体" w:cs="宋体"/>
          <w:color w:val="333333"/>
          <w:kern w:val="0"/>
          <w:sz w:val="24"/>
          <w:szCs w:val="24"/>
        </w:rPr>
        <w:t>上应设置标明防护区或保护对象名称或编号的永久性标志牌，并应便于观察。（</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灭火剂储存容器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单向阀</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选择阀</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集流管</w:t>
      </w:r>
      <w:r>
        <w:rPr>
          <w:rFonts w:ascii="宋体" w:cs="宋体"/>
          <w:color w:val="333333"/>
          <w:kern w:val="0"/>
          <w:sz w:val="24"/>
          <w:szCs w:val="24"/>
        </w:rPr>
        <w:br w:type="textWrapping"/>
      </w:r>
      <w:r>
        <w:rPr>
          <w:rFonts w:ascii="宋体" w:hAnsi="宋体" w:cs="宋体"/>
          <w:color w:val="333333"/>
          <w:kern w:val="0"/>
          <w:sz w:val="24"/>
          <w:szCs w:val="24"/>
        </w:rPr>
        <w:t>1554</w:t>
      </w:r>
      <w:r>
        <w:rPr>
          <w:rFonts w:hint="eastAsia" w:ascii="宋体" w:hAnsi="宋体" w:cs="宋体"/>
          <w:color w:val="333333"/>
          <w:kern w:val="0"/>
          <w:sz w:val="24"/>
          <w:szCs w:val="24"/>
        </w:rPr>
        <w:t>）气体灭火系统气动驱动装置储存容器内气体压力不应低于设计压力，且不得超过设计压力的</w:t>
      </w:r>
      <w:r>
        <w:rPr>
          <w:rFonts w:ascii="宋体" w:hAnsi="宋体" w:cs="宋体"/>
          <w:color w:val="333333"/>
          <w:kern w:val="0"/>
          <w:sz w:val="24"/>
          <w:szCs w:val="24"/>
        </w:rPr>
        <w:t xml:space="preserve"> </w:t>
      </w:r>
      <w:r>
        <w:rPr>
          <w:rFonts w:hint="eastAsia" w:ascii="宋体" w:hAnsi="宋体" w:cs="宋体"/>
          <w:color w:val="333333"/>
          <w:kern w:val="0"/>
          <w:sz w:val="24"/>
          <w:szCs w:val="24"/>
        </w:rPr>
        <w:t>，气体驱动管道上的单向阀应启闭灵活，无卡阻现象。（</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A.5%</w:t>
      </w:r>
      <w:r>
        <w:rPr>
          <w:rFonts w:ascii="宋体" w:hAnsi="宋体" w:cs="宋体"/>
          <w:color w:val="333333"/>
          <w:kern w:val="0"/>
          <w:sz w:val="24"/>
          <w:szCs w:val="24"/>
        </w:rPr>
        <w:br w:type="textWrapping"/>
      </w:r>
      <w:r>
        <w:rPr>
          <w:rFonts w:ascii="宋体" w:hAnsi="宋体" w:cs="宋体"/>
          <w:color w:val="333333"/>
          <w:kern w:val="0"/>
          <w:sz w:val="24"/>
          <w:szCs w:val="24"/>
        </w:rPr>
        <w:t>B.10%</w:t>
      </w:r>
      <w:r>
        <w:rPr>
          <w:rFonts w:ascii="宋体" w:hAnsi="宋体" w:cs="宋体"/>
          <w:color w:val="333333"/>
          <w:kern w:val="0"/>
          <w:sz w:val="24"/>
          <w:szCs w:val="24"/>
        </w:rPr>
        <w:br w:type="textWrapping"/>
      </w:r>
      <w:r>
        <w:rPr>
          <w:rFonts w:ascii="宋体" w:hAnsi="宋体" w:cs="宋体"/>
          <w:color w:val="333333"/>
          <w:kern w:val="0"/>
          <w:sz w:val="24"/>
          <w:szCs w:val="24"/>
        </w:rPr>
        <w:t>C.15%</w:t>
      </w:r>
      <w:r>
        <w:rPr>
          <w:rFonts w:ascii="宋体" w:hAnsi="宋体" w:cs="宋体"/>
          <w:color w:val="333333"/>
          <w:kern w:val="0"/>
          <w:sz w:val="24"/>
          <w:szCs w:val="24"/>
        </w:rPr>
        <w:br w:type="textWrapping"/>
      </w:r>
      <w:r>
        <w:rPr>
          <w:rFonts w:ascii="宋体" w:hAnsi="宋体" w:cs="宋体"/>
          <w:color w:val="333333"/>
          <w:kern w:val="0"/>
          <w:sz w:val="24"/>
          <w:szCs w:val="24"/>
        </w:rPr>
        <w:t>D.20%</w:t>
      </w:r>
      <w:r>
        <w:rPr>
          <w:rFonts w:ascii="宋体" w:hAnsi="宋体" w:cs="宋体"/>
          <w:color w:val="333333"/>
          <w:kern w:val="0"/>
          <w:sz w:val="24"/>
          <w:szCs w:val="24"/>
        </w:rPr>
        <w:br w:type="textWrapping"/>
      </w:r>
      <w:r>
        <w:rPr>
          <w:rFonts w:ascii="宋体" w:hAnsi="宋体" w:cs="宋体"/>
          <w:color w:val="333333"/>
          <w:kern w:val="0"/>
          <w:sz w:val="24"/>
          <w:szCs w:val="24"/>
        </w:rPr>
        <w:t>1555</w:t>
      </w:r>
      <w:r>
        <w:rPr>
          <w:rFonts w:hint="eastAsia" w:ascii="宋体" w:hAnsi="宋体" w:cs="宋体"/>
          <w:color w:val="333333"/>
          <w:kern w:val="0"/>
          <w:sz w:val="24"/>
          <w:szCs w:val="24"/>
        </w:rPr>
        <w:t>）气体灭火系统公称直径大于或等于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的主干管道，垂直方向和水平方向至少应各安装</w:t>
      </w:r>
      <w:r>
        <w:rPr>
          <w:rFonts w:ascii="宋体" w:hAnsi="宋体" w:cs="宋体"/>
          <w:color w:val="333333"/>
          <w:kern w:val="0"/>
          <w:sz w:val="24"/>
          <w:szCs w:val="24"/>
        </w:rPr>
        <w:t xml:space="preserve"> 1 </w:t>
      </w:r>
      <w:r>
        <w:rPr>
          <w:rFonts w:hint="eastAsia" w:ascii="宋体" w:hAnsi="宋体" w:cs="宋体"/>
          <w:color w:val="333333"/>
          <w:kern w:val="0"/>
          <w:sz w:val="24"/>
          <w:szCs w:val="24"/>
        </w:rPr>
        <w:t>个防晃支架，当穿过建筑物楼层时，每层应设</w:t>
      </w:r>
      <w:r>
        <w:rPr>
          <w:rFonts w:ascii="宋体" w:hAnsi="宋体" w:cs="宋体"/>
          <w:color w:val="333333"/>
          <w:kern w:val="0"/>
          <w:sz w:val="24"/>
          <w:szCs w:val="24"/>
        </w:rPr>
        <w:t>1</w:t>
      </w:r>
      <w:r>
        <w:rPr>
          <w:rFonts w:hint="eastAsia" w:ascii="宋体" w:hAnsi="宋体" w:cs="宋体"/>
          <w:color w:val="333333"/>
          <w:kern w:val="0"/>
          <w:sz w:val="24"/>
          <w:szCs w:val="24"/>
        </w:rPr>
        <w:t>个防晃支架。当水平管道改变方向时，应增设防晃支架。（</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A.30mm</w:t>
      </w:r>
      <w:r>
        <w:rPr>
          <w:rFonts w:ascii="宋体" w:hAnsi="宋体" w:cs="宋体"/>
          <w:color w:val="333333"/>
          <w:kern w:val="0"/>
          <w:sz w:val="24"/>
          <w:szCs w:val="24"/>
        </w:rPr>
        <w:br w:type="textWrapping"/>
      </w:r>
      <w:r>
        <w:rPr>
          <w:rFonts w:ascii="宋体" w:hAnsi="宋体" w:cs="宋体"/>
          <w:color w:val="333333"/>
          <w:kern w:val="0"/>
          <w:sz w:val="24"/>
          <w:szCs w:val="24"/>
        </w:rPr>
        <w:t>B.40mm</w:t>
      </w:r>
      <w:r>
        <w:rPr>
          <w:rFonts w:ascii="宋体" w:hAnsi="宋体" w:cs="宋体"/>
          <w:color w:val="333333"/>
          <w:kern w:val="0"/>
          <w:sz w:val="24"/>
          <w:szCs w:val="24"/>
        </w:rPr>
        <w:br w:type="textWrapping"/>
      </w:r>
      <w:r>
        <w:rPr>
          <w:rFonts w:ascii="宋体" w:hAnsi="宋体" w:cs="宋体"/>
          <w:color w:val="333333"/>
          <w:kern w:val="0"/>
          <w:sz w:val="24"/>
          <w:szCs w:val="24"/>
        </w:rPr>
        <w:t>C.50mm</w:t>
      </w:r>
      <w:r>
        <w:rPr>
          <w:rFonts w:ascii="宋体" w:hAnsi="宋体" w:cs="宋体"/>
          <w:color w:val="333333"/>
          <w:kern w:val="0"/>
          <w:sz w:val="24"/>
          <w:szCs w:val="24"/>
        </w:rPr>
        <w:br w:type="textWrapping"/>
      </w:r>
      <w:r>
        <w:rPr>
          <w:rFonts w:ascii="宋体" w:hAnsi="宋体" w:cs="宋体"/>
          <w:color w:val="333333"/>
          <w:kern w:val="0"/>
          <w:sz w:val="24"/>
          <w:szCs w:val="24"/>
        </w:rPr>
        <w:t>D.60mm</w:t>
      </w:r>
      <w:r>
        <w:rPr>
          <w:rFonts w:ascii="宋体" w:hAnsi="宋体" w:cs="宋体"/>
          <w:color w:val="333333"/>
          <w:kern w:val="0"/>
          <w:sz w:val="24"/>
          <w:szCs w:val="24"/>
        </w:rPr>
        <w:br w:type="textWrapping"/>
      </w:r>
      <w:r>
        <w:rPr>
          <w:rFonts w:ascii="宋体" w:hAnsi="宋体" w:cs="宋体"/>
          <w:color w:val="333333"/>
          <w:kern w:val="0"/>
          <w:sz w:val="24"/>
          <w:szCs w:val="24"/>
        </w:rPr>
        <w:t>1556</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气体灭火系统设置在防护区处的手动、自动转换开关应安装在防护区入口便于操作的部位，安装高度为中心点距地（楼）面</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A.1.4m</w:t>
      </w:r>
      <w:r>
        <w:rPr>
          <w:rFonts w:ascii="宋体" w:hAnsi="宋体" w:cs="宋体"/>
          <w:color w:val="333333"/>
          <w:kern w:val="0"/>
          <w:sz w:val="24"/>
          <w:szCs w:val="24"/>
        </w:rPr>
        <w:br w:type="textWrapping"/>
      </w:r>
      <w:r>
        <w:rPr>
          <w:rFonts w:ascii="宋体" w:hAnsi="宋体" w:cs="宋体"/>
          <w:color w:val="333333"/>
          <w:kern w:val="0"/>
          <w:sz w:val="24"/>
          <w:szCs w:val="24"/>
        </w:rPr>
        <w:t>B.1.5m</w:t>
      </w:r>
      <w:r>
        <w:rPr>
          <w:rFonts w:ascii="宋体" w:hAnsi="宋体" w:cs="宋体"/>
          <w:color w:val="333333"/>
          <w:kern w:val="0"/>
          <w:sz w:val="24"/>
          <w:szCs w:val="24"/>
        </w:rPr>
        <w:br w:type="textWrapping"/>
      </w:r>
      <w:r>
        <w:rPr>
          <w:rFonts w:ascii="宋体" w:hAnsi="宋体" w:cs="宋体"/>
          <w:color w:val="333333"/>
          <w:kern w:val="0"/>
          <w:sz w:val="24"/>
          <w:szCs w:val="24"/>
        </w:rPr>
        <w:t>C.1.6m</w:t>
      </w:r>
      <w:r>
        <w:rPr>
          <w:rFonts w:ascii="宋体" w:hAnsi="宋体" w:cs="宋体"/>
          <w:color w:val="333333"/>
          <w:kern w:val="0"/>
          <w:sz w:val="24"/>
          <w:szCs w:val="24"/>
        </w:rPr>
        <w:br w:type="textWrapping"/>
      </w:r>
      <w:r>
        <w:rPr>
          <w:rFonts w:ascii="宋体" w:hAnsi="宋体" w:cs="宋体"/>
          <w:color w:val="333333"/>
          <w:kern w:val="0"/>
          <w:sz w:val="24"/>
          <w:szCs w:val="24"/>
        </w:rPr>
        <w:t>D.1.7m</w:t>
      </w:r>
      <w:r>
        <w:rPr>
          <w:rFonts w:ascii="宋体" w:hAnsi="宋体" w:cs="宋体"/>
          <w:color w:val="333333"/>
          <w:kern w:val="0"/>
          <w:sz w:val="24"/>
          <w:szCs w:val="24"/>
        </w:rPr>
        <w:br w:type="textWrapping"/>
      </w:r>
      <w:r>
        <w:rPr>
          <w:rFonts w:ascii="宋体" w:hAnsi="宋体" w:cs="宋体"/>
          <w:color w:val="333333"/>
          <w:kern w:val="0"/>
          <w:sz w:val="24"/>
          <w:szCs w:val="24"/>
        </w:rPr>
        <w:t>1557</w:t>
      </w:r>
      <w:r>
        <w:rPr>
          <w:rFonts w:hint="eastAsia" w:ascii="宋体" w:hAnsi="宋体" w:cs="宋体"/>
          <w:color w:val="333333"/>
          <w:kern w:val="0"/>
          <w:sz w:val="24"/>
          <w:szCs w:val="24"/>
        </w:rPr>
        <w:t>）气体灭火系统每季度应进行</w:t>
      </w:r>
      <w:r>
        <w:rPr>
          <w:rFonts w:ascii="宋体" w:hAnsi="宋体" w:cs="宋体"/>
          <w:color w:val="333333"/>
          <w:kern w:val="0"/>
          <w:sz w:val="24"/>
          <w:szCs w:val="24"/>
        </w:rPr>
        <w:t>1</w:t>
      </w:r>
      <w:r>
        <w:rPr>
          <w:rFonts w:hint="eastAsia" w:ascii="宋体" w:hAnsi="宋体" w:cs="宋体"/>
          <w:color w:val="333333"/>
          <w:kern w:val="0"/>
          <w:sz w:val="24"/>
          <w:szCs w:val="24"/>
        </w:rPr>
        <w:t>次全面检查，对高压二氧化碳储存容器应逐个进行称重检查，灭火剂净重不得小于设计储存量的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A.80%</w:t>
      </w:r>
      <w:r>
        <w:rPr>
          <w:rFonts w:ascii="宋体" w:hAnsi="宋体" w:cs="宋体"/>
          <w:color w:val="333333"/>
          <w:kern w:val="0"/>
          <w:sz w:val="24"/>
          <w:szCs w:val="24"/>
        </w:rPr>
        <w:br w:type="textWrapping"/>
      </w:r>
      <w:r>
        <w:rPr>
          <w:rFonts w:ascii="宋体" w:hAnsi="宋体" w:cs="宋体"/>
          <w:color w:val="333333"/>
          <w:kern w:val="0"/>
          <w:sz w:val="24"/>
          <w:szCs w:val="24"/>
        </w:rPr>
        <w:t>B.85%</w:t>
      </w:r>
      <w:r>
        <w:rPr>
          <w:rFonts w:ascii="宋体" w:hAnsi="宋体" w:cs="宋体"/>
          <w:color w:val="333333"/>
          <w:kern w:val="0"/>
          <w:sz w:val="24"/>
          <w:szCs w:val="24"/>
        </w:rPr>
        <w:br w:type="textWrapping"/>
      </w:r>
      <w:r>
        <w:rPr>
          <w:rFonts w:ascii="宋体" w:hAnsi="宋体" w:cs="宋体"/>
          <w:color w:val="333333"/>
          <w:kern w:val="0"/>
          <w:sz w:val="24"/>
          <w:szCs w:val="24"/>
        </w:rPr>
        <w:t>C.90%</w:t>
      </w:r>
      <w:r>
        <w:rPr>
          <w:rFonts w:ascii="宋体" w:hAnsi="宋体" w:cs="宋体"/>
          <w:color w:val="333333"/>
          <w:kern w:val="0"/>
          <w:sz w:val="24"/>
          <w:szCs w:val="24"/>
        </w:rPr>
        <w:br w:type="textWrapping"/>
      </w:r>
      <w:r>
        <w:rPr>
          <w:rFonts w:ascii="宋体" w:hAnsi="宋体" w:cs="宋体"/>
          <w:color w:val="333333"/>
          <w:kern w:val="0"/>
          <w:sz w:val="24"/>
          <w:szCs w:val="24"/>
        </w:rPr>
        <w:t>D.95%</w:t>
      </w:r>
      <w:r>
        <w:rPr>
          <w:rFonts w:ascii="宋体" w:hAnsi="宋体" w:cs="宋体"/>
          <w:color w:val="333333"/>
          <w:kern w:val="0"/>
          <w:sz w:val="24"/>
          <w:szCs w:val="24"/>
        </w:rPr>
        <w:br w:type="textWrapping"/>
      </w:r>
      <w:r>
        <w:rPr>
          <w:rFonts w:ascii="宋体" w:hAnsi="宋体" w:cs="宋体"/>
          <w:color w:val="333333"/>
          <w:kern w:val="0"/>
          <w:sz w:val="24"/>
          <w:szCs w:val="24"/>
        </w:rPr>
        <w:t>1558</w:t>
      </w:r>
      <w:r>
        <w:rPr>
          <w:rFonts w:hint="eastAsia" w:ascii="宋体" w:hAnsi="宋体" w:cs="宋体"/>
          <w:color w:val="333333"/>
          <w:kern w:val="0"/>
          <w:sz w:val="24"/>
          <w:szCs w:val="24"/>
        </w:rPr>
        <w:t>）气体灭火系统管道穿过墙壁、楼板处应安装套管。套管公称直径比管道公称直径至少应大</w:t>
      </w:r>
      <w:r>
        <w:rPr>
          <w:rFonts w:ascii="宋体" w:hAnsi="宋体" w:cs="宋体"/>
          <w:color w:val="333333"/>
          <w:kern w:val="0"/>
          <w:sz w:val="24"/>
          <w:szCs w:val="24"/>
        </w:rPr>
        <w:t xml:space="preserve"> </w:t>
      </w:r>
      <w:r>
        <w:rPr>
          <w:rFonts w:hint="eastAsia" w:ascii="宋体" w:hAnsi="宋体" w:cs="宋体"/>
          <w:color w:val="333333"/>
          <w:kern w:val="0"/>
          <w:sz w:val="24"/>
          <w:szCs w:val="24"/>
        </w:rPr>
        <w:t>级，穿墙套管长度应与墙厚相等，穿楼板套管长度应高出地板</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w:t>
      </w:r>
      <w:r>
        <w:rPr>
          <w:rFonts w:hint="eastAsia" w:ascii="宋体" w:hAnsi="宋体" w:cs="宋体"/>
          <w:color w:val="333333"/>
          <w:kern w:val="0"/>
          <w:sz w:val="24"/>
          <w:szCs w:val="24"/>
        </w:rPr>
        <w:t>，</w:t>
      </w:r>
      <w:r>
        <w:rPr>
          <w:rFonts w:ascii="宋体" w:hAnsi="宋体" w:cs="宋体"/>
          <w:color w:val="333333"/>
          <w:kern w:val="0"/>
          <w:sz w:val="24"/>
          <w:szCs w:val="24"/>
        </w:rPr>
        <w:t>40mm</w:t>
      </w:r>
      <w:r>
        <w:rPr>
          <w:rFonts w:ascii="宋体" w:hAnsi="宋体" w:cs="宋体"/>
          <w:color w:val="333333"/>
          <w:kern w:val="0"/>
          <w:sz w:val="24"/>
          <w:szCs w:val="24"/>
        </w:rPr>
        <w:br w:type="textWrapping"/>
      </w:r>
      <w:r>
        <w:rPr>
          <w:rFonts w:ascii="宋体" w:hAnsi="宋体" w:cs="宋体"/>
          <w:color w:val="333333"/>
          <w:kern w:val="0"/>
          <w:sz w:val="24"/>
          <w:szCs w:val="24"/>
        </w:rPr>
        <w:t>B.1</w:t>
      </w:r>
      <w:r>
        <w:rPr>
          <w:rFonts w:hint="eastAsia" w:ascii="宋体" w:hAnsi="宋体" w:cs="宋体"/>
          <w:color w:val="333333"/>
          <w:kern w:val="0"/>
          <w:sz w:val="24"/>
          <w:szCs w:val="24"/>
        </w:rPr>
        <w:t>，</w:t>
      </w:r>
      <w:r>
        <w:rPr>
          <w:rFonts w:ascii="宋体" w:hAnsi="宋体" w:cs="宋体"/>
          <w:color w:val="333333"/>
          <w:kern w:val="0"/>
          <w:sz w:val="24"/>
          <w:szCs w:val="24"/>
        </w:rPr>
        <w:t>50mm</w:t>
      </w:r>
      <w:r>
        <w:rPr>
          <w:rFonts w:ascii="宋体" w:hAnsi="宋体" w:cs="宋体"/>
          <w:color w:val="333333"/>
          <w:kern w:val="0"/>
          <w:sz w:val="24"/>
          <w:szCs w:val="24"/>
        </w:rPr>
        <w:br w:type="textWrapping"/>
      </w:r>
      <w:r>
        <w:rPr>
          <w:rFonts w:ascii="宋体" w:hAnsi="宋体" w:cs="宋体"/>
          <w:color w:val="333333"/>
          <w:kern w:val="0"/>
          <w:sz w:val="24"/>
          <w:szCs w:val="24"/>
        </w:rPr>
        <w:t>C.2</w:t>
      </w:r>
      <w:r>
        <w:rPr>
          <w:rFonts w:hint="eastAsia" w:ascii="宋体" w:hAnsi="宋体" w:cs="宋体"/>
          <w:color w:val="333333"/>
          <w:kern w:val="0"/>
          <w:sz w:val="24"/>
          <w:szCs w:val="24"/>
        </w:rPr>
        <w:t>，</w:t>
      </w:r>
      <w:r>
        <w:rPr>
          <w:rFonts w:ascii="宋体" w:hAnsi="宋体" w:cs="宋体"/>
          <w:color w:val="333333"/>
          <w:kern w:val="0"/>
          <w:sz w:val="24"/>
          <w:szCs w:val="24"/>
        </w:rPr>
        <w:t>40mm</w:t>
      </w:r>
      <w:r>
        <w:rPr>
          <w:rFonts w:ascii="宋体" w:hAnsi="宋体" w:cs="宋体"/>
          <w:color w:val="333333"/>
          <w:kern w:val="0"/>
          <w:sz w:val="24"/>
          <w:szCs w:val="24"/>
        </w:rPr>
        <w:br w:type="textWrapping"/>
      </w:r>
      <w:r>
        <w:rPr>
          <w:rFonts w:ascii="宋体" w:hAnsi="宋体" w:cs="宋体"/>
          <w:color w:val="333333"/>
          <w:kern w:val="0"/>
          <w:sz w:val="24"/>
          <w:szCs w:val="24"/>
        </w:rPr>
        <w:t>D.2</w:t>
      </w:r>
      <w:r>
        <w:rPr>
          <w:rFonts w:hint="eastAsia" w:ascii="宋体" w:hAnsi="宋体" w:cs="宋体"/>
          <w:color w:val="333333"/>
          <w:kern w:val="0"/>
          <w:sz w:val="24"/>
          <w:szCs w:val="24"/>
        </w:rPr>
        <w:t>，</w:t>
      </w:r>
      <w:r>
        <w:rPr>
          <w:rFonts w:ascii="宋体" w:hAnsi="宋体" w:cs="宋体"/>
          <w:color w:val="333333"/>
          <w:kern w:val="0"/>
          <w:sz w:val="24"/>
          <w:szCs w:val="24"/>
        </w:rPr>
        <w:t>50mm</w:t>
      </w:r>
      <w:r>
        <w:rPr>
          <w:rFonts w:ascii="宋体" w:hAnsi="宋体" w:cs="宋体"/>
          <w:color w:val="333333"/>
          <w:kern w:val="0"/>
          <w:sz w:val="24"/>
          <w:szCs w:val="24"/>
        </w:rPr>
        <w:br w:type="textWrapping"/>
      </w:r>
      <w:r>
        <w:rPr>
          <w:rFonts w:ascii="宋体" w:hAnsi="宋体" w:cs="宋体"/>
          <w:color w:val="333333"/>
          <w:kern w:val="0"/>
          <w:sz w:val="24"/>
          <w:szCs w:val="24"/>
        </w:rPr>
        <w:t>1559</w:t>
      </w:r>
      <w:r>
        <w:rPr>
          <w:rFonts w:hint="eastAsia" w:ascii="宋体" w:hAnsi="宋体" w:cs="宋体"/>
          <w:color w:val="333333"/>
          <w:kern w:val="0"/>
          <w:sz w:val="24"/>
          <w:szCs w:val="24"/>
        </w:rPr>
        <w:t>）气体灭火系统管道末端应采用防晃支架固定，支架与末端喷嘴间的距离不应大于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A.300mm</w:t>
      </w:r>
      <w:r>
        <w:rPr>
          <w:rFonts w:ascii="宋体" w:hAnsi="宋体" w:cs="宋体"/>
          <w:color w:val="333333"/>
          <w:kern w:val="0"/>
          <w:sz w:val="24"/>
          <w:szCs w:val="24"/>
        </w:rPr>
        <w:br w:type="textWrapping"/>
      </w:r>
      <w:r>
        <w:rPr>
          <w:rFonts w:ascii="宋体" w:hAnsi="宋体" w:cs="宋体"/>
          <w:color w:val="333333"/>
          <w:kern w:val="0"/>
          <w:sz w:val="24"/>
          <w:szCs w:val="24"/>
        </w:rPr>
        <w:t>B.400mm</w:t>
      </w:r>
      <w:r>
        <w:rPr>
          <w:rFonts w:ascii="宋体" w:hAnsi="宋体" w:cs="宋体"/>
          <w:color w:val="333333"/>
          <w:kern w:val="0"/>
          <w:sz w:val="24"/>
          <w:szCs w:val="24"/>
        </w:rPr>
        <w:br w:type="textWrapping"/>
      </w:r>
      <w:r>
        <w:rPr>
          <w:rFonts w:ascii="宋体" w:hAnsi="宋体" w:cs="宋体"/>
          <w:color w:val="333333"/>
          <w:kern w:val="0"/>
          <w:sz w:val="24"/>
          <w:szCs w:val="24"/>
        </w:rPr>
        <w:t>C.500mm</w:t>
      </w:r>
      <w:r>
        <w:rPr>
          <w:rFonts w:ascii="宋体" w:hAnsi="宋体" w:cs="宋体"/>
          <w:color w:val="333333"/>
          <w:kern w:val="0"/>
          <w:sz w:val="24"/>
          <w:szCs w:val="24"/>
        </w:rPr>
        <w:br w:type="textWrapping"/>
      </w:r>
      <w:r>
        <w:rPr>
          <w:rFonts w:ascii="宋体" w:hAnsi="宋体" w:cs="宋体"/>
          <w:color w:val="333333"/>
          <w:kern w:val="0"/>
          <w:sz w:val="24"/>
          <w:szCs w:val="24"/>
        </w:rPr>
        <w:t>D.600mm</w:t>
      </w:r>
      <w:r>
        <w:rPr>
          <w:rFonts w:ascii="宋体" w:hAnsi="宋体" w:cs="宋体"/>
          <w:color w:val="333333"/>
          <w:kern w:val="0"/>
          <w:sz w:val="24"/>
          <w:szCs w:val="24"/>
        </w:rPr>
        <w:br w:type="textWrapping"/>
      </w:r>
      <w:r>
        <w:rPr>
          <w:rFonts w:ascii="宋体" w:hAnsi="宋体" w:cs="宋体"/>
          <w:color w:val="333333"/>
          <w:kern w:val="0"/>
          <w:sz w:val="24"/>
          <w:szCs w:val="24"/>
        </w:rPr>
        <w:t>1560</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气体灭火系统的下列说法中哪项是错误的？（</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同一规格的灭火剂储存容器，其高度差不宜超过</w:t>
      </w:r>
      <w:r>
        <w:rPr>
          <w:rFonts w:ascii="宋体" w:hAnsi="宋体" w:cs="宋体"/>
          <w:color w:val="333333"/>
          <w:kern w:val="0"/>
          <w:sz w:val="24"/>
          <w:szCs w:val="24"/>
        </w:rPr>
        <w:t>20 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同一规格的驱动气体储存容器，其高度差不宜超过</w:t>
      </w:r>
      <w:r>
        <w:rPr>
          <w:rFonts w:ascii="宋体" w:hAnsi="宋体" w:cs="宋体"/>
          <w:color w:val="333333"/>
          <w:kern w:val="0"/>
          <w:sz w:val="24"/>
          <w:szCs w:val="24"/>
        </w:rPr>
        <w:t>10mm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安装以重力式机械驱动装置时，应保证重物在下落行程中无阻挡，其下落行程应保证驱动所需距离，且不得小于</w:t>
      </w:r>
      <w:r>
        <w:rPr>
          <w:rFonts w:ascii="宋体" w:hAnsi="宋体" w:cs="宋体"/>
          <w:color w:val="333333"/>
          <w:kern w:val="0"/>
          <w:sz w:val="24"/>
          <w:szCs w:val="24"/>
        </w:rPr>
        <w:t>50mm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电磁驱动装置驱动器的电气连接线应沿固定灭火剂储存容器的支、框架或墙面固定。</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1561</w:t>
      </w:r>
      <w:r>
        <w:rPr>
          <w:rFonts w:hint="eastAsia" w:ascii="宋体" w:hAnsi="宋体" w:cs="宋体"/>
          <w:color w:val="333333"/>
          <w:kern w:val="0"/>
          <w:sz w:val="24"/>
          <w:szCs w:val="24"/>
        </w:rPr>
        <w:t>）气体灭火系统管道气压强度试验前，必须用加压介质进行预试验，试验压力宜为</w:t>
      </w:r>
      <w:r>
        <w:rPr>
          <w:rFonts w:ascii="宋体" w:hAnsi="宋体" w:cs="宋体"/>
          <w:color w:val="333333"/>
          <w:kern w:val="0"/>
          <w:sz w:val="24"/>
          <w:szCs w:val="24"/>
        </w:rPr>
        <w:t>_______Mpa</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0.1</w:t>
      </w:r>
      <w:r>
        <w:rPr>
          <w:rFonts w:ascii="宋体" w:hAnsi="宋体" w:cs="宋体"/>
          <w:color w:val="333333"/>
          <w:kern w:val="0"/>
          <w:sz w:val="24"/>
          <w:szCs w:val="24"/>
        </w:rPr>
        <w:br w:type="textWrapping"/>
      </w:r>
      <w:r>
        <w:rPr>
          <w:rFonts w:ascii="宋体" w:hAnsi="宋体" w:cs="宋体"/>
          <w:color w:val="333333"/>
          <w:kern w:val="0"/>
          <w:sz w:val="24"/>
          <w:szCs w:val="24"/>
        </w:rPr>
        <w:t>B.0.2</w:t>
      </w:r>
      <w:r>
        <w:rPr>
          <w:rFonts w:ascii="宋体" w:hAnsi="宋体" w:cs="宋体"/>
          <w:color w:val="333333"/>
          <w:kern w:val="0"/>
          <w:sz w:val="24"/>
          <w:szCs w:val="24"/>
        </w:rPr>
        <w:br w:type="textWrapping"/>
      </w:r>
      <w:r>
        <w:rPr>
          <w:rFonts w:ascii="宋体" w:hAnsi="宋体" w:cs="宋体"/>
          <w:color w:val="333333"/>
          <w:kern w:val="0"/>
          <w:sz w:val="24"/>
          <w:szCs w:val="24"/>
        </w:rPr>
        <w:t>C.0.3</w:t>
      </w:r>
      <w:r>
        <w:rPr>
          <w:rFonts w:ascii="宋体" w:hAnsi="宋体" w:cs="宋体"/>
          <w:color w:val="333333"/>
          <w:kern w:val="0"/>
          <w:sz w:val="24"/>
          <w:szCs w:val="24"/>
        </w:rPr>
        <w:br w:type="textWrapping"/>
      </w:r>
      <w:r>
        <w:rPr>
          <w:rFonts w:ascii="宋体" w:hAnsi="宋体" w:cs="宋体"/>
          <w:color w:val="333333"/>
          <w:kern w:val="0"/>
          <w:sz w:val="24"/>
          <w:szCs w:val="24"/>
        </w:rPr>
        <w:t>D.0.4</w:t>
      </w:r>
      <w:r>
        <w:rPr>
          <w:rFonts w:ascii="宋体" w:hAnsi="宋体" w:cs="宋体"/>
          <w:color w:val="333333"/>
          <w:kern w:val="0"/>
          <w:sz w:val="24"/>
          <w:szCs w:val="24"/>
        </w:rPr>
        <w:br w:type="textWrapping"/>
      </w:r>
      <w:r>
        <w:rPr>
          <w:rFonts w:ascii="宋体" w:hAnsi="宋体" w:cs="宋体"/>
          <w:color w:val="333333"/>
          <w:kern w:val="0"/>
          <w:sz w:val="24"/>
          <w:szCs w:val="24"/>
        </w:rPr>
        <w:t>1562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气体灭火系统管道气压强度试验时，应逐步缓慢增加压力，当压力升至试验压力的</w:t>
      </w:r>
      <w:r>
        <w:rPr>
          <w:rFonts w:ascii="宋体" w:hAnsi="宋体" w:cs="宋体"/>
          <w:color w:val="333333"/>
          <w:kern w:val="0"/>
          <w:sz w:val="24"/>
          <w:szCs w:val="24"/>
        </w:rPr>
        <w:t xml:space="preserve"> </w:t>
      </w:r>
      <w:r>
        <w:rPr>
          <w:rFonts w:hint="eastAsia" w:ascii="宋体" w:hAnsi="宋体" w:cs="宋体"/>
          <w:color w:val="333333"/>
          <w:kern w:val="0"/>
          <w:sz w:val="24"/>
          <w:szCs w:val="24"/>
        </w:rPr>
        <w:t>时，如未发现异状或泄漏，继续按试验压力的</w:t>
      </w:r>
      <w:r>
        <w:rPr>
          <w:rFonts w:ascii="宋体" w:hAnsi="宋体" w:cs="宋体"/>
          <w:color w:val="333333"/>
          <w:kern w:val="0"/>
          <w:sz w:val="24"/>
          <w:szCs w:val="24"/>
        </w:rPr>
        <w:t>10%</w:t>
      </w:r>
      <w:r>
        <w:rPr>
          <w:rFonts w:hint="eastAsia" w:ascii="宋体" w:hAnsi="宋体" w:cs="宋体"/>
          <w:color w:val="333333"/>
          <w:kern w:val="0"/>
          <w:sz w:val="24"/>
          <w:szCs w:val="24"/>
        </w:rPr>
        <w:t>逐级升压，每级稳压</w:t>
      </w:r>
      <w:r>
        <w:rPr>
          <w:rFonts w:ascii="宋体" w:hAnsi="宋体" w:cs="宋体"/>
          <w:color w:val="333333"/>
          <w:kern w:val="0"/>
          <w:sz w:val="24"/>
          <w:szCs w:val="24"/>
        </w:rPr>
        <w:t xml:space="preserve"> min</w:t>
      </w:r>
      <w:r>
        <w:rPr>
          <w:rFonts w:hint="eastAsia" w:ascii="宋体" w:hAnsi="宋体" w:cs="宋体"/>
          <w:color w:val="333333"/>
          <w:kern w:val="0"/>
          <w:sz w:val="24"/>
          <w:szCs w:val="24"/>
        </w:rPr>
        <w:t>，直至试验压力。保压检查管道各处无变形，无泄漏为合格。（</w:t>
      </w:r>
      <w:r>
        <w:rPr>
          <w:rFonts w:ascii="宋体" w:hAnsi="宋体" w:cs="宋体"/>
          <w:color w:val="333333"/>
          <w:kern w:val="0"/>
          <w:sz w:val="24"/>
          <w:szCs w:val="24"/>
        </w:rPr>
        <w:t xml:space="preserve"> C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A.40%</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B.40%</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C.50%</w:t>
      </w:r>
      <w:r>
        <w:rPr>
          <w:rFonts w:hint="eastAsia" w:ascii="宋体" w:hAnsi="宋体" w:cs="宋体"/>
          <w:color w:val="333333"/>
          <w:kern w:val="0"/>
          <w:sz w:val="24"/>
          <w:szCs w:val="24"/>
        </w:rPr>
        <w:t>，</w:t>
      </w:r>
      <w:r>
        <w:rPr>
          <w:rFonts w:ascii="宋体" w:hAnsi="宋体" w:cs="宋体"/>
          <w:color w:val="333333"/>
          <w:kern w:val="0"/>
          <w:sz w:val="24"/>
          <w:szCs w:val="24"/>
        </w:rPr>
        <w:t>3</w:t>
      </w:r>
      <w:r>
        <w:rPr>
          <w:rFonts w:ascii="宋体" w:hAnsi="宋体" w:cs="宋体"/>
          <w:color w:val="333333"/>
          <w:kern w:val="0"/>
          <w:sz w:val="24"/>
          <w:szCs w:val="24"/>
        </w:rPr>
        <w:br w:type="textWrapping"/>
      </w:r>
      <w:r>
        <w:rPr>
          <w:rFonts w:ascii="宋体" w:hAnsi="宋体" w:cs="宋体"/>
          <w:color w:val="333333"/>
          <w:kern w:val="0"/>
          <w:sz w:val="24"/>
          <w:szCs w:val="24"/>
        </w:rPr>
        <w:t>D.50%</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1563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气体灭火系统灭火剂输送管道在水压强度试验合格后，或气密性试验前，应进行吹扫。吹扫管道可采用压缩空气或</w:t>
      </w:r>
      <w:r>
        <w:rPr>
          <w:rFonts w:ascii="宋体" w:hAnsi="宋体" w:cs="宋体"/>
          <w:color w:val="333333"/>
          <w:kern w:val="0"/>
          <w:sz w:val="24"/>
          <w:szCs w:val="24"/>
        </w:rPr>
        <w:t xml:space="preserve">_______ </w:t>
      </w:r>
      <w:r>
        <w:rPr>
          <w:rFonts w:hint="eastAsia" w:ascii="宋体" w:hAnsi="宋体" w:cs="宋体"/>
          <w:color w:val="333333"/>
          <w:kern w:val="0"/>
          <w:sz w:val="24"/>
          <w:szCs w:val="24"/>
        </w:rPr>
        <w:t>，吹扫时，管道末端的气体流速不应小于</w:t>
      </w:r>
      <w:r>
        <w:rPr>
          <w:rFonts w:ascii="宋体" w:hAnsi="宋体" w:cs="宋体"/>
          <w:color w:val="333333"/>
          <w:kern w:val="0"/>
          <w:sz w:val="24"/>
          <w:szCs w:val="24"/>
        </w:rPr>
        <w:t>_______</w:t>
      </w:r>
      <w:r>
        <w:rPr>
          <w:rFonts w:hint="eastAsia" w:ascii="宋体" w:hAnsi="宋体" w:cs="宋体"/>
          <w:color w:val="333333"/>
          <w:kern w:val="0"/>
          <w:sz w:val="24"/>
          <w:szCs w:val="24"/>
        </w:rPr>
        <w:t>，采用白布检查，直至无铁锈、尘土、水渍及其他异物出现。（</w:t>
      </w:r>
      <w:r>
        <w:rPr>
          <w:rFonts w:ascii="宋体" w:hAnsi="宋体" w:cs="宋体"/>
          <w:color w:val="333333"/>
          <w:kern w:val="0"/>
          <w:sz w:val="24"/>
          <w:szCs w:val="24"/>
        </w:rPr>
        <w:t xml:space="preserve"> D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氢气，</w:t>
      </w:r>
      <w:r>
        <w:rPr>
          <w:rFonts w:ascii="宋体" w:hAnsi="宋体" w:cs="宋体"/>
          <w:color w:val="333333"/>
          <w:kern w:val="0"/>
          <w:sz w:val="24"/>
          <w:szCs w:val="24"/>
        </w:rPr>
        <w:t>10m/s</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氮气，</w:t>
      </w:r>
      <w:r>
        <w:rPr>
          <w:rFonts w:ascii="宋体" w:hAnsi="宋体" w:cs="宋体"/>
          <w:color w:val="333333"/>
          <w:kern w:val="0"/>
          <w:sz w:val="24"/>
          <w:szCs w:val="24"/>
        </w:rPr>
        <w:t>10m/s</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氢气，</w:t>
      </w:r>
      <w:r>
        <w:rPr>
          <w:rFonts w:ascii="宋体" w:hAnsi="宋体" w:cs="宋体"/>
          <w:color w:val="333333"/>
          <w:kern w:val="0"/>
          <w:sz w:val="24"/>
          <w:szCs w:val="24"/>
        </w:rPr>
        <w:t>10m/s</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氮气，</w:t>
      </w:r>
      <w:r>
        <w:rPr>
          <w:rFonts w:ascii="宋体" w:hAnsi="宋体" w:cs="宋体"/>
          <w:color w:val="333333"/>
          <w:kern w:val="0"/>
          <w:sz w:val="24"/>
          <w:szCs w:val="24"/>
        </w:rPr>
        <w:t>20m/s</w:t>
      </w:r>
      <w:r>
        <w:rPr>
          <w:rFonts w:ascii="宋体" w:hAnsi="宋体" w:cs="宋体"/>
          <w:color w:val="333333"/>
          <w:kern w:val="0"/>
          <w:sz w:val="24"/>
          <w:szCs w:val="24"/>
        </w:rPr>
        <w:br w:type="textWrapping"/>
      </w:r>
      <w:r>
        <w:rPr>
          <w:rFonts w:ascii="宋体" w:hAnsi="宋体" w:cs="宋体"/>
          <w:color w:val="333333"/>
          <w:kern w:val="0"/>
          <w:sz w:val="24"/>
          <w:szCs w:val="24"/>
        </w:rPr>
        <w:t>1564</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气体灭火系统模拟喷气试验中</w:t>
      </w:r>
      <w:r>
        <w:rPr>
          <w:rFonts w:ascii="宋体" w:hAnsi="宋体" w:cs="宋体"/>
          <w:color w:val="333333"/>
          <w:kern w:val="0"/>
          <w:sz w:val="24"/>
          <w:szCs w:val="24"/>
        </w:rPr>
        <w:t xml:space="preserve">IG 541 </w:t>
      </w:r>
      <w:r>
        <w:rPr>
          <w:rFonts w:hint="eastAsia" w:ascii="宋体" w:hAnsi="宋体" w:cs="宋体"/>
          <w:color w:val="333333"/>
          <w:kern w:val="0"/>
          <w:sz w:val="24"/>
          <w:szCs w:val="24"/>
        </w:rPr>
        <w:t>混合气体灭火系统及高压二氧化碳灭火系统应采用其充装的灭火剂进行模拟喷气试验。试验采用的储存容器数应为选定试验的防护区或保护对象设计用量所需容器总数的</w:t>
      </w:r>
      <w:r>
        <w:rPr>
          <w:rFonts w:ascii="宋体" w:hAnsi="宋体" w:cs="宋体"/>
          <w:color w:val="333333"/>
          <w:kern w:val="0"/>
          <w:sz w:val="24"/>
          <w:szCs w:val="24"/>
        </w:rPr>
        <w:t xml:space="preserve"> </w:t>
      </w:r>
      <w:r>
        <w:rPr>
          <w:rFonts w:hint="eastAsia" w:ascii="宋体" w:hAnsi="宋体" w:cs="宋体"/>
          <w:color w:val="333333"/>
          <w:kern w:val="0"/>
          <w:sz w:val="24"/>
          <w:szCs w:val="24"/>
        </w:rPr>
        <w:t>，且不得少于</w:t>
      </w:r>
      <w:r>
        <w:rPr>
          <w:rFonts w:ascii="宋体" w:hAnsi="宋体" w:cs="宋体"/>
          <w:color w:val="333333"/>
          <w:kern w:val="0"/>
          <w:sz w:val="24"/>
          <w:szCs w:val="24"/>
        </w:rPr>
        <w:t xml:space="preserve"> </w:t>
      </w:r>
      <w:r>
        <w:rPr>
          <w:rFonts w:hint="eastAsia" w:ascii="宋体" w:hAnsi="宋体" w:cs="宋体"/>
          <w:color w:val="333333"/>
          <w:kern w:val="0"/>
          <w:sz w:val="24"/>
          <w:szCs w:val="24"/>
        </w:rPr>
        <w:t>个。（</w:t>
      </w:r>
      <w:r>
        <w:rPr>
          <w:rFonts w:ascii="宋体" w:hAnsi="宋体" w:cs="宋体"/>
          <w:color w:val="333333"/>
          <w:kern w:val="0"/>
          <w:sz w:val="24"/>
          <w:szCs w:val="24"/>
        </w:rPr>
        <w:t xml:space="preserve"> A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A.5%</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B.5%</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C.10%</w:t>
      </w:r>
      <w:r>
        <w:rPr>
          <w:rFonts w:hint="eastAsia" w:ascii="宋体" w:hAnsi="宋体" w:cs="宋体"/>
          <w:color w:val="333333"/>
          <w:kern w:val="0"/>
          <w:sz w:val="24"/>
          <w:szCs w:val="24"/>
        </w:rPr>
        <w:t>，</w:t>
      </w:r>
      <w:r>
        <w:rPr>
          <w:rFonts w:ascii="宋体" w:hAnsi="宋体" w:cs="宋体"/>
          <w:color w:val="333333"/>
          <w:kern w:val="0"/>
          <w:sz w:val="24"/>
          <w:szCs w:val="24"/>
        </w:rPr>
        <w:t>1</w:t>
      </w:r>
      <w:r>
        <w:rPr>
          <w:rFonts w:ascii="宋体" w:hAnsi="宋体" w:cs="宋体"/>
          <w:color w:val="333333"/>
          <w:kern w:val="0"/>
          <w:sz w:val="24"/>
          <w:szCs w:val="24"/>
        </w:rPr>
        <w:br w:type="textWrapping"/>
      </w:r>
      <w:r>
        <w:rPr>
          <w:rFonts w:ascii="宋体" w:hAnsi="宋体" w:cs="宋体"/>
          <w:color w:val="333333"/>
          <w:kern w:val="0"/>
          <w:sz w:val="24"/>
          <w:szCs w:val="24"/>
        </w:rPr>
        <w:t>D.10%</w:t>
      </w:r>
      <w:r>
        <w:rPr>
          <w:rFonts w:hint="eastAsia" w:ascii="宋体" w:hAnsi="宋体" w:cs="宋体"/>
          <w:color w:val="333333"/>
          <w:kern w:val="0"/>
          <w:sz w:val="24"/>
          <w:szCs w:val="24"/>
        </w:rPr>
        <w:t>，</w:t>
      </w:r>
      <w:r>
        <w:rPr>
          <w:rFonts w:ascii="宋体" w:hAnsi="宋体" w:cs="宋体"/>
          <w:color w:val="333333"/>
          <w:kern w:val="0"/>
          <w:sz w:val="24"/>
          <w:szCs w:val="24"/>
        </w:rPr>
        <w:t>2</w:t>
      </w:r>
      <w:r>
        <w:rPr>
          <w:rFonts w:ascii="宋体" w:hAnsi="宋体" w:cs="宋体"/>
          <w:color w:val="333333"/>
          <w:kern w:val="0"/>
          <w:sz w:val="24"/>
          <w:szCs w:val="24"/>
        </w:rPr>
        <w:br w:type="textWrapping"/>
      </w:r>
      <w:r>
        <w:rPr>
          <w:rFonts w:ascii="宋体" w:hAnsi="宋体" w:cs="宋体"/>
          <w:color w:val="333333"/>
          <w:kern w:val="0"/>
          <w:sz w:val="24"/>
          <w:szCs w:val="24"/>
        </w:rPr>
        <w:t>1565</w:t>
      </w:r>
      <w:r>
        <w:rPr>
          <w:rFonts w:hint="eastAsia" w:ascii="宋体" w:hAnsi="宋体" w:cs="宋体"/>
          <w:color w:val="333333"/>
          <w:kern w:val="0"/>
          <w:sz w:val="24"/>
          <w:szCs w:val="24"/>
        </w:rPr>
        <w:t>）模拟喷气试验中低压二氧化碳应采用二氧化碳灭火剂进行模拟喷气试验。试验应选定输送管道最长的防护区或保护对象进行，喷放量应不小于设计用量的</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 xml:space="preserve"> B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A.5%</w:t>
      </w:r>
      <w:r>
        <w:rPr>
          <w:rFonts w:ascii="宋体" w:hAnsi="宋体" w:cs="宋体"/>
          <w:color w:val="333333"/>
          <w:kern w:val="0"/>
          <w:sz w:val="24"/>
          <w:szCs w:val="24"/>
        </w:rPr>
        <w:br w:type="textWrapping"/>
      </w:r>
      <w:r>
        <w:rPr>
          <w:rFonts w:ascii="宋体" w:hAnsi="宋体" w:cs="宋体"/>
          <w:color w:val="333333"/>
          <w:kern w:val="0"/>
          <w:sz w:val="24"/>
          <w:szCs w:val="24"/>
        </w:rPr>
        <w:t>B.10%</w:t>
      </w:r>
      <w:r>
        <w:rPr>
          <w:rFonts w:ascii="宋体" w:hAnsi="宋体" w:cs="宋体"/>
          <w:color w:val="333333"/>
          <w:kern w:val="0"/>
          <w:sz w:val="24"/>
          <w:szCs w:val="24"/>
        </w:rPr>
        <w:br w:type="textWrapping"/>
      </w:r>
      <w:r>
        <w:rPr>
          <w:rFonts w:ascii="宋体" w:hAnsi="宋体" w:cs="宋体"/>
          <w:color w:val="333333"/>
          <w:kern w:val="0"/>
          <w:sz w:val="24"/>
          <w:szCs w:val="24"/>
        </w:rPr>
        <w:t>C.15%</w:t>
      </w:r>
      <w:r>
        <w:rPr>
          <w:rFonts w:ascii="宋体" w:hAnsi="宋体" w:cs="宋体"/>
          <w:color w:val="333333"/>
          <w:kern w:val="0"/>
          <w:sz w:val="24"/>
          <w:szCs w:val="24"/>
        </w:rPr>
        <w:br w:type="textWrapping"/>
      </w:r>
      <w:r>
        <w:rPr>
          <w:rFonts w:ascii="宋体" w:hAnsi="宋体" w:cs="宋体"/>
          <w:color w:val="333333"/>
          <w:kern w:val="0"/>
          <w:sz w:val="24"/>
          <w:szCs w:val="24"/>
        </w:rPr>
        <w:t>D.20%</w:t>
      </w:r>
      <w:r>
        <w:rPr>
          <w:rFonts w:ascii="宋体" w:hAnsi="宋体" w:cs="宋体"/>
          <w:color w:val="333333"/>
          <w:kern w:val="0"/>
          <w:sz w:val="24"/>
          <w:szCs w:val="24"/>
        </w:rPr>
        <w:br w:type="textWrapping"/>
      </w:r>
      <w:r>
        <w:rPr>
          <w:rFonts w:ascii="宋体" w:hAnsi="宋体" w:cs="宋体"/>
          <w:color w:val="333333"/>
          <w:kern w:val="0"/>
          <w:sz w:val="24"/>
          <w:szCs w:val="24"/>
        </w:rPr>
        <w:t>1566</w:t>
      </w:r>
      <w:r>
        <w:rPr>
          <w:rFonts w:hint="eastAsia" w:ascii="宋体" w:hAnsi="宋体" w:cs="宋体"/>
          <w:color w:val="333333"/>
          <w:kern w:val="0"/>
          <w:sz w:val="24"/>
          <w:szCs w:val="24"/>
        </w:rPr>
        <w:t>）高层建筑室内消防水量的计算应按（</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各系统水量中的最大值计算</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按消火栓与自动喷水系统水量之和计算</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按消火栓与水幕系统水量水量之和计算</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按需要同时开启的灭火系统用水量之和计算</w:t>
      </w:r>
      <w:r>
        <w:rPr>
          <w:rFonts w:ascii="宋体" w:cs="宋体"/>
          <w:color w:val="333333"/>
          <w:kern w:val="0"/>
          <w:sz w:val="24"/>
          <w:szCs w:val="24"/>
        </w:rPr>
        <w:br w:type="textWrapping"/>
      </w:r>
      <w:r>
        <w:rPr>
          <w:rFonts w:ascii="宋体" w:hAnsi="宋体" w:cs="宋体"/>
          <w:color w:val="333333"/>
          <w:kern w:val="0"/>
          <w:sz w:val="24"/>
          <w:szCs w:val="24"/>
        </w:rPr>
        <w:t>1567</w:t>
      </w:r>
      <w:r>
        <w:rPr>
          <w:rFonts w:hint="eastAsia" w:ascii="宋体" w:hAnsi="宋体" w:cs="宋体"/>
          <w:color w:val="333333"/>
          <w:kern w:val="0"/>
          <w:sz w:val="24"/>
          <w:szCs w:val="24"/>
        </w:rPr>
        <w:t>）室外低压给水管道的水压，当生活、生产和消防用水量达到最大时，从室外地面算起，不应小于（</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0.1mpa</w:t>
      </w:r>
      <w:r>
        <w:rPr>
          <w:rFonts w:ascii="宋体" w:hAnsi="宋体" w:cs="宋体"/>
          <w:color w:val="333333"/>
          <w:kern w:val="0"/>
          <w:sz w:val="24"/>
          <w:szCs w:val="24"/>
        </w:rPr>
        <w:br w:type="textWrapping"/>
      </w:r>
      <w:r>
        <w:rPr>
          <w:rFonts w:ascii="宋体" w:hAnsi="宋体" w:cs="宋体"/>
          <w:color w:val="333333"/>
          <w:kern w:val="0"/>
          <w:sz w:val="24"/>
          <w:szCs w:val="24"/>
        </w:rPr>
        <w:t>B 0.12mpa</w:t>
      </w:r>
      <w:r>
        <w:rPr>
          <w:rFonts w:ascii="宋体" w:hAnsi="宋体" w:cs="宋体"/>
          <w:color w:val="333333"/>
          <w:kern w:val="0"/>
          <w:sz w:val="24"/>
          <w:szCs w:val="24"/>
        </w:rPr>
        <w:br w:type="textWrapping"/>
      </w:r>
      <w:r>
        <w:rPr>
          <w:rFonts w:ascii="宋体" w:hAnsi="宋体" w:cs="宋体"/>
          <w:color w:val="333333"/>
          <w:kern w:val="0"/>
          <w:sz w:val="24"/>
          <w:szCs w:val="24"/>
        </w:rPr>
        <w:t>C 0.15mpa</w:t>
      </w:r>
      <w:r>
        <w:rPr>
          <w:rFonts w:ascii="宋体" w:hAnsi="宋体" w:cs="宋体"/>
          <w:color w:val="333333"/>
          <w:kern w:val="0"/>
          <w:sz w:val="24"/>
          <w:szCs w:val="24"/>
        </w:rPr>
        <w:br w:type="textWrapping"/>
      </w:r>
      <w:r>
        <w:rPr>
          <w:rFonts w:ascii="宋体" w:hAnsi="宋体" w:cs="宋体"/>
          <w:color w:val="333333"/>
          <w:kern w:val="0"/>
          <w:sz w:val="24"/>
          <w:szCs w:val="24"/>
        </w:rPr>
        <w:t>D 0.08mpa</w:t>
      </w:r>
      <w:r>
        <w:rPr>
          <w:rFonts w:ascii="宋体" w:hAnsi="宋体" w:cs="宋体"/>
          <w:color w:val="333333"/>
          <w:kern w:val="0"/>
          <w:sz w:val="24"/>
          <w:szCs w:val="24"/>
        </w:rPr>
        <w:br w:type="textWrapping"/>
      </w:r>
      <w:r>
        <w:rPr>
          <w:rFonts w:ascii="宋体" w:hAnsi="宋体" w:cs="宋体"/>
          <w:color w:val="333333"/>
          <w:kern w:val="0"/>
          <w:sz w:val="24"/>
          <w:szCs w:val="24"/>
        </w:rPr>
        <w:t>1568</w:t>
      </w:r>
      <w:r>
        <w:rPr>
          <w:rFonts w:hint="eastAsia" w:ascii="宋体" w:hAnsi="宋体" w:cs="宋体"/>
          <w:color w:val="333333"/>
          <w:kern w:val="0"/>
          <w:sz w:val="24"/>
          <w:szCs w:val="24"/>
        </w:rPr>
        <w:t>）某高层建筑室内设有消火栓、自动喷水、水幕、大空间智能型主动灭火、水喷雾系统，其室内消防水量应为：（</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消火栓与自动喷水系统水量之和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消火栓、自动喷水、水幕系统水量之和</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上述五个系统水量之和</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自动喷水、大空间智能型及水喷雾系统比较，取其大值后与消火栓、水幕系统水量叠加之和</w:t>
      </w:r>
      <w:r>
        <w:rPr>
          <w:rFonts w:ascii="宋体" w:cs="宋体"/>
          <w:color w:val="333333"/>
          <w:kern w:val="0"/>
          <w:sz w:val="24"/>
          <w:szCs w:val="24"/>
        </w:rPr>
        <w:br w:type="textWrapping"/>
      </w:r>
      <w:r>
        <w:rPr>
          <w:rFonts w:ascii="宋体" w:hAnsi="宋体" w:cs="宋体"/>
          <w:color w:val="333333"/>
          <w:kern w:val="0"/>
          <w:sz w:val="24"/>
          <w:szCs w:val="24"/>
        </w:rPr>
        <w:t>1569</w:t>
      </w:r>
      <w:r>
        <w:rPr>
          <w:rFonts w:hint="eastAsia" w:ascii="宋体" w:hAnsi="宋体" w:cs="宋体"/>
          <w:color w:val="333333"/>
          <w:kern w:val="0"/>
          <w:sz w:val="24"/>
          <w:szCs w:val="24"/>
        </w:rPr>
        <w:t>）某建筑高度为</w:t>
      </w:r>
      <w:r>
        <w:rPr>
          <w:rFonts w:ascii="宋体" w:hAnsi="宋体" w:cs="宋体"/>
          <w:color w:val="333333"/>
          <w:kern w:val="0"/>
          <w:sz w:val="24"/>
          <w:szCs w:val="24"/>
        </w:rPr>
        <w:t>60m</w:t>
      </w:r>
      <w:r>
        <w:rPr>
          <w:rFonts w:hint="eastAsia" w:ascii="宋体" w:hAnsi="宋体" w:cs="宋体"/>
          <w:color w:val="333333"/>
          <w:kern w:val="0"/>
          <w:sz w:val="24"/>
          <w:szCs w:val="24"/>
        </w:rPr>
        <w:t>的医院病房楼，其室内消火栓水量不应小于（</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20L/S</w:t>
      </w:r>
      <w:r>
        <w:rPr>
          <w:rFonts w:ascii="宋体" w:hAnsi="宋体" w:cs="宋体"/>
          <w:color w:val="333333"/>
          <w:kern w:val="0"/>
          <w:sz w:val="24"/>
          <w:szCs w:val="24"/>
        </w:rPr>
        <w:br w:type="textWrapping"/>
      </w:r>
      <w:r>
        <w:rPr>
          <w:rFonts w:ascii="宋体" w:hAnsi="宋体" w:cs="宋体"/>
          <w:color w:val="333333"/>
          <w:kern w:val="0"/>
          <w:sz w:val="24"/>
          <w:szCs w:val="24"/>
        </w:rPr>
        <w:t>B 30 L/S</w:t>
      </w:r>
      <w:r>
        <w:rPr>
          <w:rFonts w:ascii="宋体" w:hAnsi="宋体" w:cs="宋体"/>
          <w:color w:val="333333"/>
          <w:kern w:val="0"/>
          <w:sz w:val="24"/>
          <w:szCs w:val="24"/>
        </w:rPr>
        <w:br w:type="textWrapping"/>
      </w:r>
      <w:r>
        <w:rPr>
          <w:rFonts w:ascii="宋体" w:hAnsi="宋体" w:cs="宋体"/>
          <w:color w:val="333333"/>
          <w:kern w:val="0"/>
          <w:sz w:val="24"/>
          <w:szCs w:val="24"/>
        </w:rPr>
        <w:t>C 40 L/S</w:t>
      </w:r>
      <w:r>
        <w:rPr>
          <w:rFonts w:ascii="宋体" w:hAnsi="宋体" w:cs="宋体"/>
          <w:color w:val="333333"/>
          <w:kern w:val="0"/>
          <w:sz w:val="24"/>
          <w:szCs w:val="24"/>
        </w:rPr>
        <w:br w:type="textWrapping"/>
      </w:r>
      <w:r>
        <w:rPr>
          <w:rFonts w:ascii="宋体" w:hAnsi="宋体" w:cs="宋体"/>
          <w:color w:val="333333"/>
          <w:kern w:val="0"/>
          <w:sz w:val="24"/>
          <w:szCs w:val="24"/>
        </w:rPr>
        <w:t>D 25 L/S</w:t>
      </w:r>
      <w:r>
        <w:rPr>
          <w:rFonts w:ascii="宋体" w:hAnsi="宋体" w:cs="宋体"/>
          <w:color w:val="333333"/>
          <w:kern w:val="0"/>
          <w:sz w:val="24"/>
          <w:szCs w:val="24"/>
        </w:rPr>
        <w:br w:type="textWrapping"/>
      </w:r>
      <w:r>
        <w:rPr>
          <w:rFonts w:ascii="宋体" w:hAnsi="宋体" w:cs="宋体"/>
          <w:color w:val="333333"/>
          <w:kern w:val="0"/>
          <w:sz w:val="24"/>
          <w:szCs w:val="24"/>
        </w:rPr>
        <w:t>1570</w:t>
      </w:r>
      <w:r>
        <w:rPr>
          <w:rFonts w:hint="eastAsia" w:ascii="宋体" w:hAnsi="宋体" w:cs="宋体"/>
          <w:color w:val="333333"/>
          <w:kern w:val="0"/>
          <w:sz w:val="24"/>
          <w:szCs w:val="24"/>
        </w:rPr>
        <w:t>）某</w:t>
      </w:r>
      <w:r>
        <w:rPr>
          <w:rFonts w:ascii="宋体" w:hAnsi="宋体" w:cs="宋体"/>
          <w:color w:val="333333"/>
          <w:kern w:val="0"/>
          <w:sz w:val="24"/>
          <w:szCs w:val="24"/>
        </w:rPr>
        <w:t>46</w:t>
      </w:r>
      <w:r>
        <w:rPr>
          <w:rFonts w:hint="eastAsia" w:ascii="宋体" w:hAnsi="宋体" w:cs="宋体"/>
          <w:color w:val="333333"/>
          <w:kern w:val="0"/>
          <w:sz w:val="24"/>
          <w:szCs w:val="24"/>
        </w:rPr>
        <w:t>米高的高级旅馆内设有消火栓及自动喷水灭火系统，其室内消火栓水量不应小于（</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30 L/S</w:t>
      </w:r>
      <w:r>
        <w:rPr>
          <w:rFonts w:ascii="宋体" w:hAnsi="宋体" w:cs="宋体"/>
          <w:color w:val="333333"/>
          <w:kern w:val="0"/>
          <w:sz w:val="24"/>
          <w:szCs w:val="24"/>
        </w:rPr>
        <w:br w:type="textWrapping"/>
      </w:r>
      <w:r>
        <w:rPr>
          <w:rFonts w:ascii="宋体" w:hAnsi="宋体" w:cs="宋体"/>
          <w:color w:val="333333"/>
          <w:kern w:val="0"/>
          <w:sz w:val="24"/>
          <w:szCs w:val="24"/>
        </w:rPr>
        <w:t>B 40 L/S</w:t>
      </w:r>
      <w:r>
        <w:rPr>
          <w:rFonts w:ascii="宋体" w:hAnsi="宋体" w:cs="宋体"/>
          <w:color w:val="333333"/>
          <w:kern w:val="0"/>
          <w:sz w:val="24"/>
          <w:szCs w:val="24"/>
        </w:rPr>
        <w:br w:type="textWrapping"/>
      </w:r>
      <w:r>
        <w:rPr>
          <w:rFonts w:ascii="宋体" w:hAnsi="宋体" w:cs="宋体"/>
          <w:color w:val="333333"/>
          <w:kern w:val="0"/>
          <w:sz w:val="24"/>
          <w:szCs w:val="24"/>
        </w:rPr>
        <w:t>C 2 5 L/S</w:t>
      </w:r>
      <w:r>
        <w:rPr>
          <w:rFonts w:ascii="宋体" w:hAnsi="宋体" w:cs="宋体"/>
          <w:color w:val="333333"/>
          <w:kern w:val="0"/>
          <w:sz w:val="24"/>
          <w:szCs w:val="24"/>
        </w:rPr>
        <w:br w:type="textWrapping"/>
      </w:r>
      <w:r>
        <w:rPr>
          <w:rFonts w:ascii="宋体" w:hAnsi="宋体" w:cs="宋体"/>
          <w:color w:val="333333"/>
          <w:kern w:val="0"/>
          <w:sz w:val="24"/>
          <w:szCs w:val="24"/>
        </w:rPr>
        <w:t>D 20 L/S</w:t>
      </w:r>
      <w:r>
        <w:rPr>
          <w:rFonts w:ascii="宋体" w:hAnsi="宋体" w:cs="宋体"/>
          <w:color w:val="333333"/>
          <w:kern w:val="0"/>
          <w:sz w:val="24"/>
          <w:szCs w:val="24"/>
        </w:rPr>
        <w:br w:type="textWrapping"/>
      </w:r>
      <w:r>
        <w:rPr>
          <w:rFonts w:ascii="宋体" w:hAnsi="宋体" w:cs="宋体"/>
          <w:color w:val="333333"/>
          <w:kern w:val="0"/>
          <w:sz w:val="24"/>
          <w:szCs w:val="24"/>
        </w:rPr>
        <w:t>1571</w:t>
      </w:r>
      <w:r>
        <w:rPr>
          <w:rFonts w:hint="eastAsia" w:ascii="宋体" w:hAnsi="宋体" w:cs="宋体"/>
          <w:color w:val="333333"/>
          <w:kern w:val="0"/>
          <w:sz w:val="24"/>
          <w:szCs w:val="24"/>
        </w:rPr>
        <w:t>）消防水池的补水时间不宜超过（</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2h</w:t>
      </w:r>
      <w:r>
        <w:rPr>
          <w:rFonts w:ascii="宋体" w:hAnsi="宋体" w:cs="宋体"/>
          <w:color w:val="333333"/>
          <w:kern w:val="0"/>
          <w:sz w:val="24"/>
          <w:szCs w:val="24"/>
        </w:rPr>
        <w:br w:type="textWrapping"/>
      </w:r>
      <w:r>
        <w:rPr>
          <w:rFonts w:ascii="宋体" w:hAnsi="宋体" w:cs="宋体"/>
          <w:color w:val="333333"/>
          <w:kern w:val="0"/>
          <w:sz w:val="24"/>
          <w:szCs w:val="24"/>
        </w:rPr>
        <w:t>B 12h</w:t>
      </w:r>
      <w:r>
        <w:rPr>
          <w:rFonts w:ascii="宋体" w:hAnsi="宋体" w:cs="宋体"/>
          <w:color w:val="333333"/>
          <w:kern w:val="0"/>
          <w:sz w:val="24"/>
          <w:szCs w:val="24"/>
        </w:rPr>
        <w:br w:type="textWrapping"/>
      </w:r>
      <w:r>
        <w:rPr>
          <w:rFonts w:ascii="宋体" w:hAnsi="宋体" w:cs="宋体"/>
          <w:color w:val="333333"/>
          <w:kern w:val="0"/>
          <w:sz w:val="24"/>
          <w:szCs w:val="24"/>
        </w:rPr>
        <w:t>C 24h</w:t>
      </w:r>
      <w:r>
        <w:rPr>
          <w:rFonts w:ascii="宋体" w:hAnsi="宋体" w:cs="宋体"/>
          <w:color w:val="333333"/>
          <w:kern w:val="0"/>
          <w:sz w:val="24"/>
          <w:szCs w:val="24"/>
        </w:rPr>
        <w:br w:type="textWrapping"/>
      </w:r>
      <w:r>
        <w:rPr>
          <w:rFonts w:ascii="宋体" w:hAnsi="宋体" w:cs="宋体"/>
          <w:color w:val="333333"/>
          <w:kern w:val="0"/>
          <w:sz w:val="24"/>
          <w:szCs w:val="24"/>
        </w:rPr>
        <w:t>D 48h</w:t>
      </w:r>
      <w:r>
        <w:rPr>
          <w:rFonts w:ascii="宋体" w:hAnsi="宋体" w:cs="宋体"/>
          <w:color w:val="333333"/>
          <w:kern w:val="0"/>
          <w:sz w:val="24"/>
          <w:szCs w:val="24"/>
        </w:rPr>
        <w:br w:type="textWrapping"/>
      </w:r>
      <w:r>
        <w:rPr>
          <w:rFonts w:ascii="宋体" w:hAnsi="宋体" w:cs="宋体"/>
          <w:color w:val="333333"/>
          <w:kern w:val="0"/>
          <w:sz w:val="24"/>
          <w:szCs w:val="24"/>
        </w:rPr>
        <w:t>1572</w:t>
      </w:r>
      <w:r>
        <w:rPr>
          <w:rFonts w:hint="eastAsia" w:ascii="宋体" w:hAnsi="宋体" w:cs="宋体"/>
          <w:color w:val="333333"/>
          <w:kern w:val="0"/>
          <w:sz w:val="24"/>
          <w:szCs w:val="24"/>
        </w:rPr>
        <w:t>）某</w:t>
      </w:r>
      <w:r>
        <w:rPr>
          <w:rFonts w:ascii="宋体" w:hAnsi="宋体" w:cs="宋体"/>
          <w:color w:val="333333"/>
          <w:kern w:val="0"/>
          <w:sz w:val="24"/>
          <w:szCs w:val="24"/>
        </w:rPr>
        <w:t>80m</w:t>
      </w:r>
      <w:r>
        <w:rPr>
          <w:rFonts w:hint="eastAsia" w:ascii="宋体" w:hAnsi="宋体" w:cs="宋体"/>
          <w:color w:val="333333"/>
          <w:kern w:val="0"/>
          <w:sz w:val="24"/>
          <w:szCs w:val="24"/>
        </w:rPr>
        <w:t>高一类高层综合楼，采用市政给水管为消防水源，其补水量为</w:t>
      </w:r>
      <w:r>
        <w:rPr>
          <w:rFonts w:ascii="宋体" w:hAnsi="宋体" w:cs="宋体"/>
          <w:color w:val="333333"/>
          <w:kern w:val="0"/>
          <w:sz w:val="24"/>
          <w:szCs w:val="24"/>
        </w:rPr>
        <w:t>40L/S</w:t>
      </w:r>
      <w:r>
        <w:rPr>
          <w:rFonts w:hint="eastAsia" w:ascii="宋体" w:hAnsi="宋体" w:cs="宋体"/>
          <w:color w:val="333333"/>
          <w:kern w:val="0"/>
          <w:sz w:val="24"/>
          <w:szCs w:val="24"/>
        </w:rPr>
        <w:t>，设有室内外消火栓及自动喷水灭火系统，室内消火栓水量</w:t>
      </w:r>
      <w:r>
        <w:rPr>
          <w:rFonts w:ascii="宋体" w:hAnsi="宋体" w:cs="宋体"/>
          <w:color w:val="333333"/>
          <w:kern w:val="0"/>
          <w:sz w:val="24"/>
          <w:szCs w:val="24"/>
        </w:rPr>
        <w:t>40L/S</w:t>
      </w:r>
      <w:r>
        <w:rPr>
          <w:rFonts w:hint="eastAsia" w:ascii="宋体" w:hAnsi="宋体" w:cs="宋体"/>
          <w:color w:val="333333"/>
          <w:kern w:val="0"/>
          <w:sz w:val="24"/>
          <w:szCs w:val="24"/>
        </w:rPr>
        <w:t>，室外消火栓水量</w:t>
      </w:r>
      <w:r>
        <w:rPr>
          <w:rFonts w:ascii="宋体" w:hAnsi="宋体" w:cs="宋体"/>
          <w:color w:val="333333"/>
          <w:kern w:val="0"/>
          <w:sz w:val="24"/>
          <w:szCs w:val="24"/>
        </w:rPr>
        <w:t>30L/S</w:t>
      </w:r>
      <w:r>
        <w:rPr>
          <w:rFonts w:hint="eastAsia" w:ascii="宋体" w:hAnsi="宋体" w:cs="宋体"/>
          <w:color w:val="333333"/>
          <w:kern w:val="0"/>
          <w:sz w:val="24"/>
          <w:szCs w:val="24"/>
        </w:rPr>
        <w:t>，火灾延续时间</w:t>
      </w:r>
      <w:r>
        <w:rPr>
          <w:rFonts w:ascii="宋体" w:hAnsi="宋体" w:cs="宋体"/>
          <w:color w:val="333333"/>
          <w:kern w:val="0"/>
          <w:sz w:val="24"/>
          <w:szCs w:val="24"/>
        </w:rPr>
        <w:t>3</w:t>
      </w:r>
      <w:r>
        <w:rPr>
          <w:rFonts w:hint="eastAsia" w:ascii="宋体" w:hAnsi="宋体" w:cs="宋体"/>
          <w:color w:val="333333"/>
          <w:kern w:val="0"/>
          <w:sz w:val="24"/>
          <w:szCs w:val="24"/>
        </w:rPr>
        <w:t>小时，自动喷水灭火系统水量</w:t>
      </w:r>
      <w:r>
        <w:rPr>
          <w:rFonts w:ascii="宋体" w:hAnsi="宋体" w:cs="宋体"/>
          <w:color w:val="333333"/>
          <w:kern w:val="0"/>
          <w:sz w:val="24"/>
          <w:szCs w:val="24"/>
        </w:rPr>
        <w:t>30L/S</w:t>
      </w:r>
      <w:r>
        <w:rPr>
          <w:rFonts w:hint="eastAsia" w:ascii="宋体" w:hAnsi="宋体" w:cs="宋体"/>
          <w:color w:val="333333"/>
          <w:kern w:val="0"/>
          <w:sz w:val="24"/>
          <w:szCs w:val="24"/>
        </w:rPr>
        <w:t>，灭火时间</w:t>
      </w:r>
      <w:r>
        <w:rPr>
          <w:rFonts w:ascii="宋体" w:hAnsi="宋体" w:cs="宋体"/>
          <w:color w:val="333333"/>
          <w:kern w:val="0"/>
          <w:sz w:val="24"/>
          <w:szCs w:val="24"/>
        </w:rPr>
        <w:t>1</w:t>
      </w:r>
      <w:r>
        <w:rPr>
          <w:rFonts w:hint="eastAsia" w:ascii="宋体" w:hAnsi="宋体" w:cs="宋体"/>
          <w:color w:val="333333"/>
          <w:kern w:val="0"/>
          <w:sz w:val="24"/>
          <w:szCs w:val="24"/>
        </w:rPr>
        <w:t>小时。其消防水池容积不应小于（</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540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864</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432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500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1573</w:t>
      </w:r>
      <w:r>
        <w:rPr>
          <w:rFonts w:hint="eastAsia" w:ascii="宋体" w:hAnsi="宋体" w:cs="宋体"/>
          <w:color w:val="333333"/>
          <w:kern w:val="0"/>
          <w:sz w:val="24"/>
          <w:szCs w:val="24"/>
        </w:rPr>
        <w:t>）供消防车取水的消防水池的取水口水深应保证消防车消防水泵吸水高度不超过（</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7m</w:t>
      </w:r>
      <w:r>
        <w:rPr>
          <w:rFonts w:ascii="宋体" w:hAnsi="宋体" w:cs="宋体"/>
          <w:color w:val="333333"/>
          <w:kern w:val="0"/>
          <w:sz w:val="24"/>
          <w:szCs w:val="24"/>
        </w:rPr>
        <w:br w:type="textWrapping"/>
      </w:r>
      <w:r>
        <w:rPr>
          <w:rFonts w:ascii="宋体" w:hAnsi="宋体" w:cs="宋体"/>
          <w:color w:val="333333"/>
          <w:kern w:val="0"/>
          <w:sz w:val="24"/>
          <w:szCs w:val="24"/>
        </w:rPr>
        <w:t>B 6.5m</w:t>
      </w:r>
      <w:r>
        <w:rPr>
          <w:rFonts w:ascii="宋体" w:hAnsi="宋体" w:cs="宋体"/>
          <w:color w:val="333333"/>
          <w:kern w:val="0"/>
          <w:sz w:val="24"/>
          <w:szCs w:val="24"/>
        </w:rPr>
        <w:br w:type="textWrapping"/>
      </w:r>
      <w:r>
        <w:rPr>
          <w:rFonts w:ascii="宋体" w:hAnsi="宋体" w:cs="宋体"/>
          <w:color w:val="333333"/>
          <w:kern w:val="0"/>
          <w:sz w:val="24"/>
          <w:szCs w:val="24"/>
        </w:rPr>
        <w:t>C 6m</w:t>
      </w:r>
      <w:r>
        <w:rPr>
          <w:rFonts w:ascii="宋体" w:hAnsi="宋体" w:cs="宋体"/>
          <w:color w:val="333333"/>
          <w:kern w:val="0"/>
          <w:sz w:val="24"/>
          <w:szCs w:val="24"/>
        </w:rPr>
        <w:br w:type="textWrapping"/>
      </w:r>
      <w:r>
        <w:rPr>
          <w:rFonts w:ascii="宋体" w:hAnsi="宋体" w:cs="宋体"/>
          <w:color w:val="333333"/>
          <w:kern w:val="0"/>
          <w:sz w:val="24"/>
          <w:szCs w:val="24"/>
        </w:rPr>
        <w:t>D 5m</w:t>
      </w:r>
      <w:r>
        <w:rPr>
          <w:rFonts w:ascii="宋体" w:hAnsi="宋体" w:cs="宋体"/>
          <w:color w:val="333333"/>
          <w:kern w:val="0"/>
          <w:sz w:val="24"/>
          <w:szCs w:val="24"/>
        </w:rPr>
        <w:br w:type="textWrapping"/>
      </w:r>
      <w:r>
        <w:rPr>
          <w:rFonts w:ascii="宋体" w:hAnsi="宋体" w:cs="宋体"/>
          <w:color w:val="333333"/>
          <w:kern w:val="0"/>
          <w:sz w:val="24"/>
          <w:szCs w:val="24"/>
        </w:rPr>
        <w:t>1574</w:t>
      </w:r>
      <w:r>
        <w:rPr>
          <w:rFonts w:hint="eastAsia" w:ascii="宋体" w:hAnsi="宋体" w:cs="宋体"/>
          <w:color w:val="333333"/>
          <w:kern w:val="0"/>
          <w:sz w:val="24"/>
          <w:szCs w:val="24"/>
        </w:rPr>
        <w:t>）供消防车取水的消防水池的取水口与被保护高层建筑外墙的距离不宜小于</w:t>
      </w:r>
      <w:r>
        <w:rPr>
          <w:rFonts w:ascii="宋体" w:hAnsi="宋体" w:cs="宋体"/>
          <w:color w:val="333333"/>
          <w:kern w:val="0"/>
          <w:sz w:val="24"/>
          <w:szCs w:val="24"/>
        </w:rPr>
        <w:t>_______</w:t>
      </w:r>
      <w:r>
        <w:rPr>
          <w:rFonts w:hint="eastAsia" w:ascii="宋体" w:hAnsi="宋体" w:cs="宋体"/>
          <w:color w:val="333333"/>
          <w:kern w:val="0"/>
          <w:sz w:val="24"/>
          <w:szCs w:val="24"/>
        </w:rPr>
        <w:t>，并不宜大于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5m</w:t>
      </w:r>
      <w:r>
        <w:rPr>
          <w:rFonts w:hint="eastAsia" w:ascii="宋体" w:hAnsi="宋体" w:cs="宋体"/>
          <w:color w:val="333333"/>
          <w:kern w:val="0"/>
          <w:sz w:val="24"/>
          <w:szCs w:val="24"/>
        </w:rPr>
        <w:t>，</w:t>
      </w:r>
      <w:r>
        <w:rPr>
          <w:rFonts w:ascii="宋体" w:hAnsi="宋体" w:cs="宋体"/>
          <w:color w:val="333333"/>
          <w:kern w:val="0"/>
          <w:sz w:val="24"/>
          <w:szCs w:val="24"/>
        </w:rPr>
        <w:t>100m</w:t>
      </w:r>
      <w:r>
        <w:rPr>
          <w:rFonts w:ascii="宋体" w:hAnsi="宋体" w:cs="宋体"/>
          <w:color w:val="333333"/>
          <w:kern w:val="0"/>
          <w:sz w:val="24"/>
          <w:szCs w:val="24"/>
        </w:rPr>
        <w:br w:type="textWrapping"/>
      </w:r>
      <w:r>
        <w:rPr>
          <w:rFonts w:ascii="宋体" w:hAnsi="宋体" w:cs="宋体"/>
          <w:color w:val="333333"/>
          <w:kern w:val="0"/>
          <w:sz w:val="24"/>
          <w:szCs w:val="24"/>
        </w:rPr>
        <w:t>B 3m</w:t>
      </w:r>
      <w:r>
        <w:rPr>
          <w:rFonts w:hint="eastAsia" w:ascii="宋体" w:hAnsi="宋体" w:cs="宋体"/>
          <w:color w:val="333333"/>
          <w:kern w:val="0"/>
          <w:sz w:val="24"/>
          <w:szCs w:val="24"/>
        </w:rPr>
        <w:t>，</w:t>
      </w:r>
      <w:r>
        <w:rPr>
          <w:rFonts w:ascii="宋体" w:hAnsi="宋体" w:cs="宋体"/>
          <w:color w:val="333333"/>
          <w:kern w:val="0"/>
          <w:sz w:val="24"/>
          <w:szCs w:val="24"/>
        </w:rPr>
        <w:t>40m</w:t>
      </w:r>
      <w:r>
        <w:rPr>
          <w:rFonts w:ascii="宋体" w:hAnsi="宋体" w:cs="宋体"/>
          <w:color w:val="333333"/>
          <w:kern w:val="0"/>
          <w:sz w:val="24"/>
          <w:szCs w:val="24"/>
        </w:rPr>
        <w:br w:type="textWrapping"/>
      </w:r>
      <w:r>
        <w:rPr>
          <w:rFonts w:ascii="宋体" w:hAnsi="宋体" w:cs="宋体"/>
          <w:color w:val="333333"/>
          <w:kern w:val="0"/>
          <w:sz w:val="24"/>
          <w:szCs w:val="24"/>
        </w:rPr>
        <w:t>C 3m</w:t>
      </w:r>
      <w:r>
        <w:rPr>
          <w:rFonts w:hint="eastAsia" w:ascii="宋体" w:hAnsi="宋体" w:cs="宋体"/>
          <w:color w:val="333333"/>
          <w:kern w:val="0"/>
          <w:sz w:val="24"/>
          <w:szCs w:val="24"/>
        </w:rPr>
        <w:t>，</w:t>
      </w:r>
      <w:r>
        <w:rPr>
          <w:rFonts w:ascii="宋体" w:hAnsi="宋体" w:cs="宋体"/>
          <w:color w:val="333333"/>
          <w:kern w:val="0"/>
          <w:sz w:val="24"/>
          <w:szCs w:val="24"/>
        </w:rPr>
        <w:t>50m</w:t>
      </w:r>
      <w:r>
        <w:rPr>
          <w:rFonts w:ascii="宋体" w:hAnsi="宋体" w:cs="宋体"/>
          <w:color w:val="333333"/>
          <w:kern w:val="0"/>
          <w:sz w:val="24"/>
          <w:szCs w:val="24"/>
        </w:rPr>
        <w:br w:type="textWrapping"/>
      </w:r>
      <w:r>
        <w:rPr>
          <w:rFonts w:ascii="宋体" w:hAnsi="宋体" w:cs="宋体"/>
          <w:color w:val="333333"/>
          <w:kern w:val="0"/>
          <w:sz w:val="24"/>
          <w:szCs w:val="24"/>
        </w:rPr>
        <w:t>D 4m</w:t>
      </w:r>
      <w:r>
        <w:rPr>
          <w:rFonts w:hint="eastAsia" w:ascii="宋体" w:hAnsi="宋体" w:cs="宋体"/>
          <w:color w:val="333333"/>
          <w:kern w:val="0"/>
          <w:sz w:val="24"/>
          <w:szCs w:val="24"/>
        </w:rPr>
        <w:t>，</w:t>
      </w:r>
      <w:r>
        <w:rPr>
          <w:rFonts w:ascii="宋体" w:hAnsi="宋体" w:cs="宋体"/>
          <w:color w:val="333333"/>
          <w:kern w:val="0"/>
          <w:sz w:val="24"/>
          <w:szCs w:val="24"/>
        </w:rPr>
        <w:t>60m</w:t>
      </w:r>
      <w:r>
        <w:rPr>
          <w:rFonts w:ascii="宋体" w:hAnsi="宋体" w:cs="宋体"/>
          <w:color w:val="333333"/>
          <w:kern w:val="0"/>
          <w:sz w:val="24"/>
          <w:szCs w:val="24"/>
        </w:rPr>
        <w:br w:type="textWrapping"/>
      </w:r>
      <w:r>
        <w:rPr>
          <w:rFonts w:ascii="宋体" w:hAnsi="宋体" w:cs="宋体"/>
          <w:color w:val="333333"/>
          <w:kern w:val="0"/>
          <w:sz w:val="24"/>
          <w:szCs w:val="24"/>
        </w:rPr>
        <w:t>1575</w:t>
      </w:r>
      <w:r>
        <w:rPr>
          <w:rFonts w:hint="eastAsia" w:ascii="宋体" w:hAnsi="宋体" w:cs="宋体"/>
          <w:color w:val="333333"/>
          <w:kern w:val="0"/>
          <w:sz w:val="24"/>
          <w:szCs w:val="24"/>
        </w:rPr>
        <w:t>）室外消火栓的数量应根据</w:t>
      </w:r>
      <w:r>
        <w:rPr>
          <w:rFonts w:ascii="宋体" w:hAnsi="宋体" w:cs="宋体"/>
          <w:color w:val="333333"/>
          <w:kern w:val="0"/>
          <w:sz w:val="24"/>
          <w:szCs w:val="24"/>
        </w:rPr>
        <w:t>_______</w:t>
      </w:r>
      <w:r>
        <w:rPr>
          <w:rFonts w:hint="eastAsia" w:ascii="宋体" w:hAnsi="宋体" w:cs="宋体"/>
          <w:color w:val="333333"/>
          <w:kern w:val="0"/>
          <w:sz w:val="24"/>
          <w:szCs w:val="24"/>
        </w:rPr>
        <w:t>计算。（</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室内外消防总用水量</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室内消防总用水量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室外消防用水量</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室内外消火栓总用水量</w:t>
      </w:r>
      <w:r>
        <w:rPr>
          <w:rFonts w:ascii="宋体" w:cs="宋体"/>
          <w:color w:val="333333"/>
          <w:kern w:val="0"/>
          <w:sz w:val="24"/>
          <w:szCs w:val="24"/>
        </w:rPr>
        <w:br w:type="textWrapping"/>
      </w:r>
      <w:r>
        <w:rPr>
          <w:rFonts w:ascii="宋体" w:hAnsi="宋体" w:cs="宋体"/>
          <w:color w:val="333333"/>
          <w:kern w:val="0"/>
          <w:sz w:val="24"/>
          <w:szCs w:val="24"/>
        </w:rPr>
        <w:t>1576</w:t>
      </w:r>
      <w:r>
        <w:rPr>
          <w:rFonts w:hint="eastAsia" w:ascii="宋体" w:hAnsi="宋体" w:cs="宋体"/>
          <w:color w:val="333333"/>
          <w:kern w:val="0"/>
          <w:sz w:val="24"/>
          <w:szCs w:val="24"/>
        </w:rPr>
        <w:t>）室外消火栓距高层建筑外墙距离不宜小于</w:t>
      </w:r>
      <w:r>
        <w:rPr>
          <w:rFonts w:ascii="宋体" w:hAnsi="宋体" w:cs="宋体"/>
          <w:color w:val="333333"/>
          <w:kern w:val="0"/>
          <w:sz w:val="24"/>
          <w:szCs w:val="24"/>
        </w:rPr>
        <w:t>_______</w:t>
      </w:r>
      <w:r>
        <w:rPr>
          <w:rFonts w:hint="eastAsia" w:ascii="宋体" w:hAnsi="宋体" w:cs="宋体"/>
          <w:color w:val="333333"/>
          <w:kern w:val="0"/>
          <w:sz w:val="24"/>
          <w:szCs w:val="24"/>
        </w:rPr>
        <w:t>，不宜大于</w:t>
      </w:r>
      <w:r>
        <w:rPr>
          <w:rFonts w:ascii="宋体" w:hAnsi="宋体" w:cs="宋体"/>
          <w:color w:val="333333"/>
          <w:kern w:val="0"/>
          <w:sz w:val="24"/>
          <w:szCs w:val="24"/>
        </w:rPr>
        <w:t>_______</w:t>
      </w:r>
      <w:r>
        <w:rPr>
          <w:rFonts w:hint="eastAsia" w:ascii="宋体" w:hAnsi="宋体" w:cs="宋体"/>
          <w:color w:val="333333"/>
          <w:kern w:val="0"/>
          <w:sz w:val="24"/>
          <w:szCs w:val="24"/>
        </w:rPr>
        <w:t>，距路边的距离不宜大于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3m</w:t>
      </w:r>
      <w:r>
        <w:rPr>
          <w:rFonts w:hint="eastAsia" w:ascii="宋体" w:hAnsi="宋体" w:cs="宋体"/>
          <w:color w:val="333333"/>
          <w:kern w:val="0"/>
          <w:sz w:val="24"/>
          <w:szCs w:val="24"/>
        </w:rPr>
        <w:t>，</w:t>
      </w:r>
      <w:r>
        <w:rPr>
          <w:rFonts w:ascii="宋体" w:hAnsi="宋体" w:cs="宋体"/>
          <w:color w:val="333333"/>
          <w:kern w:val="0"/>
          <w:sz w:val="24"/>
          <w:szCs w:val="24"/>
        </w:rPr>
        <w:t>20m</w:t>
      </w:r>
      <w:r>
        <w:rPr>
          <w:rFonts w:hint="eastAsia" w:ascii="宋体" w:hAnsi="宋体" w:cs="宋体"/>
          <w:color w:val="333333"/>
          <w:kern w:val="0"/>
          <w:sz w:val="24"/>
          <w:szCs w:val="24"/>
        </w:rPr>
        <w:t>，</w:t>
      </w:r>
      <w:r>
        <w:rPr>
          <w:rFonts w:ascii="宋体" w:hAnsi="宋体" w:cs="宋体"/>
          <w:color w:val="333333"/>
          <w:kern w:val="0"/>
          <w:sz w:val="24"/>
          <w:szCs w:val="24"/>
        </w:rPr>
        <w:t>1m </w:t>
      </w:r>
      <w:r>
        <w:rPr>
          <w:rFonts w:ascii="宋体" w:hAnsi="宋体" w:cs="宋体"/>
          <w:color w:val="333333"/>
          <w:kern w:val="0"/>
          <w:sz w:val="24"/>
          <w:szCs w:val="24"/>
        </w:rPr>
        <w:br w:type="textWrapping"/>
      </w:r>
      <w:r>
        <w:rPr>
          <w:rFonts w:ascii="宋体" w:hAnsi="宋体" w:cs="宋体"/>
          <w:color w:val="333333"/>
          <w:kern w:val="0"/>
          <w:sz w:val="24"/>
          <w:szCs w:val="24"/>
        </w:rPr>
        <w:t>B 5m</w:t>
      </w:r>
      <w:r>
        <w:rPr>
          <w:rFonts w:hint="eastAsia" w:ascii="宋体" w:hAnsi="宋体" w:cs="宋体"/>
          <w:color w:val="333333"/>
          <w:kern w:val="0"/>
          <w:sz w:val="24"/>
          <w:szCs w:val="24"/>
        </w:rPr>
        <w:t>，</w:t>
      </w:r>
      <w:r>
        <w:rPr>
          <w:rFonts w:ascii="宋体" w:hAnsi="宋体" w:cs="宋体"/>
          <w:color w:val="333333"/>
          <w:kern w:val="0"/>
          <w:sz w:val="24"/>
          <w:szCs w:val="24"/>
        </w:rPr>
        <w:t>25m</w:t>
      </w:r>
      <w:r>
        <w:rPr>
          <w:rFonts w:hint="eastAsia" w:ascii="宋体" w:hAnsi="宋体" w:cs="宋体"/>
          <w:color w:val="333333"/>
          <w:kern w:val="0"/>
          <w:sz w:val="24"/>
          <w:szCs w:val="24"/>
        </w:rPr>
        <w:t>，</w:t>
      </w:r>
      <w:r>
        <w:rPr>
          <w:rFonts w:ascii="宋体" w:hAnsi="宋体" w:cs="宋体"/>
          <w:color w:val="333333"/>
          <w:kern w:val="0"/>
          <w:sz w:val="24"/>
          <w:szCs w:val="24"/>
        </w:rPr>
        <w:t>1.5m</w:t>
      </w:r>
      <w:r>
        <w:rPr>
          <w:rFonts w:ascii="宋体" w:hAnsi="宋体" w:cs="宋体"/>
          <w:color w:val="333333"/>
          <w:kern w:val="0"/>
          <w:sz w:val="24"/>
          <w:szCs w:val="24"/>
        </w:rPr>
        <w:br w:type="textWrapping"/>
      </w:r>
      <w:r>
        <w:rPr>
          <w:rFonts w:ascii="宋体" w:hAnsi="宋体" w:cs="宋体"/>
          <w:color w:val="333333"/>
          <w:kern w:val="0"/>
          <w:sz w:val="24"/>
          <w:szCs w:val="24"/>
        </w:rPr>
        <w:t>C 5m</w:t>
      </w:r>
      <w:r>
        <w:rPr>
          <w:rFonts w:hint="eastAsia" w:ascii="宋体" w:hAnsi="宋体" w:cs="宋体"/>
          <w:color w:val="333333"/>
          <w:kern w:val="0"/>
          <w:sz w:val="24"/>
          <w:szCs w:val="24"/>
        </w:rPr>
        <w:t>，</w:t>
      </w:r>
      <w:r>
        <w:rPr>
          <w:rFonts w:ascii="宋体" w:hAnsi="宋体" w:cs="宋体"/>
          <w:color w:val="333333"/>
          <w:kern w:val="0"/>
          <w:sz w:val="24"/>
          <w:szCs w:val="24"/>
        </w:rPr>
        <w:t>40m</w:t>
      </w:r>
      <w:r>
        <w:rPr>
          <w:rFonts w:hint="eastAsia" w:ascii="宋体" w:hAnsi="宋体" w:cs="宋体"/>
          <w:color w:val="333333"/>
          <w:kern w:val="0"/>
          <w:sz w:val="24"/>
          <w:szCs w:val="24"/>
        </w:rPr>
        <w:t>，</w:t>
      </w:r>
      <w:r>
        <w:rPr>
          <w:rFonts w:ascii="宋体" w:hAnsi="宋体" w:cs="宋体"/>
          <w:color w:val="333333"/>
          <w:kern w:val="0"/>
          <w:sz w:val="24"/>
          <w:szCs w:val="24"/>
        </w:rPr>
        <w:t>2m</w:t>
      </w:r>
      <w:r>
        <w:rPr>
          <w:rFonts w:ascii="宋体" w:hAnsi="宋体" w:cs="宋体"/>
          <w:color w:val="333333"/>
          <w:kern w:val="0"/>
          <w:sz w:val="24"/>
          <w:szCs w:val="24"/>
        </w:rPr>
        <w:br w:type="textWrapping"/>
      </w:r>
      <w:r>
        <w:rPr>
          <w:rFonts w:ascii="宋体" w:hAnsi="宋体" w:cs="宋体"/>
          <w:color w:val="333333"/>
          <w:kern w:val="0"/>
          <w:sz w:val="24"/>
          <w:szCs w:val="24"/>
        </w:rPr>
        <w:t>D 4m</w:t>
      </w:r>
      <w:r>
        <w:rPr>
          <w:rFonts w:hint="eastAsia" w:ascii="宋体" w:hAnsi="宋体" w:cs="宋体"/>
          <w:color w:val="333333"/>
          <w:kern w:val="0"/>
          <w:sz w:val="24"/>
          <w:szCs w:val="24"/>
        </w:rPr>
        <w:t>，</w:t>
      </w:r>
      <w:r>
        <w:rPr>
          <w:rFonts w:ascii="宋体" w:hAnsi="宋体" w:cs="宋体"/>
          <w:color w:val="333333"/>
          <w:kern w:val="0"/>
          <w:sz w:val="24"/>
          <w:szCs w:val="24"/>
        </w:rPr>
        <w:t>60m</w:t>
      </w:r>
      <w:r>
        <w:rPr>
          <w:rFonts w:hint="eastAsia" w:ascii="宋体" w:hAnsi="宋体" w:cs="宋体"/>
          <w:color w:val="333333"/>
          <w:kern w:val="0"/>
          <w:sz w:val="24"/>
          <w:szCs w:val="24"/>
        </w:rPr>
        <w:t>，</w:t>
      </w:r>
      <w:r>
        <w:rPr>
          <w:rFonts w:ascii="宋体" w:hAnsi="宋体" w:cs="宋体"/>
          <w:color w:val="333333"/>
          <w:kern w:val="0"/>
          <w:sz w:val="24"/>
          <w:szCs w:val="24"/>
        </w:rPr>
        <w:t>3m</w:t>
      </w:r>
      <w:r>
        <w:rPr>
          <w:rFonts w:ascii="宋体" w:hAnsi="宋体" w:cs="宋体"/>
          <w:color w:val="333333"/>
          <w:kern w:val="0"/>
          <w:sz w:val="24"/>
          <w:szCs w:val="24"/>
        </w:rPr>
        <w:br w:type="textWrapping"/>
      </w:r>
      <w:r>
        <w:rPr>
          <w:rFonts w:ascii="宋体" w:hAnsi="宋体" w:cs="宋体"/>
          <w:color w:val="333333"/>
          <w:kern w:val="0"/>
          <w:sz w:val="24"/>
          <w:szCs w:val="24"/>
        </w:rPr>
        <w:t>1577</w:t>
      </w:r>
      <w:r>
        <w:rPr>
          <w:rFonts w:hint="eastAsia" w:ascii="宋体" w:hAnsi="宋体" w:cs="宋体"/>
          <w:color w:val="333333"/>
          <w:kern w:val="0"/>
          <w:sz w:val="24"/>
          <w:szCs w:val="24"/>
        </w:rPr>
        <w:t>）每根消火栓竖管的直径应按通过的流量经计算确定，但不应小于（</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50mm</w:t>
      </w:r>
      <w:r>
        <w:rPr>
          <w:rFonts w:ascii="宋体" w:hAnsi="宋体" w:cs="宋体"/>
          <w:color w:val="333333"/>
          <w:kern w:val="0"/>
          <w:sz w:val="24"/>
          <w:szCs w:val="24"/>
        </w:rPr>
        <w:br w:type="textWrapping"/>
      </w:r>
      <w:r>
        <w:rPr>
          <w:rFonts w:ascii="宋体" w:hAnsi="宋体" w:cs="宋体"/>
          <w:color w:val="333333"/>
          <w:kern w:val="0"/>
          <w:sz w:val="24"/>
          <w:szCs w:val="24"/>
        </w:rPr>
        <w:t>B 70mm</w:t>
      </w:r>
      <w:r>
        <w:rPr>
          <w:rFonts w:ascii="宋体" w:hAnsi="宋体" w:cs="宋体"/>
          <w:color w:val="333333"/>
          <w:kern w:val="0"/>
          <w:sz w:val="24"/>
          <w:szCs w:val="24"/>
        </w:rPr>
        <w:br w:type="textWrapping"/>
      </w:r>
      <w:r>
        <w:rPr>
          <w:rFonts w:ascii="宋体" w:hAnsi="宋体" w:cs="宋体"/>
          <w:color w:val="333333"/>
          <w:kern w:val="0"/>
          <w:sz w:val="24"/>
          <w:szCs w:val="24"/>
        </w:rPr>
        <w:t>C 150mm</w:t>
      </w:r>
      <w:r>
        <w:rPr>
          <w:rFonts w:ascii="宋体" w:hAnsi="宋体" w:cs="宋体"/>
          <w:color w:val="333333"/>
          <w:kern w:val="0"/>
          <w:sz w:val="24"/>
          <w:szCs w:val="24"/>
        </w:rPr>
        <w:br w:type="textWrapping"/>
      </w:r>
      <w:r>
        <w:rPr>
          <w:rFonts w:ascii="宋体" w:hAnsi="宋体" w:cs="宋体"/>
          <w:color w:val="333333"/>
          <w:kern w:val="0"/>
          <w:sz w:val="24"/>
          <w:szCs w:val="24"/>
        </w:rPr>
        <w:t>D 100mm</w:t>
      </w:r>
      <w:r>
        <w:rPr>
          <w:rFonts w:ascii="宋体" w:hAnsi="宋体" w:cs="宋体"/>
          <w:color w:val="333333"/>
          <w:kern w:val="0"/>
          <w:sz w:val="24"/>
          <w:szCs w:val="24"/>
        </w:rPr>
        <w:br w:type="textWrapping"/>
      </w:r>
      <w:r>
        <w:rPr>
          <w:rFonts w:ascii="宋体" w:hAnsi="宋体" w:cs="宋体"/>
          <w:color w:val="333333"/>
          <w:kern w:val="0"/>
          <w:sz w:val="24"/>
          <w:szCs w:val="24"/>
        </w:rPr>
        <w:t>1578</w:t>
      </w:r>
      <w:r>
        <w:rPr>
          <w:rFonts w:hint="eastAsia" w:ascii="宋体" w:hAnsi="宋体" w:cs="宋体"/>
          <w:color w:val="333333"/>
          <w:kern w:val="0"/>
          <w:sz w:val="24"/>
          <w:szCs w:val="24"/>
        </w:rPr>
        <w:t>）高层建筑室内消火栓及水管道阀门的布置应保证抢修管道时关闭停用的竖管不超过</w:t>
      </w:r>
      <w:r>
        <w:rPr>
          <w:rFonts w:ascii="宋体" w:hAnsi="宋体" w:cs="宋体"/>
          <w:color w:val="333333"/>
          <w:kern w:val="0"/>
          <w:sz w:val="24"/>
          <w:szCs w:val="24"/>
        </w:rPr>
        <w:t>_______</w:t>
      </w:r>
      <w:r>
        <w:rPr>
          <w:rFonts w:hint="eastAsia" w:ascii="宋体" w:hAnsi="宋体" w:cs="宋体"/>
          <w:color w:val="333333"/>
          <w:kern w:val="0"/>
          <w:sz w:val="24"/>
          <w:szCs w:val="24"/>
        </w:rPr>
        <w:t>。当竖管超过</w:t>
      </w:r>
      <w:r>
        <w:rPr>
          <w:rFonts w:ascii="宋体" w:hAnsi="宋体" w:cs="宋体"/>
          <w:color w:val="333333"/>
          <w:kern w:val="0"/>
          <w:sz w:val="24"/>
          <w:szCs w:val="24"/>
        </w:rPr>
        <w:t>_______</w:t>
      </w:r>
      <w:r>
        <w:rPr>
          <w:rFonts w:hint="eastAsia" w:ascii="宋体" w:hAnsi="宋体" w:cs="宋体"/>
          <w:color w:val="333333"/>
          <w:kern w:val="0"/>
          <w:sz w:val="24"/>
          <w:szCs w:val="24"/>
        </w:rPr>
        <w:t>时，可关闭不相邻的</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根</w:t>
      </w:r>
      <w:r>
        <w:rPr>
          <w:rFonts w:ascii="宋体" w:hAnsi="宋体" w:cs="宋体"/>
          <w:color w:val="333333"/>
          <w:kern w:val="0"/>
          <w:sz w:val="24"/>
          <w:szCs w:val="24"/>
        </w:rPr>
        <w:t>,5</w:t>
      </w:r>
      <w:r>
        <w:rPr>
          <w:rFonts w:hint="eastAsia" w:ascii="宋体" w:hAnsi="宋体" w:cs="宋体"/>
          <w:color w:val="333333"/>
          <w:kern w:val="0"/>
          <w:sz w:val="24"/>
          <w:szCs w:val="24"/>
        </w:rPr>
        <w:t>根</w:t>
      </w:r>
      <w:r>
        <w:rPr>
          <w:rFonts w:ascii="宋体" w:hAnsi="宋体" w:cs="宋体"/>
          <w:color w:val="333333"/>
          <w:kern w:val="0"/>
          <w:sz w:val="24"/>
          <w:szCs w:val="24"/>
        </w:rPr>
        <w:t>,2</w:t>
      </w:r>
      <w:r>
        <w:rPr>
          <w:rFonts w:hint="eastAsia" w:ascii="宋体" w:hAnsi="宋体" w:cs="宋体"/>
          <w:color w:val="333333"/>
          <w:kern w:val="0"/>
          <w:sz w:val="24"/>
          <w:szCs w:val="24"/>
        </w:rPr>
        <w:t>根</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根</w:t>
      </w:r>
      <w:r>
        <w:rPr>
          <w:rFonts w:ascii="宋体" w:hAnsi="宋体" w:cs="宋体"/>
          <w:color w:val="333333"/>
          <w:kern w:val="0"/>
          <w:sz w:val="24"/>
          <w:szCs w:val="24"/>
        </w:rPr>
        <w:t>,4</w:t>
      </w:r>
      <w:r>
        <w:rPr>
          <w:rFonts w:hint="eastAsia" w:ascii="宋体" w:hAnsi="宋体" w:cs="宋体"/>
          <w:color w:val="333333"/>
          <w:kern w:val="0"/>
          <w:sz w:val="24"/>
          <w:szCs w:val="24"/>
        </w:rPr>
        <w:t>根</w:t>
      </w:r>
      <w:r>
        <w:rPr>
          <w:rFonts w:ascii="宋体" w:hAnsi="宋体" w:cs="宋体"/>
          <w:color w:val="333333"/>
          <w:kern w:val="0"/>
          <w:sz w:val="24"/>
          <w:szCs w:val="24"/>
        </w:rPr>
        <w:t>.2</w:t>
      </w:r>
      <w:r>
        <w:rPr>
          <w:rFonts w:hint="eastAsia" w:ascii="宋体" w:hAnsi="宋体" w:cs="宋体"/>
          <w:color w:val="333333"/>
          <w:kern w:val="0"/>
          <w:sz w:val="24"/>
          <w:szCs w:val="24"/>
        </w:rPr>
        <w:t>根</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根</w:t>
      </w:r>
      <w:r>
        <w:rPr>
          <w:rFonts w:ascii="宋体" w:hAnsi="宋体" w:cs="宋体"/>
          <w:color w:val="333333"/>
          <w:kern w:val="0"/>
          <w:sz w:val="24"/>
          <w:szCs w:val="24"/>
        </w:rPr>
        <w:t>,6</w:t>
      </w:r>
      <w:r>
        <w:rPr>
          <w:rFonts w:hint="eastAsia" w:ascii="宋体" w:hAnsi="宋体" w:cs="宋体"/>
          <w:color w:val="333333"/>
          <w:kern w:val="0"/>
          <w:sz w:val="24"/>
          <w:szCs w:val="24"/>
        </w:rPr>
        <w:t>根</w:t>
      </w:r>
      <w:r>
        <w:rPr>
          <w:rFonts w:ascii="宋体" w:hAnsi="宋体" w:cs="宋体"/>
          <w:color w:val="333333"/>
          <w:kern w:val="0"/>
          <w:sz w:val="24"/>
          <w:szCs w:val="24"/>
        </w:rPr>
        <w:t>,2</w:t>
      </w:r>
      <w:r>
        <w:rPr>
          <w:rFonts w:hint="eastAsia" w:ascii="宋体" w:hAnsi="宋体" w:cs="宋体"/>
          <w:color w:val="333333"/>
          <w:kern w:val="0"/>
          <w:sz w:val="24"/>
          <w:szCs w:val="24"/>
        </w:rPr>
        <w:t>根</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根</w:t>
      </w:r>
      <w:r>
        <w:rPr>
          <w:rFonts w:ascii="宋体" w:hAnsi="宋体" w:cs="宋体"/>
          <w:color w:val="333333"/>
          <w:kern w:val="0"/>
          <w:sz w:val="24"/>
          <w:szCs w:val="24"/>
        </w:rPr>
        <w:t>,7</w:t>
      </w:r>
      <w:r>
        <w:rPr>
          <w:rFonts w:hint="eastAsia" w:ascii="宋体" w:hAnsi="宋体" w:cs="宋体"/>
          <w:color w:val="333333"/>
          <w:kern w:val="0"/>
          <w:sz w:val="24"/>
          <w:szCs w:val="24"/>
        </w:rPr>
        <w:t>根</w:t>
      </w:r>
      <w:r>
        <w:rPr>
          <w:rFonts w:ascii="宋体" w:hAnsi="宋体" w:cs="宋体"/>
          <w:color w:val="333333"/>
          <w:kern w:val="0"/>
          <w:sz w:val="24"/>
          <w:szCs w:val="24"/>
        </w:rPr>
        <w:t>,3</w:t>
      </w:r>
      <w:r>
        <w:rPr>
          <w:rFonts w:hint="eastAsia" w:ascii="宋体" w:hAnsi="宋体" w:cs="宋体"/>
          <w:color w:val="333333"/>
          <w:kern w:val="0"/>
          <w:sz w:val="24"/>
          <w:szCs w:val="24"/>
        </w:rPr>
        <w:t>根</w:t>
      </w:r>
      <w:r>
        <w:rPr>
          <w:rFonts w:ascii="宋体" w:cs="宋体"/>
          <w:color w:val="333333"/>
          <w:kern w:val="0"/>
          <w:sz w:val="24"/>
          <w:szCs w:val="24"/>
        </w:rPr>
        <w:br w:type="textWrapping"/>
      </w:r>
      <w:r>
        <w:rPr>
          <w:rFonts w:ascii="宋体" w:hAnsi="宋体" w:cs="宋体"/>
          <w:color w:val="333333"/>
          <w:kern w:val="0"/>
          <w:sz w:val="24"/>
          <w:szCs w:val="24"/>
        </w:rPr>
        <w:t>1579</w:t>
      </w:r>
      <w:r>
        <w:rPr>
          <w:rFonts w:hint="eastAsia" w:ascii="宋体" w:hAnsi="宋体" w:cs="宋体"/>
          <w:color w:val="333333"/>
          <w:kern w:val="0"/>
          <w:sz w:val="24"/>
          <w:szCs w:val="24"/>
        </w:rPr>
        <w:t>）水泵接合器的总数量应按</w:t>
      </w:r>
      <w:r>
        <w:rPr>
          <w:rFonts w:ascii="宋体" w:hAnsi="宋体" w:cs="宋体"/>
          <w:color w:val="333333"/>
          <w:kern w:val="0"/>
          <w:sz w:val="24"/>
          <w:szCs w:val="24"/>
        </w:rPr>
        <w:t>_______</w:t>
      </w:r>
      <w:r>
        <w:rPr>
          <w:rFonts w:hint="eastAsia" w:ascii="宋体" w:hAnsi="宋体" w:cs="宋体"/>
          <w:color w:val="333333"/>
          <w:kern w:val="0"/>
          <w:sz w:val="24"/>
          <w:szCs w:val="24"/>
        </w:rPr>
        <w:t>经计算确定，每个水泵接合器流量按</w:t>
      </w:r>
      <w:r>
        <w:rPr>
          <w:rFonts w:ascii="宋体" w:hAnsi="宋体" w:cs="宋体"/>
          <w:color w:val="333333"/>
          <w:kern w:val="0"/>
          <w:sz w:val="24"/>
          <w:szCs w:val="24"/>
        </w:rPr>
        <w:t>10~15L/S</w:t>
      </w:r>
      <w:r>
        <w:rPr>
          <w:rFonts w:hint="eastAsia" w:ascii="宋体" w:hAnsi="宋体" w:cs="宋体"/>
          <w:color w:val="333333"/>
          <w:kern w:val="0"/>
          <w:sz w:val="24"/>
          <w:szCs w:val="24"/>
        </w:rPr>
        <w:t>计算（</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室内消火栓用水量</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自动喷水灭火系统用水量</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室内消火栓自动喷水灭火系统用水量之和</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室内消防用水量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1580</w:t>
      </w:r>
      <w:r>
        <w:rPr>
          <w:rFonts w:hint="eastAsia" w:ascii="宋体" w:hAnsi="宋体" w:cs="宋体"/>
          <w:color w:val="333333"/>
          <w:kern w:val="0"/>
          <w:sz w:val="24"/>
          <w:szCs w:val="24"/>
        </w:rPr>
        <w:t>）消防给水为竖向分区时，在消防车供水压力范围内的分区应</w:t>
      </w:r>
      <w:r>
        <w:rPr>
          <w:rFonts w:ascii="宋体" w:hAnsi="宋体" w:cs="宋体"/>
          <w:color w:val="333333"/>
          <w:kern w:val="0"/>
          <w:sz w:val="24"/>
          <w:szCs w:val="24"/>
        </w:rPr>
        <w:t>_______</w:t>
      </w:r>
      <w:r>
        <w:rPr>
          <w:rFonts w:hint="eastAsia" w:ascii="宋体" w:hAnsi="宋体" w:cs="宋体"/>
          <w:color w:val="333333"/>
          <w:kern w:val="0"/>
          <w:sz w:val="24"/>
          <w:szCs w:val="24"/>
        </w:rPr>
        <w:t>设置水泵接合器。（</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在高区</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在低区</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在中区</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在各区</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1581</w:t>
      </w:r>
      <w:r>
        <w:rPr>
          <w:rFonts w:hint="eastAsia" w:ascii="宋体" w:hAnsi="宋体" w:cs="宋体"/>
          <w:color w:val="333333"/>
          <w:kern w:val="0"/>
          <w:sz w:val="24"/>
          <w:szCs w:val="24"/>
        </w:rPr>
        <w:t>）水泵接合器应设在室外便于消防车使用的地点，距室外消火栓或消防水池的距离宜为（</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w:t>
      </w:r>
      <w:r>
        <w:rPr>
          <w:rFonts w:hint="eastAsia" w:ascii="宋体" w:hAnsi="宋体" w:cs="宋体"/>
          <w:color w:val="333333"/>
          <w:kern w:val="0"/>
          <w:sz w:val="24"/>
          <w:szCs w:val="24"/>
        </w:rPr>
        <w:t>～</w:t>
      </w:r>
      <w:r>
        <w:rPr>
          <w:rFonts w:ascii="宋体" w:hAnsi="宋体" w:cs="宋体"/>
          <w:color w:val="333333"/>
          <w:kern w:val="0"/>
          <w:sz w:val="24"/>
          <w:szCs w:val="24"/>
        </w:rPr>
        <w:t>5m</w:t>
      </w:r>
      <w:r>
        <w:rPr>
          <w:rFonts w:ascii="宋体" w:hAnsi="宋体" w:cs="宋体"/>
          <w:color w:val="333333"/>
          <w:kern w:val="0"/>
          <w:sz w:val="24"/>
          <w:szCs w:val="24"/>
        </w:rPr>
        <w:br w:type="textWrapping"/>
      </w:r>
      <w:r>
        <w:rPr>
          <w:rFonts w:ascii="宋体" w:hAnsi="宋体" w:cs="宋体"/>
          <w:color w:val="333333"/>
          <w:kern w:val="0"/>
          <w:sz w:val="24"/>
          <w:szCs w:val="24"/>
        </w:rPr>
        <w:t>B 5</w:t>
      </w:r>
      <w:r>
        <w:rPr>
          <w:rFonts w:hint="eastAsia" w:ascii="宋体" w:hAnsi="宋体" w:cs="宋体"/>
          <w:color w:val="333333"/>
          <w:kern w:val="0"/>
          <w:sz w:val="24"/>
          <w:szCs w:val="24"/>
        </w:rPr>
        <w:t>～</w:t>
      </w:r>
      <w:r>
        <w:rPr>
          <w:rFonts w:ascii="宋体" w:hAnsi="宋体" w:cs="宋体"/>
          <w:color w:val="333333"/>
          <w:kern w:val="0"/>
          <w:sz w:val="24"/>
          <w:szCs w:val="24"/>
        </w:rPr>
        <w:t>10m</w:t>
      </w:r>
      <w:r>
        <w:rPr>
          <w:rFonts w:ascii="宋体" w:hAnsi="宋体" w:cs="宋体"/>
          <w:color w:val="333333"/>
          <w:kern w:val="0"/>
          <w:sz w:val="24"/>
          <w:szCs w:val="24"/>
        </w:rPr>
        <w:br w:type="textWrapping"/>
      </w:r>
      <w:r>
        <w:rPr>
          <w:rFonts w:ascii="宋体" w:hAnsi="宋体" w:cs="宋体"/>
          <w:color w:val="333333"/>
          <w:kern w:val="0"/>
          <w:sz w:val="24"/>
          <w:szCs w:val="24"/>
        </w:rPr>
        <w:t>C 10</w:t>
      </w:r>
      <w:r>
        <w:rPr>
          <w:rFonts w:hint="eastAsia" w:ascii="宋体" w:hAnsi="宋体" w:cs="宋体"/>
          <w:color w:val="333333"/>
          <w:kern w:val="0"/>
          <w:sz w:val="24"/>
          <w:szCs w:val="24"/>
        </w:rPr>
        <w:t>～</w:t>
      </w:r>
      <w:r>
        <w:rPr>
          <w:rFonts w:ascii="宋体" w:hAnsi="宋体" w:cs="宋体"/>
          <w:color w:val="333333"/>
          <w:kern w:val="0"/>
          <w:sz w:val="24"/>
          <w:szCs w:val="24"/>
        </w:rPr>
        <w:t>25m</w:t>
      </w:r>
      <w:r>
        <w:rPr>
          <w:rFonts w:ascii="宋体" w:hAnsi="宋体" w:cs="宋体"/>
          <w:color w:val="333333"/>
          <w:kern w:val="0"/>
          <w:sz w:val="24"/>
          <w:szCs w:val="24"/>
        </w:rPr>
        <w:br w:type="textWrapping"/>
      </w:r>
      <w:r>
        <w:rPr>
          <w:rFonts w:ascii="宋体" w:hAnsi="宋体" w:cs="宋体"/>
          <w:color w:val="333333"/>
          <w:kern w:val="0"/>
          <w:sz w:val="24"/>
          <w:szCs w:val="24"/>
        </w:rPr>
        <w:t>D 15</w:t>
      </w:r>
      <w:r>
        <w:rPr>
          <w:rFonts w:hint="eastAsia" w:ascii="宋体" w:hAnsi="宋体" w:cs="宋体"/>
          <w:color w:val="333333"/>
          <w:kern w:val="0"/>
          <w:sz w:val="24"/>
          <w:szCs w:val="24"/>
        </w:rPr>
        <w:t>～</w:t>
      </w:r>
      <w:r>
        <w:rPr>
          <w:rFonts w:ascii="宋体" w:hAnsi="宋体" w:cs="宋体"/>
          <w:color w:val="333333"/>
          <w:kern w:val="0"/>
          <w:sz w:val="24"/>
          <w:szCs w:val="24"/>
        </w:rPr>
        <w:t>40m</w:t>
      </w:r>
      <w:r>
        <w:rPr>
          <w:rFonts w:ascii="宋体" w:hAnsi="宋体" w:cs="宋体"/>
          <w:color w:val="333333"/>
          <w:kern w:val="0"/>
          <w:sz w:val="24"/>
          <w:szCs w:val="24"/>
        </w:rPr>
        <w:br w:type="textWrapping"/>
      </w:r>
      <w:r>
        <w:rPr>
          <w:rFonts w:ascii="宋体" w:hAnsi="宋体" w:cs="宋体"/>
          <w:color w:val="333333"/>
          <w:kern w:val="0"/>
          <w:sz w:val="24"/>
          <w:szCs w:val="24"/>
        </w:rPr>
        <w:t>1582</w:t>
      </w:r>
      <w:r>
        <w:rPr>
          <w:rFonts w:hint="eastAsia" w:ascii="宋体" w:hAnsi="宋体" w:cs="宋体"/>
          <w:color w:val="333333"/>
          <w:kern w:val="0"/>
          <w:sz w:val="24"/>
          <w:szCs w:val="24"/>
        </w:rPr>
        <w:t>）水泵接合器宜采用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地上式</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地下式</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墙壁式</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并列组合式</w:t>
      </w:r>
      <w:r>
        <w:rPr>
          <w:rFonts w:ascii="宋体" w:cs="宋体"/>
          <w:color w:val="333333"/>
          <w:kern w:val="0"/>
          <w:sz w:val="24"/>
          <w:szCs w:val="24"/>
        </w:rPr>
        <w:br w:type="textWrapping"/>
      </w:r>
      <w:r>
        <w:rPr>
          <w:rFonts w:ascii="宋体" w:hAnsi="宋体" w:cs="宋体"/>
          <w:color w:val="333333"/>
          <w:kern w:val="0"/>
          <w:sz w:val="24"/>
          <w:szCs w:val="24"/>
        </w:rPr>
        <w:t>1583</w:t>
      </w:r>
      <w:r>
        <w:rPr>
          <w:rFonts w:hint="eastAsia" w:ascii="宋体" w:hAnsi="宋体" w:cs="宋体"/>
          <w:color w:val="333333"/>
          <w:kern w:val="0"/>
          <w:sz w:val="24"/>
          <w:szCs w:val="24"/>
        </w:rPr>
        <w:t>）室内消火栓的间距应保证</w:t>
      </w:r>
      <w:r>
        <w:rPr>
          <w:rFonts w:ascii="宋体" w:hAnsi="宋体" w:cs="宋体"/>
          <w:color w:val="333333"/>
          <w:kern w:val="0"/>
          <w:sz w:val="24"/>
          <w:szCs w:val="24"/>
        </w:rPr>
        <w:t>_______</w:t>
      </w:r>
      <w:r>
        <w:rPr>
          <w:rFonts w:hint="eastAsia" w:ascii="宋体" w:hAnsi="宋体" w:cs="宋体"/>
          <w:color w:val="333333"/>
          <w:kern w:val="0"/>
          <w:sz w:val="24"/>
          <w:szCs w:val="24"/>
        </w:rPr>
        <w:t>任何部位有</w:t>
      </w:r>
      <w:r>
        <w:rPr>
          <w:rFonts w:ascii="宋体" w:hAnsi="宋体" w:cs="宋体"/>
          <w:color w:val="333333"/>
          <w:kern w:val="0"/>
          <w:sz w:val="24"/>
          <w:szCs w:val="24"/>
        </w:rPr>
        <w:t>_______</w:t>
      </w:r>
      <w:r>
        <w:rPr>
          <w:rFonts w:hint="eastAsia" w:ascii="宋体" w:hAnsi="宋体" w:cs="宋体"/>
          <w:color w:val="333333"/>
          <w:kern w:val="0"/>
          <w:sz w:val="24"/>
          <w:szCs w:val="24"/>
        </w:rPr>
        <w:t>消火栓的水枪充实水柱同时到达。（</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同层，</w:t>
      </w:r>
      <w:r>
        <w:rPr>
          <w:rFonts w:ascii="宋体" w:hAnsi="宋体" w:cs="宋体"/>
          <w:color w:val="333333"/>
          <w:kern w:val="0"/>
          <w:sz w:val="24"/>
          <w:szCs w:val="24"/>
        </w:rPr>
        <w:t>1</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同层，</w:t>
      </w:r>
      <w:r>
        <w:rPr>
          <w:rFonts w:ascii="宋体" w:hAnsi="宋体" w:cs="宋体"/>
          <w:color w:val="333333"/>
          <w:kern w:val="0"/>
          <w:sz w:val="24"/>
          <w:szCs w:val="24"/>
        </w:rPr>
        <w:t>2</w:t>
      </w:r>
      <w:r>
        <w:rPr>
          <w:rFonts w:hint="eastAsia" w:ascii="宋体" w:hAnsi="宋体" w:cs="宋体"/>
          <w:color w:val="333333"/>
          <w:kern w:val="0"/>
          <w:sz w:val="24"/>
          <w:szCs w:val="24"/>
        </w:rPr>
        <w:t>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着火层及相邻上下层，</w:t>
      </w:r>
      <w:r>
        <w:rPr>
          <w:rFonts w:ascii="宋体" w:hAnsi="宋体" w:cs="宋体"/>
          <w:color w:val="333333"/>
          <w:kern w:val="0"/>
          <w:sz w:val="24"/>
          <w:szCs w:val="24"/>
        </w:rPr>
        <w:t>2</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着火层及相邻上下层，</w:t>
      </w:r>
      <w:r>
        <w:rPr>
          <w:rFonts w:ascii="宋体" w:hAnsi="宋体" w:cs="宋体"/>
          <w:color w:val="333333"/>
          <w:kern w:val="0"/>
          <w:sz w:val="24"/>
          <w:szCs w:val="24"/>
        </w:rPr>
        <w:t>1</w:t>
      </w:r>
      <w:r>
        <w:rPr>
          <w:rFonts w:hint="eastAsia" w:ascii="宋体" w:hAnsi="宋体" w:cs="宋体"/>
          <w:color w:val="333333"/>
          <w:kern w:val="0"/>
          <w:sz w:val="24"/>
          <w:szCs w:val="24"/>
        </w:rPr>
        <w:t>个</w:t>
      </w:r>
      <w:r>
        <w:rPr>
          <w:rFonts w:ascii="宋体" w:cs="宋体"/>
          <w:color w:val="333333"/>
          <w:kern w:val="0"/>
          <w:sz w:val="24"/>
          <w:szCs w:val="24"/>
        </w:rPr>
        <w:br w:type="textWrapping"/>
      </w:r>
      <w:r>
        <w:rPr>
          <w:rFonts w:ascii="宋体" w:hAnsi="宋体" w:cs="宋体"/>
          <w:color w:val="333333"/>
          <w:kern w:val="0"/>
          <w:sz w:val="24"/>
          <w:szCs w:val="24"/>
        </w:rPr>
        <w:t>1584</w:t>
      </w:r>
      <w:r>
        <w:rPr>
          <w:rFonts w:hint="eastAsia" w:ascii="宋体" w:hAnsi="宋体" w:cs="宋体"/>
          <w:color w:val="333333"/>
          <w:kern w:val="0"/>
          <w:sz w:val="24"/>
          <w:szCs w:val="24"/>
        </w:rPr>
        <w:t>）建筑高度不超过</w:t>
      </w:r>
      <w:r>
        <w:rPr>
          <w:rFonts w:ascii="宋体" w:hAnsi="宋体" w:cs="宋体"/>
          <w:color w:val="333333"/>
          <w:kern w:val="0"/>
          <w:sz w:val="24"/>
          <w:szCs w:val="24"/>
        </w:rPr>
        <w:t>100m</w:t>
      </w:r>
      <w:r>
        <w:rPr>
          <w:rFonts w:hint="eastAsia" w:ascii="宋体" w:hAnsi="宋体" w:cs="宋体"/>
          <w:color w:val="333333"/>
          <w:kern w:val="0"/>
          <w:sz w:val="24"/>
          <w:szCs w:val="24"/>
        </w:rPr>
        <w:t>的高层建筑，消火栓充实水柱不应小于</w:t>
      </w:r>
      <w:r>
        <w:rPr>
          <w:rFonts w:ascii="宋体" w:hAnsi="宋体" w:cs="宋体"/>
          <w:color w:val="333333"/>
          <w:kern w:val="0"/>
          <w:sz w:val="24"/>
          <w:szCs w:val="24"/>
        </w:rPr>
        <w:t>_______</w:t>
      </w:r>
      <w:r>
        <w:rPr>
          <w:rFonts w:hint="eastAsia" w:ascii="宋体" w:hAnsi="宋体" w:cs="宋体"/>
          <w:color w:val="333333"/>
          <w:kern w:val="0"/>
          <w:sz w:val="24"/>
          <w:szCs w:val="24"/>
        </w:rPr>
        <w:t>。建筑高度超过</w:t>
      </w:r>
      <w:r>
        <w:rPr>
          <w:rFonts w:ascii="宋体" w:hAnsi="宋体" w:cs="宋体"/>
          <w:color w:val="333333"/>
          <w:kern w:val="0"/>
          <w:sz w:val="24"/>
          <w:szCs w:val="24"/>
        </w:rPr>
        <w:t>100m</w:t>
      </w:r>
      <w:r>
        <w:rPr>
          <w:rFonts w:hint="eastAsia" w:ascii="宋体" w:hAnsi="宋体" w:cs="宋体"/>
          <w:color w:val="333333"/>
          <w:kern w:val="0"/>
          <w:sz w:val="24"/>
          <w:szCs w:val="24"/>
        </w:rPr>
        <w:t>的高层建筑，消火栓充实水柱不应小于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7m</w:t>
      </w:r>
      <w:r>
        <w:rPr>
          <w:rFonts w:hint="eastAsia" w:ascii="宋体" w:hAnsi="宋体" w:cs="宋体"/>
          <w:color w:val="333333"/>
          <w:kern w:val="0"/>
          <w:sz w:val="24"/>
          <w:szCs w:val="24"/>
        </w:rPr>
        <w:t>，</w:t>
      </w:r>
      <w:r>
        <w:rPr>
          <w:rFonts w:ascii="宋体" w:hAnsi="宋体" w:cs="宋体"/>
          <w:color w:val="333333"/>
          <w:kern w:val="0"/>
          <w:sz w:val="24"/>
          <w:szCs w:val="24"/>
        </w:rPr>
        <w:t>10m</w:t>
      </w:r>
      <w:r>
        <w:rPr>
          <w:rFonts w:ascii="宋体" w:hAnsi="宋体" w:cs="宋体"/>
          <w:color w:val="333333"/>
          <w:kern w:val="0"/>
          <w:sz w:val="24"/>
          <w:szCs w:val="24"/>
        </w:rPr>
        <w:br w:type="textWrapping"/>
      </w:r>
      <w:r>
        <w:rPr>
          <w:rFonts w:ascii="宋体" w:hAnsi="宋体" w:cs="宋体"/>
          <w:color w:val="333333"/>
          <w:kern w:val="0"/>
          <w:sz w:val="24"/>
          <w:szCs w:val="24"/>
        </w:rPr>
        <w:t>B 7m</w:t>
      </w:r>
      <w:r>
        <w:rPr>
          <w:rFonts w:hint="eastAsia" w:ascii="宋体" w:hAnsi="宋体" w:cs="宋体"/>
          <w:color w:val="333333"/>
          <w:kern w:val="0"/>
          <w:sz w:val="24"/>
          <w:szCs w:val="24"/>
        </w:rPr>
        <w:t>，</w:t>
      </w:r>
      <w:r>
        <w:rPr>
          <w:rFonts w:ascii="宋体" w:hAnsi="宋体" w:cs="宋体"/>
          <w:color w:val="333333"/>
          <w:kern w:val="0"/>
          <w:sz w:val="24"/>
          <w:szCs w:val="24"/>
        </w:rPr>
        <w:t>13m</w:t>
      </w:r>
      <w:r>
        <w:rPr>
          <w:rFonts w:ascii="宋体" w:hAnsi="宋体" w:cs="宋体"/>
          <w:color w:val="333333"/>
          <w:kern w:val="0"/>
          <w:sz w:val="24"/>
          <w:szCs w:val="24"/>
        </w:rPr>
        <w:br w:type="textWrapping"/>
      </w:r>
      <w:r>
        <w:rPr>
          <w:rFonts w:ascii="宋体" w:hAnsi="宋体" w:cs="宋体"/>
          <w:color w:val="333333"/>
          <w:kern w:val="0"/>
          <w:sz w:val="24"/>
          <w:szCs w:val="24"/>
        </w:rPr>
        <w:t>C 10m</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D 10m,13m</w:t>
      </w:r>
      <w:r>
        <w:rPr>
          <w:rFonts w:ascii="宋体" w:hAnsi="宋体" w:cs="宋体"/>
          <w:color w:val="333333"/>
          <w:kern w:val="0"/>
          <w:sz w:val="24"/>
          <w:szCs w:val="24"/>
        </w:rPr>
        <w:br w:type="textWrapping"/>
      </w:r>
      <w:r>
        <w:rPr>
          <w:rFonts w:ascii="宋体" w:hAnsi="宋体" w:cs="宋体"/>
          <w:color w:val="333333"/>
          <w:kern w:val="0"/>
          <w:sz w:val="24"/>
          <w:szCs w:val="24"/>
        </w:rPr>
        <w:t>1585</w:t>
      </w:r>
      <w:r>
        <w:rPr>
          <w:rFonts w:hint="eastAsia" w:ascii="宋体" w:hAnsi="宋体" w:cs="宋体"/>
          <w:color w:val="333333"/>
          <w:kern w:val="0"/>
          <w:sz w:val="24"/>
          <w:szCs w:val="24"/>
        </w:rPr>
        <w:t>）消火栓的间距应由计算确定，且高层建筑不应大于</w:t>
      </w:r>
      <w:r>
        <w:rPr>
          <w:rFonts w:ascii="宋体" w:hAnsi="宋体" w:cs="宋体"/>
          <w:color w:val="333333"/>
          <w:kern w:val="0"/>
          <w:sz w:val="24"/>
          <w:szCs w:val="24"/>
        </w:rPr>
        <w:t>_______</w:t>
      </w:r>
      <w:r>
        <w:rPr>
          <w:rFonts w:hint="eastAsia" w:ascii="宋体" w:hAnsi="宋体" w:cs="宋体"/>
          <w:color w:val="333333"/>
          <w:kern w:val="0"/>
          <w:sz w:val="24"/>
          <w:szCs w:val="24"/>
        </w:rPr>
        <w:t>，裙房不应大于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30m</w:t>
      </w:r>
      <w:r>
        <w:rPr>
          <w:rFonts w:hint="eastAsia" w:ascii="宋体" w:hAnsi="宋体" w:cs="宋体"/>
          <w:color w:val="333333"/>
          <w:kern w:val="0"/>
          <w:sz w:val="24"/>
          <w:szCs w:val="24"/>
        </w:rPr>
        <w:t>，</w:t>
      </w:r>
      <w:r>
        <w:rPr>
          <w:rFonts w:ascii="宋体" w:hAnsi="宋体" w:cs="宋体"/>
          <w:color w:val="333333"/>
          <w:kern w:val="0"/>
          <w:sz w:val="24"/>
          <w:szCs w:val="24"/>
        </w:rPr>
        <w:t>50m </w:t>
      </w:r>
      <w:r>
        <w:rPr>
          <w:rFonts w:ascii="宋体" w:hAnsi="宋体" w:cs="宋体"/>
          <w:color w:val="333333"/>
          <w:kern w:val="0"/>
          <w:sz w:val="24"/>
          <w:szCs w:val="24"/>
        </w:rPr>
        <w:br w:type="textWrapping"/>
      </w:r>
      <w:r>
        <w:rPr>
          <w:rFonts w:ascii="宋体" w:hAnsi="宋体" w:cs="宋体"/>
          <w:color w:val="333333"/>
          <w:kern w:val="0"/>
          <w:sz w:val="24"/>
          <w:szCs w:val="24"/>
        </w:rPr>
        <w:t>B 25m</w:t>
      </w:r>
      <w:r>
        <w:rPr>
          <w:rFonts w:hint="eastAsia" w:ascii="宋体" w:hAnsi="宋体" w:cs="宋体"/>
          <w:color w:val="333333"/>
          <w:kern w:val="0"/>
          <w:sz w:val="24"/>
          <w:szCs w:val="24"/>
        </w:rPr>
        <w:t>，</w:t>
      </w:r>
      <w:r>
        <w:rPr>
          <w:rFonts w:ascii="宋体" w:hAnsi="宋体" w:cs="宋体"/>
          <w:color w:val="333333"/>
          <w:kern w:val="0"/>
          <w:sz w:val="24"/>
          <w:szCs w:val="24"/>
        </w:rPr>
        <w:t>30m</w:t>
      </w:r>
      <w:r>
        <w:rPr>
          <w:rFonts w:ascii="宋体" w:hAnsi="宋体" w:cs="宋体"/>
          <w:color w:val="333333"/>
          <w:kern w:val="0"/>
          <w:sz w:val="24"/>
          <w:szCs w:val="24"/>
        </w:rPr>
        <w:br w:type="textWrapping"/>
      </w:r>
      <w:r>
        <w:rPr>
          <w:rFonts w:ascii="宋体" w:hAnsi="宋体" w:cs="宋体"/>
          <w:color w:val="333333"/>
          <w:kern w:val="0"/>
          <w:sz w:val="24"/>
          <w:szCs w:val="24"/>
        </w:rPr>
        <w:t>C 20m</w:t>
      </w:r>
      <w:r>
        <w:rPr>
          <w:rFonts w:hint="eastAsia" w:ascii="宋体" w:hAnsi="宋体" w:cs="宋体"/>
          <w:color w:val="333333"/>
          <w:kern w:val="0"/>
          <w:sz w:val="24"/>
          <w:szCs w:val="24"/>
        </w:rPr>
        <w:t>，</w:t>
      </w:r>
      <w:r>
        <w:rPr>
          <w:rFonts w:ascii="宋体" w:hAnsi="宋体" w:cs="宋体"/>
          <w:color w:val="333333"/>
          <w:kern w:val="0"/>
          <w:sz w:val="24"/>
          <w:szCs w:val="24"/>
        </w:rPr>
        <w:t>40m</w:t>
      </w:r>
      <w:r>
        <w:rPr>
          <w:rFonts w:ascii="宋体" w:hAnsi="宋体" w:cs="宋体"/>
          <w:color w:val="333333"/>
          <w:kern w:val="0"/>
          <w:sz w:val="24"/>
          <w:szCs w:val="24"/>
        </w:rPr>
        <w:br w:type="textWrapping"/>
      </w:r>
      <w:r>
        <w:rPr>
          <w:rFonts w:ascii="宋体" w:hAnsi="宋体" w:cs="宋体"/>
          <w:color w:val="333333"/>
          <w:kern w:val="0"/>
          <w:sz w:val="24"/>
          <w:szCs w:val="24"/>
        </w:rPr>
        <w:t>D 20m</w:t>
      </w:r>
      <w:r>
        <w:rPr>
          <w:rFonts w:hint="eastAsia" w:ascii="宋体" w:hAnsi="宋体" w:cs="宋体"/>
          <w:color w:val="333333"/>
          <w:kern w:val="0"/>
          <w:sz w:val="24"/>
          <w:szCs w:val="24"/>
        </w:rPr>
        <w:t>，</w:t>
      </w:r>
      <w:r>
        <w:rPr>
          <w:rFonts w:ascii="宋体" w:hAnsi="宋体" w:cs="宋体"/>
          <w:color w:val="333333"/>
          <w:kern w:val="0"/>
          <w:sz w:val="24"/>
          <w:szCs w:val="24"/>
        </w:rPr>
        <w:t>30m</w:t>
      </w:r>
      <w:r>
        <w:rPr>
          <w:rFonts w:ascii="宋体" w:hAnsi="宋体" w:cs="宋体"/>
          <w:color w:val="333333"/>
          <w:kern w:val="0"/>
          <w:sz w:val="24"/>
          <w:szCs w:val="24"/>
        </w:rPr>
        <w:br w:type="textWrapping"/>
      </w:r>
      <w:r>
        <w:rPr>
          <w:rFonts w:ascii="宋体" w:hAnsi="宋体" w:cs="宋体"/>
          <w:color w:val="333333"/>
          <w:kern w:val="0"/>
          <w:sz w:val="24"/>
          <w:szCs w:val="24"/>
        </w:rPr>
        <w:t>1586</w:t>
      </w:r>
      <w:r>
        <w:rPr>
          <w:rFonts w:hint="eastAsia" w:ascii="宋体" w:hAnsi="宋体" w:cs="宋体"/>
          <w:color w:val="333333"/>
          <w:kern w:val="0"/>
          <w:sz w:val="24"/>
          <w:szCs w:val="24"/>
        </w:rPr>
        <w:t>）消火栓枪口里地面高度宜为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1.5m</w:t>
      </w:r>
      <w:r>
        <w:rPr>
          <w:rFonts w:ascii="宋体" w:hAnsi="宋体" w:cs="宋体"/>
          <w:color w:val="333333"/>
          <w:kern w:val="0"/>
          <w:sz w:val="24"/>
          <w:szCs w:val="24"/>
        </w:rPr>
        <w:br w:type="textWrapping"/>
      </w:r>
      <w:r>
        <w:rPr>
          <w:rFonts w:ascii="宋体" w:hAnsi="宋体" w:cs="宋体"/>
          <w:color w:val="333333"/>
          <w:kern w:val="0"/>
          <w:sz w:val="24"/>
          <w:szCs w:val="24"/>
        </w:rPr>
        <w:t>B 1.3m</w:t>
      </w:r>
      <w:r>
        <w:rPr>
          <w:rFonts w:ascii="宋体" w:hAnsi="宋体" w:cs="宋体"/>
          <w:color w:val="333333"/>
          <w:kern w:val="0"/>
          <w:sz w:val="24"/>
          <w:szCs w:val="24"/>
        </w:rPr>
        <w:br w:type="textWrapping"/>
      </w:r>
      <w:r>
        <w:rPr>
          <w:rFonts w:ascii="宋体" w:hAnsi="宋体" w:cs="宋体"/>
          <w:color w:val="333333"/>
          <w:kern w:val="0"/>
          <w:sz w:val="24"/>
          <w:szCs w:val="24"/>
        </w:rPr>
        <w:t>C 1.2m</w:t>
      </w:r>
      <w:r>
        <w:rPr>
          <w:rFonts w:ascii="宋体" w:hAnsi="宋体" w:cs="宋体"/>
          <w:color w:val="333333"/>
          <w:kern w:val="0"/>
          <w:sz w:val="24"/>
          <w:szCs w:val="24"/>
        </w:rPr>
        <w:br w:type="textWrapping"/>
      </w:r>
      <w:r>
        <w:rPr>
          <w:rFonts w:ascii="宋体" w:hAnsi="宋体" w:cs="宋体"/>
          <w:color w:val="333333"/>
          <w:kern w:val="0"/>
          <w:sz w:val="24"/>
          <w:szCs w:val="24"/>
        </w:rPr>
        <w:t>D 1.1m</w:t>
      </w:r>
      <w:r>
        <w:rPr>
          <w:rFonts w:ascii="宋体" w:hAnsi="宋体" w:cs="宋体"/>
          <w:color w:val="333333"/>
          <w:kern w:val="0"/>
          <w:sz w:val="24"/>
          <w:szCs w:val="24"/>
        </w:rPr>
        <w:br w:type="textWrapping"/>
      </w:r>
      <w:r>
        <w:rPr>
          <w:rFonts w:ascii="宋体" w:hAnsi="宋体" w:cs="宋体"/>
          <w:color w:val="333333"/>
          <w:kern w:val="0"/>
          <w:sz w:val="24"/>
          <w:szCs w:val="24"/>
        </w:rPr>
        <w:t>1587</w:t>
      </w:r>
      <w:r>
        <w:rPr>
          <w:rFonts w:hint="eastAsia" w:ascii="宋体" w:hAnsi="宋体" w:cs="宋体"/>
          <w:color w:val="333333"/>
          <w:kern w:val="0"/>
          <w:sz w:val="24"/>
          <w:szCs w:val="24"/>
        </w:rPr>
        <w:t>）消火栓栓口出水压力大于</w:t>
      </w:r>
      <w:r>
        <w:rPr>
          <w:rFonts w:ascii="宋体" w:hAnsi="宋体" w:cs="宋体"/>
          <w:color w:val="333333"/>
          <w:kern w:val="0"/>
          <w:sz w:val="24"/>
          <w:szCs w:val="24"/>
        </w:rPr>
        <w:t>_______</w:t>
      </w:r>
      <w:r>
        <w:rPr>
          <w:rFonts w:hint="eastAsia" w:ascii="宋体" w:hAnsi="宋体" w:cs="宋体"/>
          <w:color w:val="333333"/>
          <w:kern w:val="0"/>
          <w:sz w:val="24"/>
          <w:szCs w:val="24"/>
        </w:rPr>
        <w:t>时，应采取减压措施。（</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0.2Mpa </w:t>
      </w:r>
      <w:r>
        <w:rPr>
          <w:rFonts w:ascii="宋体" w:hAnsi="宋体" w:cs="宋体"/>
          <w:color w:val="333333"/>
          <w:kern w:val="0"/>
          <w:sz w:val="24"/>
          <w:szCs w:val="24"/>
        </w:rPr>
        <w:br w:type="textWrapping"/>
      </w:r>
      <w:r>
        <w:rPr>
          <w:rFonts w:ascii="宋体" w:hAnsi="宋体" w:cs="宋体"/>
          <w:color w:val="333333"/>
          <w:kern w:val="0"/>
          <w:sz w:val="24"/>
          <w:szCs w:val="24"/>
        </w:rPr>
        <w:t>B0.25Mpa</w:t>
      </w:r>
      <w:r>
        <w:rPr>
          <w:rFonts w:ascii="宋体" w:hAnsi="宋体" w:cs="宋体"/>
          <w:color w:val="333333"/>
          <w:kern w:val="0"/>
          <w:sz w:val="24"/>
          <w:szCs w:val="24"/>
        </w:rPr>
        <w:br w:type="textWrapping"/>
      </w:r>
      <w:r>
        <w:rPr>
          <w:rFonts w:ascii="宋体" w:hAnsi="宋体" w:cs="宋体"/>
          <w:color w:val="333333"/>
          <w:kern w:val="0"/>
          <w:sz w:val="24"/>
          <w:szCs w:val="24"/>
        </w:rPr>
        <w:t>C 0.3 Mpa </w:t>
      </w:r>
      <w:r>
        <w:rPr>
          <w:rFonts w:ascii="宋体" w:hAnsi="宋体" w:cs="宋体"/>
          <w:color w:val="333333"/>
          <w:kern w:val="0"/>
          <w:sz w:val="24"/>
          <w:szCs w:val="24"/>
        </w:rPr>
        <w:br w:type="textWrapping"/>
      </w:r>
      <w:r>
        <w:rPr>
          <w:rFonts w:ascii="宋体" w:hAnsi="宋体" w:cs="宋体"/>
          <w:color w:val="333333"/>
          <w:kern w:val="0"/>
          <w:sz w:val="24"/>
          <w:szCs w:val="24"/>
        </w:rPr>
        <w:t>D 0.5Mpa</w:t>
      </w:r>
      <w:r>
        <w:rPr>
          <w:rFonts w:ascii="宋体" w:hAnsi="宋体" w:cs="宋体"/>
          <w:color w:val="333333"/>
          <w:kern w:val="0"/>
          <w:sz w:val="24"/>
          <w:szCs w:val="24"/>
        </w:rPr>
        <w:br w:type="textWrapping"/>
      </w:r>
      <w:r>
        <w:rPr>
          <w:rFonts w:ascii="宋体" w:hAnsi="宋体" w:cs="宋体"/>
          <w:color w:val="333333"/>
          <w:kern w:val="0"/>
          <w:sz w:val="24"/>
          <w:szCs w:val="24"/>
        </w:rPr>
        <w:t>1588</w:t>
      </w:r>
      <w:r>
        <w:rPr>
          <w:rFonts w:hint="eastAsia" w:ascii="宋体" w:hAnsi="宋体" w:cs="宋体"/>
          <w:color w:val="333333"/>
          <w:kern w:val="0"/>
          <w:sz w:val="24"/>
          <w:szCs w:val="24"/>
        </w:rPr>
        <w:t>）消火栓应采用同一型号规格。消火栓口直径应为</w:t>
      </w:r>
      <w:r>
        <w:rPr>
          <w:rFonts w:ascii="宋体" w:hAnsi="宋体" w:cs="宋体"/>
          <w:color w:val="333333"/>
          <w:kern w:val="0"/>
          <w:sz w:val="24"/>
          <w:szCs w:val="24"/>
        </w:rPr>
        <w:t>_______</w:t>
      </w:r>
      <w:r>
        <w:rPr>
          <w:rFonts w:hint="eastAsia" w:ascii="宋体" w:hAnsi="宋体" w:cs="宋体"/>
          <w:color w:val="333333"/>
          <w:kern w:val="0"/>
          <w:sz w:val="24"/>
          <w:szCs w:val="24"/>
        </w:rPr>
        <w:t>。水带长度不应超过</w:t>
      </w:r>
      <w:r>
        <w:rPr>
          <w:rFonts w:ascii="宋体" w:hAnsi="宋体" w:cs="宋体"/>
          <w:color w:val="333333"/>
          <w:kern w:val="0"/>
          <w:sz w:val="24"/>
          <w:szCs w:val="24"/>
        </w:rPr>
        <w:t>_______</w:t>
      </w:r>
      <w:r>
        <w:rPr>
          <w:rFonts w:hint="eastAsia" w:ascii="宋体" w:hAnsi="宋体" w:cs="宋体"/>
          <w:color w:val="333333"/>
          <w:kern w:val="0"/>
          <w:sz w:val="24"/>
          <w:szCs w:val="24"/>
        </w:rPr>
        <w:t>，水枪喷嘴口径不应小于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65 mm,25m,19mm</w:t>
      </w:r>
      <w:r>
        <w:rPr>
          <w:rFonts w:ascii="宋体" w:hAnsi="宋体" w:cs="宋体"/>
          <w:color w:val="333333"/>
          <w:kern w:val="0"/>
          <w:sz w:val="24"/>
          <w:szCs w:val="24"/>
        </w:rPr>
        <w:br w:type="textWrapping"/>
      </w:r>
      <w:r>
        <w:rPr>
          <w:rFonts w:ascii="宋体" w:hAnsi="宋体" w:cs="宋体"/>
          <w:color w:val="333333"/>
          <w:kern w:val="0"/>
          <w:sz w:val="24"/>
          <w:szCs w:val="24"/>
        </w:rPr>
        <w:t>B 50 mm,20 m,16mm </w:t>
      </w:r>
      <w:r>
        <w:rPr>
          <w:rFonts w:ascii="宋体" w:hAnsi="宋体" w:cs="宋体"/>
          <w:color w:val="333333"/>
          <w:kern w:val="0"/>
          <w:sz w:val="24"/>
          <w:szCs w:val="24"/>
        </w:rPr>
        <w:br w:type="textWrapping"/>
      </w:r>
      <w:r>
        <w:rPr>
          <w:rFonts w:ascii="宋体" w:hAnsi="宋体" w:cs="宋体"/>
          <w:color w:val="333333"/>
          <w:kern w:val="0"/>
          <w:sz w:val="24"/>
          <w:szCs w:val="24"/>
        </w:rPr>
        <w:t>C 65 mm,30m,19 mm</w:t>
      </w:r>
      <w:r>
        <w:rPr>
          <w:rFonts w:ascii="宋体" w:hAnsi="宋体" w:cs="宋体"/>
          <w:color w:val="333333"/>
          <w:kern w:val="0"/>
          <w:sz w:val="24"/>
          <w:szCs w:val="24"/>
        </w:rPr>
        <w:br w:type="textWrapping"/>
      </w:r>
      <w:r>
        <w:rPr>
          <w:rFonts w:ascii="宋体" w:hAnsi="宋体" w:cs="宋体"/>
          <w:color w:val="333333"/>
          <w:kern w:val="0"/>
          <w:sz w:val="24"/>
          <w:szCs w:val="24"/>
        </w:rPr>
        <w:t>D 5 0 mm,30 m,16mm</w:t>
      </w:r>
      <w:r>
        <w:rPr>
          <w:rFonts w:ascii="宋体" w:hAnsi="宋体" w:cs="宋体"/>
          <w:color w:val="333333"/>
          <w:kern w:val="0"/>
          <w:sz w:val="24"/>
          <w:szCs w:val="24"/>
        </w:rPr>
        <w:br w:type="textWrapping"/>
      </w:r>
      <w:r>
        <w:rPr>
          <w:rFonts w:ascii="宋体" w:hAnsi="宋体" w:cs="宋体"/>
          <w:color w:val="333333"/>
          <w:kern w:val="0"/>
          <w:sz w:val="24"/>
          <w:szCs w:val="24"/>
        </w:rPr>
        <w:t>1589</w:t>
      </w:r>
      <w:r>
        <w:rPr>
          <w:rFonts w:hint="eastAsia" w:ascii="宋体" w:hAnsi="宋体" w:cs="宋体"/>
          <w:color w:val="333333"/>
          <w:kern w:val="0"/>
          <w:sz w:val="24"/>
          <w:szCs w:val="24"/>
        </w:rPr>
        <w:t>）高位消防水箱的消防储水量，一类公共建筑不应小于</w:t>
      </w:r>
      <w:r>
        <w:rPr>
          <w:rFonts w:ascii="宋体" w:hAnsi="宋体" w:cs="宋体"/>
          <w:color w:val="333333"/>
          <w:kern w:val="0"/>
          <w:sz w:val="24"/>
          <w:szCs w:val="24"/>
        </w:rPr>
        <w:t>_______</w:t>
      </w:r>
      <w:r>
        <w:rPr>
          <w:rFonts w:hint="eastAsia" w:ascii="宋体" w:hAnsi="宋体" w:cs="宋体"/>
          <w:color w:val="333333"/>
          <w:kern w:val="0"/>
          <w:sz w:val="24"/>
          <w:szCs w:val="24"/>
        </w:rPr>
        <w:t>，二类公共建筑和一类居住建筑不应小于</w:t>
      </w:r>
      <w:r>
        <w:rPr>
          <w:rFonts w:ascii="宋体" w:hAnsi="宋体" w:cs="宋体"/>
          <w:color w:val="333333"/>
          <w:kern w:val="0"/>
          <w:sz w:val="24"/>
          <w:szCs w:val="24"/>
        </w:rPr>
        <w:t>_______</w:t>
      </w:r>
      <w:r>
        <w:rPr>
          <w:rFonts w:hint="eastAsia" w:ascii="宋体" w:hAnsi="宋体" w:cs="宋体"/>
          <w:color w:val="333333"/>
          <w:kern w:val="0"/>
          <w:sz w:val="24"/>
          <w:szCs w:val="24"/>
        </w:rPr>
        <w:t>，二类居住建筑不应小于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20 m</w:t>
      </w:r>
      <w:r>
        <w:rPr>
          <w:rFonts w:hint="eastAsia" w:ascii="宋体" w:hAnsi="宋体" w:cs="宋体"/>
          <w:color w:val="333333"/>
          <w:kern w:val="0"/>
          <w:sz w:val="24"/>
          <w:szCs w:val="24"/>
        </w:rPr>
        <w:t>³，</w:t>
      </w:r>
      <w:r>
        <w:rPr>
          <w:rFonts w:ascii="宋体" w:hAnsi="宋体" w:cs="宋体"/>
          <w:color w:val="333333"/>
          <w:kern w:val="0"/>
          <w:sz w:val="24"/>
          <w:szCs w:val="24"/>
        </w:rPr>
        <w:t>12 m</w:t>
      </w:r>
      <w:r>
        <w:rPr>
          <w:rFonts w:hint="eastAsia" w:ascii="宋体" w:hAnsi="宋体" w:cs="宋体"/>
          <w:color w:val="333333"/>
          <w:kern w:val="0"/>
          <w:sz w:val="24"/>
          <w:szCs w:val="24"/>
        </w:rPr>
        <w:t>³</w:t>
      </w:r>
      <w:r>
        <w:rPr>
          <w:rFonts w:ascii="宋体" w:hAnsi="宋体" w:cs="宋体"/>
          <w:color w:val="333333"/>
          <w:kern w:val="0"/>
          <w:sz w:val="24"/>
          <w:szCs w:val="24"/>
        </w:rPr>
        <w:t>,6 m</w:t>
      </w:r>
      <w:r>
        <w:rPr>
          <w:rFonts w:hint="eastAsia" w:ascii="宋体" w:hAnsi="宋体" w:cs="宋体"/>
          <w:color w:val="333333"/>
          <w:kern w:val="0"/>
          <w:sz w:val="24"/>
          <w:szCs w:val="24"/>
        </w:rPr>
        <w:t>³</w:t>
      </w:r>
      <w:r>
        <w:rPr>
          <w:rFonts w:ascii="宋体" w:cs="宋体"/>
          <w:color w:val="333333"/>
          <w:kern w:val="0"/>
          <w:sz w:val="24"/>
          <w:szCs w:val="24"/>
        </w:rPr>
        <w:br w:type="textWrapping"/>
      </w:r>
      <w:r>
        <w:rPr>
          <w:rFonts w:ascii="宋体" w:hAnsi="宋体" w:cs="宋体"/>
          <w:color w:val="333333"/>
          <w:kern w:val="0"/>
          <w:sz w:val="24"/>
          <w:szCs w:val="24"/>
        </w:rPr>
        <w:t>B 18 m</w:t>
      </w:r>
      <w:r>
        <w:rPr>
          <w:rFonts w:hint="eastAsia" w:ascii="宋体" w:hAnsi="宋体" w:cs="宋体"/>
          <w:color w:val="333333"/>
          <w:kern w:val="0"/>
          <w:sz w:val="24"/>
          <w:szCs w:val="24"/>
        </w:rPr>
        <w:t>³</w:t>
      </w:r>
      <w:r>
        <w:rPr>
          <w:rFonts w:ascii="宋体" w:hAnsi="宋体" w:cs="宋体"/>
          <w:color w:val="333333"/>
          <w:kern w:val="0"/>
          <w:sz w:val="24"/>
          <w:szCs w:val="24"/>
        </w:rPr>
        <w:t>,12 m</w:t>
      </w:r>
      <w:r>
        <w:rPr>
          <w:rFonts w:hint="eastAsia" w:ascii="宋体" w:hAnsi="宋体" w:cs="宋体"/>
          <w:color w:val="333333"/>
          <w:kern w:val="0"/>
          <w:sz w:val="24"/>
          <w:szCs w:val="24"/>
        </w:rPr>
        <w:t>³</w:t>
      </w:r>
      <w:r>
        <w:rPr>
          <w:rFonts w:ascii="宋体" w:hAnsi="宋体" w:cs="宋体"/>
          <w:color w:val="333333"/>
          <w:kern w:val="0"/>
          <w:sz w:val="24"/>
          <w:szCs w:val="24"/>
        </w:rPr>
        <w:t>,6 m</w:t>
      </w:r>
      <w:r>
        <w:rPr>
          <w:rFonts w:hint="eastAsia" w:ascii="宋体" w:hAnsi="宋体" w:cs="宋体"/>
          <w:color w:val="333333"/>
          <w:kern w:val="0"/>
          <w:sz w:val="24"/>
          <w:szCs w:val="24"/>
        </w:rPr>
        <w:t>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20 m</w:t>
      </w:r>
      <w:r>
        <w:rPr>
          <w:rFonts w:hint="eastAsia" w:ascii="宋体" w:hAnsi="宋体" w:cs="宋体"/>
          <w:color w:val="333333"/>
          <w:kern w:val="0"/>
          <w:sz w:val="24"/>
          <w:szCs w:val="24"/>
        </w:rPr>
        <w:t>³</w:t>
      </w:r>
      <w:r>
        <w:rPr>
          <w:rFonts w:ascii="宋体" w:hAnsi="宋体" w:cs="宋体"/>
          <w:color w:val="333333"/>
          <w:kern w:val="0"/>
          <w:sz w:val="24"/>
          <w:szCs w:val="24"/>
        </w:rPr>
        <w:t>,12 m</w:t>
      </w:r>
      <w:r>
        <w:rPr>
          <w:rFonts w:hint="eastAsia" w:ascii="宋体" w:hAnsi="宋体" w:cs="宋体"/>
          <w:color w:val="333333"/>
          <w:kern w:val="0"/>
          <w:sz w:val="24"/>
          <w:szCs w:val="24"/>
        </w:rPr>
        <w:t>³</w:t>
      </w:r>
      <w:r>
        <w:rPr>
          <w:rFonts w:ascii="宋体" w:hAnsi="宋体" w:cs="宋体"/>
          <w:color w:val="333333"/>
          <w:kern w:val="0"/>
          <w:sz w:val="24"/>
          <w:szCs w:val="24"/>
        </w:rPr>
        <w:t>,9 m</w:t>
      </w:r>
      <w:r>
        <w:rPr>
          <w:rFonts w:hint="eastAsia" w:ascii="宋体" w:hAnsi="宋体" w:cs="宋体"/>
          <w:color w:val="333333"/>
          <w:kern w:val="0"/>
          <w:sz w:val="24"/>
          <w:szCs w:val="24"/>
        </w:rPr>
        <w:t>³</w:t>
      </w:r>
      <w:r>
        <w:rPr>
          <w:rFonts w:ascii="宋体" w:cs="宋体"/>
          <w:color w:val="333333"/>
          <w:kern w:val="0"/>
          <w:sz w:val="24"/>
          <w:szCs w:val="24"/>
        </w:rPr>
        <w:br w:type="textWrapping"/>
      </w:r>
      <w:r>
        <w:rPr>
          <w:rFonts w:ascii="宋体" w:hAnsi="宋体" w:cs="宋体"/>
          <w:color w:val="333333"/>
          <w:kern w:val="0"/>
          <w:sz w:val="24"/>
          <w:szCs w:val="24"/>
        </w:rPr>
        <w:t>D 18 m</w:t>
      </w:r>
      <w:r>
        <w:rPr>
          <w:rFonts w:hint="eastAsia" w:ascii="宋体" w:hAnsi="宋体" w:cs="宋体"/>
          <w:color w:val="333333"/>
          <w:kern w:val="0"/>
          <w:sz w:val="24"/>
          <w:szCs w:val="24"/>
        </w:rPr>
        <w:t>³</w:t>
      </w:r>
      <w:r>
        <w:rPr>
          <w:rFonts w:ascii="宋体" w:hAnsi="宋体" w:cs="宋体"/>
          <w:color w:val="333333"/>
          <w:kern w:val="0"/>
          <w:sz w:val="24"/>
          <w:szCs w:val="24"/>
        </w:rPr>
        <w:t>,9 m</w:t>
      </w:r>
      <w:r>
        <w:rPr>
          <w:rFonts w:hint="eastAsia" w:ascii="宋体" w:hAnsi="宋体" w:cs="宋体"/>
          <w:color w:val="333333"/>
          <w:kern w:val="0"/>
          <w:sz w:val="24"/>
          <w:szCs w:val="24"/>
        </w:rPr>
        <w:t>³</w:t>
      </w:r>
      <w:r>
        <w:rPr>
          <w:rFonts w:ascii="宋体" w:hAnsi="宋体" w:cs="宋体"/>
          <w:color w:val="333333"/>
          <w:kern w:val="0"/>
          <w:sz w:val="24"/>
          <w:szCs w:val="24"/>
        </w:rPr>
        <w:t>,6m</w:t>
      </w:r>
      <w:r>
        <w:rPr>
          <w:rFonts w:hint="eastAsia" w:ascii="宋体" w:hAnsi="宋体" w:cs="宋体"/>
          <w:color w:val="333333"/>
          <w:kern w:val="0"/>
          <w:sz w:val="24"/>
          <w:szCs w:val="24"/>
        </w:rPr>
        <w:t>³</w:t>
      </w:r>
      <w:r>
        <w:rPr>
          <w:rFonts w:ascii="宋体" w:cs="宋体"/>
          <w:color w:val="333333"/>
          <w:kern w:val="0"/>
          <w:sz w:val="24"/>
          <w:szCs w:val="24"/>
        </w:rPr>
        <w:br w:type="textWrapping"/>
      </w:r>
      <w:r>
        <w:rPr>
          <w:rFonts w:ascii="宋体" w:hAnsi="宋体" w:cs="宋体"/>
          <w:color w:val="333333"/>
          <w:kern w:val="0"/>
          <w:sz w:val="24"/>
          <w:szCs w:val="24"/>
        </w:rPr>
        <w:t>1590</w:t>
      </w:r>
      <w:r>
        <w:rPr>
          <w:rFonts w:hint="eastAsia" w:ascii="宋体" w:hAnsi="宋体" w:cs="宋体"/>
          <w:color w:val="333333"/>
          <w:kern w:val="0"/>
          <w:sz w:val="24"/>
          <w:szCs w:val="24"/>
        </w:rPr>
        <w:t>）高层建筑消防水箱的设置高度：当建筑高度不超过</w:t>
      </w:r>
      <w:r>
        <w:rPr>
          <w:rFonts w:ascii="宋体" w:hAnsi="宋体" w:cs="宋体"/>
          <w:color w:val="333333"/>
          <w:kern w:val="0"/>
          <w:sz w:val="24"/>
          <w:szCs w:val="24"/>
        </w:rPr>
        <w:t>100m</w:t>
      </w:r>
      <w:r>
        <w:rPr>
          <w:rFonts w:hint="eastAsia" w:ascii="宋体" w:hAnsi="宋体" w:cs="宋体"/>
          <w:color w:val="333333"/>
          <w:kern w:val="0"/>
          <w:sz w:val="24"/>
          <w:szCs w:val="24"/>
        </w:rPr>
        <w:t>时，最不利点消火栓静水压力不应低于</w:t>
      </w:r>
      <w:r>
        <w:rPr>
          <w:rFonts w:ascii="宋体" w:hAnsi="宋体" w:cs="宋体"/>
          <w:color w:val="333333"/>
          <w:kern w:val="0"/>
          <w:sz w:val="24"/>
          <w:szCs w:val="24"/>
        </w:rPr>
        <w:t>_______</w:t>
      </w:r>
      <w:r>
        <w:rPr>
          <w:rFonts w:hint="eastAsia" w:ascii="宋体" w:hAnsi="宋体" w:cs="宋体"/>
          <w:color w:val="333333"/>
          <w:kern w:val="0"/>
          <w:sz w:val="24"/>
          <w:szCs w:val="24"/>
        </w:rPr>
        <w:t>，当建筑高度超过</w:t>
      </w:r>
      <w:r>
        <w:rPr>
          <w:rFonts w:ascii="宋体" w:hAnsi="宋体" w:cs="宋体"/>
          <w:color w:val="333333"/>
          <w:kern w:val="0"/>
          <w:sz w:val="24"/>
          <w:szCs w:val="24"/>
        </w:rPr>
        <w:t>100m</w:t>
      </w:r>
      <w:r>
        <w:rPr>
          <w:rFonts w:hint="eastAsia" w:ascii="宋体" w:hAnsi="宋体" w:cs="宋体"/>
          <w:color w:val="333333"/>
          <w:kern w:val="0"/>
          <w:sz w:val="24"/>
          <w:szCs w:val="24"/>
        </w:rPr>
        <w:t>时，最不利点消火栓静水压力不应低于</w:t>
      </w:r>
      <w:r>
        <w:rPr>
          <w:rFonts w:ascii="宋体" w:hAnsi="宋体" w:cs="宋体"/>
          <w:color w:val="333333"/>
          <w:kern w:val="0"/>
          <w:sz w:val="24"/>
          <w:szCs w:val="24"/>
        </w:rPr>
        <w:t>_______</w:t>
      </w:r>
      <w:r>
        <w:rPr>
          <w:rFonts w:hint="eastAsia" w:ascii="宋体" w:hAnsi="宋体" w:cs="宋体"/>
          <w:color w:val="333333"/>
          <w:kern w:val="0"/>
          <w:sz w:val="24"/>
          <w:szCs w:val="24"/>
        </w:rPr>
        <w:t>。不能满足上述要求时，应设增压设施。（</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0.07Mpa</w:t>
      </w:r>
      <w:r>
        <w:rPr>
          <w:rFonts w:hint="eastAsia" w:ascii="宋体" w:hAnsi="宋体" w:cs="宋体"/>
          <w:color w:val="333333"/>
          <w:kern w:val="0"/>
          <w:sz w:val="24"/>
          <w:szCs w:val="24"/>
        </w:rPr>
        <w:t>，</w:t>
      </w:r>
      <w:r>
        <w:rPr>
          <w:rFonts w:ascii="宋体" w:hAnsi="宋体" w:cs="宋体"/>
          <w:color w:val="333333"/>
          <w:kern w:val="0"/>
          <w:sz w:val="24"/>
          <w:szCs w:val="24"/>
        </w:rPr>
        <w:t>0.10 Mpa</w:t>
      </w:r>
      <w:r>
        <w:rPr>
          <w:rFonts w:ascii="宋体" w:hAnsi="宋体" w:cs="宋体"/>
          <w:color w:val="333333"/>
          <w:kern w:val="0"/>
          <w:sz w:val="24"/>
          <w:szCs w:val="24"/>
        </w:rPr>
        <w:br w:type="textWrapping"/>
      </w:r>
      <w:r>
        <w:rPr>
          <w:rFonts w:ascii="宋体" w:hAnsi="宋体" w:cs="宋体"/>
          <w:color w:val="333333"/>
          <w:kern w:val="0"/>
          <w:sz w:val="24"/>
          <w:szCs w:val="24"/>
        </w:rPr>
        <w:t>B 0.10Mpa,0.13 Mpa </w:t>
      </w:r>
      <w:r>
        <w:rPr>
          <w:rFonts w:ascii="宋体" w:hAnsi="宋体" w:cs="宋体"/>
          <w:color w:val="333333"/>
          <w:kern w:val="0"/>
          <w:sz w:val="24"/>
          <w:szCs w:val="24"/>
        </w:rPr>
        <w:br w:type="textWrapping"/>
      </w:r>
      <w:r>
        <w:rPr>
          <w:rFonts w:ascii="宋体" w:hAnsi="宋体" w:cs="宋体"/>
          <w:color w:val="333333"/>
          <w:kern w:val="0"/>
          <w:sz w:val="24"/>
          <w:szCs w:val="24"/>
        </w:rPr>
        <w:t>C 0.10 Mpa,0.15 Mpa</w:t>
      </w:r>
      <w:r>
        <w:rPr>
          <w:rFonts w:ascii="宋体" w:hAnsi="宋体" w:cs="宋体"/>
          <w:color w:val="333333"/>
          <w:kern w:val="0"/>
          <w:sz w:val="24"/>
          <w:szCs w:val="24"/>
        </w:rPr>
        <w:br w:type="textWrapping"/>
      </w:r>
      <w:r>
        <w:rPr>
          <w:rFonts w:ascii="宋体" w:hAnsi="宋体" w:cs="宋体"/>
          <w:color w:val="333333"/>
          <w:kern w:val="0"/>
          <w:sz w:val="24"/>
          <w:szCs w:val="24"/>
        </w:rPr>
        <w:t>D 0.07 Mpa,0.15 Mpa</w:t>
      </w:r>
      <w:r>
        <w:rPr>
          <w:rFonts w:ascii="宋体" w:hAnsi="宋体" w:cs="宋体"/>
          <w:color w:val="333333"/>
          <w:kern w:val="0"/>
          <w:sz w:val="24"/>
          <w:szCs w:val="24"/>
        </w:rPr>
        <w:br w:type="textWrapping"/>
      </w:r>
      <w:r>
        <w:rPr>
          <w:rFonts w:ascii="宋体" w:hAnsi="宋体" w:cs="宋体"/>
          <w:color w:val="333333"/>
          <w:kern w:val="0"/>
          <w:sz w:val="24"/>
          <w:szCs w:val="24"/>
        </w:rPr>
        <w:t>1591</w:t>
      </w:r>
      <w:r>
        <w:rPr>
          <w:rFonts w:hint="eastAsia" w:ascii="宋体" w:hAnsi="宋体" w:cs="宋体"/>
          <w:color w:val="333333"/>
          <w:kern w:val="0"/>
          <w:sz w:val="24"/>
          <w:szCs w:val="24"/>
        </w:rPr>
        <w:t>）高位消防水箱消防增压设施的增压水泵出水量：消火栓给水系统不应大于</w:t>
      </w:r>
      <w:r>
        <w:rPr>
          <w:rFonts w:ascii="宋体" w:hAnsi="宋体" w:cs="宋体"/>
          <w:color w:val="333333"/>
          <w:kern w:val="0"/>
          <w:sz w:val="24"/>
          <w:szCs w:val="24"/>
        </w:rPr>
        <w:t>_______</w:t>
      </w:r>
      <w:r>
        <w:rPr>
          <w:rFonts w:hint="eastAsia" w:ascii="宋体" w:hAnsi="宋体" w:cs="宋体"/>
          <w:color w:val="333333"/>
          <w:kern w:val="0"/>
          <w:sz w:val="24"/>
          <w:szCs w:val="24"/>
        </w:rPr>
        <w:t>，自动喷水灭火系统不应大于</w:t>
      </w:r>
      <w:r>
        <w:rPr>
          <w:rFonts w:ascii="宋体" w:hAnsi="宋体" w:cs="宋体"/>
          <w:color w:val="333333"/>
          <w:kern w:val="0"/>
          <w:sz w:val="24"/>
          <w:szCs w:val="24"/>
        </w:rPr>
        <w:t>_______</w:t>
      </w:r>
      <w:r>
        <w:rPr>
          <w:rFonts w:hint="eastAsia" w:ascii="宋体" w:hAnsi="宋体" w:cs="宋体"/>
          <w:color w:val="333333"/>
          <w:kern w:val="0"/>
          <w:sz w:val="24"/>
          <w:szCs w:val="24"/>
        </w:rPr>
        <w:t>，气压罐调节水量消火栓给水系统宜为</w:t>
      </w:r>
      <w:r>
        <w:rPr>
          <w:rFonts w:ascii="宋体" w:hAnsi="宋体" w:cs="宋体"/>
          <w:color w:val="333333"/>
          <w:kern w:val="0"/>
          <w:sz w:val="24"/>
          <w:szCs w:val="24"/>
        </w:rPr>
        <w:t>_______</w:t>
      </w:r>
      <w:r>
        <w:rPr>
          <w:rFonts w:hint="eastAsia" w:ascii="宋体" w:hAnsi="宋体" w:cs="宋体"/>
          <w:color w:val="333333"/>
          <w:kern w:val="0"/>
          <w:sz w:val="24"/>
          <w:szCs w:val="24"/>
        </w:rPr>
        <w:t>，自动喷水灭火系统宜为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 L/S,1 L/S,300 L,150 L</w:t>
      </w:r>
      <w:r>
        <w:rPr>
          <w:rFonts w:ascii="宋体" w:hAnsi="宋体" w:cs="宋体"/>
          <w:color w:val="333333"/>
          <w:kern w:val="0"/>
          <w:sz w:val="24"/>
          <w:szCs w:val="24"/>
        </w:rPr>
        <w:br w:type="textWrapping"/>
      </w:r>
      <w:r>
        <w:rPr>
          <w:rFonts w:ascii="宋体" w:hAnsi="宋体" w:cs="宋体"/>
          <w:color w:val="333333"/>
          <w:kern w:val="0"/>
          <w:sz w:val="24"/>
          <w:szCs w:val="24"/>
        </w:rPr>
        <w:t>B 5 L/S,1 L/S,300 L,150 L</w:t>
      </w:r>
      <w:r>
        <w:rPr>
          <w:rFonts w:ascii="宋体" w:hAnsi="宋体" w:cs="宋体"/>
          <w:color w:val="333333"/>
          <w:kern w:val="0"/>
          <w:sz w:val="24"/>
          <w:szCs w:val="24"/>
        </w:rPr>
        <w:br w:type="textWrapping"/>
      </w:r>
      <w:r>
        <w:rPr>
          <w:rFonts w:ascii="宋体" w:hAnsi="宋体" w:cs="宋体"/>
          <w:color w:val="333333"/>
          <w:kern w:val="0"/>
          <w:sz w:val="24"/>
          <w:szCs w:val="24"/>
        </w:rPr>
        <w:t>C 5 L/S,1.3 L/S,300 L,150 L</w:t>
      </w:r>
      <w:r>
        <w:rPr>
          <w:rFonts w:ascii="宋体" w:hAnsi="宋体" w:cs="宋体"/>
          <w:color w:val="333333"/>
          <w:kern w:val="0"/>
          <w:sz w:val="24"/>
          <w:szCs w:val="24"/>
        </w:rPr>
        <w:br w:type="textWrapping"/>
      </w:r>
      <w:r>
        <w:rPr>
          <w:rFonts w:ascii="宋体" w:hAnsi="宋体" w:cs="宋体"/>
          <w:color w:val="333333"/>
          <w:kern w:val="0"/>
          <w:sz w:val="24"/>
          <w:szCs w:val="24"/>
        </w:rPr>
        <w:t>D 5 L/S,1 L/S,450 L,100L</w:t>
      </w:r>
      <w:r>
        <w:rPr>
          <w:rFonts w:ascii="宋体" w:hAnsi="宋体" w:cs="宋体"/>
          <w:color w:val="333333"/>
          <w:kern w:val="0"/>
          <w:sz w:val="24"/>
          <w:szCs w:val="24"/>
        </w:rPr>
        <w:br w:type="textWrapping"/>
      </w:r>
      <w:r>
        <w:rPr>
          <w:rFonts w:ascii="宋体" w:hAnsi="宋体" w:cs="宋体"/>
          <w:color w:val="333333"/>
          <w:kern w:val="0"/>
          <w:sz w:val="24"/>
          <w:szCs w:val="24"/>
        </w:rPr>
        <w:t>1592</w:t>
      </w:r>
      <w:r>
        <w:rPr>
          <w:rFonts w:hint="eastAsia" w:ascii="宋体" w:hAnsi="宋体" w:cs="宋体"/>
          <w:color w:val="333333"/>
          <w:kern w:val="0"/>
          <w:sz w:val="24"/>
          <w:szCs w:val="24"/>
        </w:rPr>
        <w:t>）消防卷盘的栓口直径宜为</w:t>
      </w:r>
      <w:r>
        <w:rPr>
          <w:rFonts w:ascii="宋体" w:hAnsi="宋体" w:cs="宋体"/>
          <w:color w:val="333333"/>
          <w:kern w:val="0"/>
          <w:sz w:val="24"/>
          <w:szCs w:val="24"/>
        </w:rPr>
        <w:t>_______</w:t>
      </w:r>
      <w:r>
        <w:rPr>
          <w:rFonts w:hint="eastAsia" w:ascii="宋体" w:hAnsi="宋体" w:cs="宋体"/>
          <w:color w:val="333333"/>
          <w:kern w:val="0"/>
          <w:sz w:val="24"/>
          <w:szCs w:val="24"/>
        </w:rPr>
        <w:t>，配备的胶带内径不小于</w:t>
      </w:r>
      <w:r>
        <w:rPr>
          <w:rFonts w:ascii="宋体" w:hAnsi="宋体" w:cs="宋体"/>
          <w:color w:val="333333"/>
          <w:kern w:val="0"/>
          <w:sz w:val="24"/>
          <w:szCs w:val="24"/>
        </w:rPr>
        <w:t>_______</w:t>
      </w:r>
      <w:r>
        <w:rPr>
          <w:rFonts w:hint="eastAsia" w:ascii="宋体" w:hAnsi="宋体" w:cs="宋体"/>
          <w:color w:val="333333"/>
          <w:kern w:val="0"/>
          <w:sz w:val="24"/>
          <w:szCs w:val="24"/>
        </w:rPr>
        <w:t>，消防卷盘喷嘴口径不小于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25 mm,19 mm, 9 mm</w:t>
      </w:r>
      <w:r>
        <w:rPr>
          <w:rFonts w:ascii="宋体" w:hAnsi="宋体" w:cs="宋体"/>
          <w:color w:val="333333"/>
          <w:kern w:val="0"/>
          <w:sz w:val="24"/>
          <w:szCs w:val="24"/>
        </w:rPr>
        <w:br w:type="textWrapping"/>
      </w:r>
      <w:r>
        <w:rPr>
          <w:rFonts w:ascii="宋体" w:hAnsi="宋体" w:cs="宋体"/>
          <w:color w:val="333333"/>
          <w:kern w:val="0"/>
          <w:sz w:val="24"/>
          <w:szCs w:val="24"/>
        </w:rPr>
        <w:t>B 32 mm,19 mm,9 mm </w:t>
      </w:r>
      <w:r>
        <w:rPr>
          <w:rFonts w:ascii="宋体" w:hAnsi="宋体" w:cs="宋体"/>
          <w:color w:val="333333"/>
          <w:kern w:val="0"/>
          <w:sz w:val="24"/>
          <w:szCs w:val="24"/>
        </w:rPr>
        <w:br w:type="textWrapping"/>
      </w:r>
      <w:r>
        <w:rPr>
          <w:rFonts w:ascii="宋体" w:hAnsi="宋体" w:cs="宋体"/>
          <w:color w:val="333333"/>
          <w:kern w:val="0"/>
          <w:sz w:val="24"/>
          <w:szCs w:val="24"/>
        </w:rPr>
        <w:t>C 25 mm,19 mm,6 mm</w:t>
      </w:r>
      <w:r>
        <w:rPr>
          <w:rFonts w:ascii="宋体" w:hAnsi="宋体" w:cs="宋体"/>
          <w:color w:val="333333"/>
          <w:kern w:val="0"/>
          <w:sz w:val="24"/>
          <w:szCs w:val="24"/>
        </w:rPr>
        <w:br w:type="textWrapping"/>
      </w:r>
      <w:r>
        <w:rPr>
          <w:rFonts w:ascii="宋体" w:hAnsi="宋体" w:cs="宋体"/>
          <w:color w:val="333333"/>
          <w:kern w:val="0"/>
          <w:sz w:val="24"/>
          <w:szCs w:val="24"/>
        </w:rPr>
        <w:t>D 25 mm,20 mm,6mm</w:t>
      </w:r>
      <w:r>
        <w:rPr>
          <w:rFonts w:ascii="宋体" w:hAnsi="宋体" w:cs="宋体"/>
          <w:color w:val="333333"/>
          <w:kern w:val="0"/>
          <w:sz w:val="24"/>
          <w:szCs w:val="24"/>
        </w:rPr>
        <w:br w:type="textWrapping"/>
      </w:r>
      <w:r>
        <w:rPr>
          <w:rFonts w:ascii="宋体" w:hAnsi="宋体" w:cs="宋体"/>
          <w:color w:val="333333"/>
          <w:kern w:val="0"/>
          <w:sz w:val="24"/>
          <w:szCs w:val="24"/>
        </w:rPr>
        <w:t>1593)</w:t>
      </w:r>
      <w:r>
        <w:rPr>
          <w:rFonts w:hint="eastAsia" w:ascii="宋体" w:hAnsi="宋体" w:cs="宋体"/>
          <w:color w:val="333333"/>
          <w:kern w:val="0"/>
          <w:sz w:val="24"/>
          <w:szCs w:val="24"/>
        </w:rPr>
        <w:t>一组消防水泵、吸水管不应少于</w:t>
      </w:r>
      <w:r>
        <w:rPr>
          <w:rFonts w:ascii="宋体" w:hAnsi="宋体" w:cs="宋体"/>
          <w:color w:val="333333"/>
          <w:kern w:val="0"/>
          <w:sz w:val="24"/>
          <w:szCs w:val="24"/>
        </w:rPr>
        <w:t>_______</w:t>
      </w:r>
      <w:r>
        <w:rPr>
          <w:rFonts w:hint="eastAsia" w:ascii="宋体" w:hAnsi="宋体" w:cs="宋体"/>
          <w:color w:val="333333"/>
          <w:kern w:val="0"/>
          <w:sz w:val="24"/>
          <w:szCs w:val="24"/>
        </w:rPr>
        <w:t>，当其中一条损坏或抢修时，其余吸水管应能通过</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w:t>
      </w:r>
      <w:r>
        <w:rPr>
          <w:rFonts w:hint="eastAsia" w:ascii="宋体" w:hAnsi="宋体" w:cs="宋体"/>
          <w:color w:val="333333"/>
          <w:kern w:val="0"/>
          <w:sz w:val="24"/>
          <w:szCs w:val="24"/>
        </w:rPr>
        <w:t>条，</w:t>
      </w:r>
      <w:r>
        <w:rPr>
          <w:rFonts w:ascii="宋体" w:hAnsi="宋体" w:cs="宋体"/>
          <w:color w:val="333333"/>
          <w:kern w:val="0"/>
          <w:sz w:val="24"/>
          <w:szCs w:val="24"/>
        </w:rPr>
        <w:t>70%</w:t>
      </w:r>
      <w:r>
        <w:rPr>
          <w:rFonts w:hint="eastAsia" w:ascii="宋体" w:hAnsi="宋体" w:cs="宋体"/>
          <w:color w:val="333333"/>
          <w:kern w:val="0"/>
          <w:sz w:val="24"/>
          <w:szCs w:val="24"/>
        </w:rPr>
        <w:t>水量</w:t>
      </w:r>
      <w:r>
        <w:rPr>
          <w:rFonts w:ascii="宋体" w:cs="宋体"/>
          <w:color w:val="333333"/>
          <w:kern w:val="0"/>
          <w:sz w:val="24"/>
          <w:szCs w:val="24"/>
        </w:rPr>
        <w:br w:type="textWrapping"/>
      </w:r>
      <w:r>
        <w:rPr>
          <w:rFonts w:ascii="宋体" w:hAnsi="宋体" w:cs="宋体"/>
          <w:color w:val="333333"/>
          <w:kern w:val="0"/>
          <w:sz w:val="24"/>
          <w:szCs w:val="24"/>
        </w:rPr>
        <w:t>B 3</w:t>
      </w:r>
      <w:r>
        <w:rPr>
          <w:rFonts w:hint="eastAsia" w:ascii="宋体" w:hAnsi="宋体" w:cs="宋体"/>
          <w:color w:val="333333"/>
          <w:kern w:val="0"/>
          <w:sz w:val="24"/>
          <w:szCs w:val="24"/>
        </w:rPr>
        <w:t>条</w:t>
      </w:r>
      <w:r>
        <w:rPr>
          <w:rFonts w:ascii="宋体" w:hAnsi="宋体" w:cs="宋体"/>
          <w:color w:val="333333"/>
          <w:kern w:val="0"/>
          <w:sz w:val="24"/>
          <w:szCs w:val="24"/>
        </w:rPr>
        <w:t>,70%</w:t>
      </w:r>
      <w:r>
        <w:rPr>
          <w:rFonts w:hint="eastAsia" w:ascii="宋体" w:hAnsi="宋体" w:cs="宋体"/>
          <w:color w:val="333333"/>
          <w:kern w:val="0"/>
          <w:sz w:val="24"/>
          <w:szCs w:val="24"/>
        </w:rPr>
        <w:t>水量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w:t>
      </w:r>
      <w:r>
        <w:rPr>
          <w:rFonts w:hint="eastAsia" w:ascii="宋体" w:hAnsi="宋体" w:cs="宋体"/>
          <w:color w:val="333333"/>
          <w:kern w:val="0"/>
          <w:sz w:val="24"/>
          <w:szCs w:val="24"/>
        </w:rPr>
        <w:t>条</w:t>
      </w:r>
      <w:r>
        <w:rPr>
          <w:rFonts w:ascii="宋体" w:hAnsi="宋体" w:cs="宋体"/>
          <w:color w:val="333333"/>
          <w:kern w:val="0"/>
          <w:sz w:val="24"/>
          <w:szCs w:val="24"/>
        </w:rPr>
        <w:t>,50%</w:t>
      </w:r>
      <w:r>
        <w:rPr>
          <w:rFonts w:hint="eastAsia" w:ascii="宋体" w:hAnsi="宋体" w:cs="宋体"/>
          <w:color w:val="333333"/>
          <w:kern w:val="0"/>
          <w:sz w:val="24"/>
          <w:szCs w:val="24"/>
        </w:rPr>
        <w:t>水量</w:t>
      </w:r>
      <w:r>
        <w:rPr>
          <w:rFonts w:ascii="宋体" w:cs="宋体"/>
          <w:color w:val="333333"/>
          <w:kern w:val="0"/>
          <w:sz w:val="24"/>
          <w:szCs w:val="24"/>
        </w:rPr>
        <w:br w:type="textWrapping"/>
      </w:r>
      <w:r>
        <w:rPr>
          <w:rFonts w:ascii="宋体" w:hAnsi="宋体" w:cs="宋体"/>
          <w:color w:val="333333"/>
          <w:kern w:val="0"/>
          <w:sz w:val="24"/>
          <w:szCs w:val="24"/>
        </w:rPr>
        <w:t>D 2</w:t>
      </w:r>
      <w:r>
        <w:rPr>
          <w:rFonts w:hint="eastAsia" w:ascii="宋体" w:hAnsi="宋体" w:cs="宋体"/>
          <w:color w:val="333333"/>
          <w:kern w:val="0"/>
          <w:sz w:val="24"/>
          <w:szCs w:val="24"/>
        </w:rPr>
        <w:t>条，全部水量</w:t>
      </w:r>
      <w:r>
        <w:rPr>
          <w:rFonts w:ascii="宋体" w:cs="宋体"/>
          <w:color w:val="333333"/>
          <w:kern w:val="0"/>
          <w:sz w:val="24"/>
          <w:szCs w:val="24"/>
        </w:rPr>
        <w:br w:type="textWrapping"/>
      </w:r>
      <w:r>
        <w:rPr>
          <w:rFonts w:ascii="宋体" w:hAnsi="宋体" w:cs="宋体"/>
          <w:color w:val="333333"/>
          <w:kern w:val="0"/>
          <w:sz w:val="24"/>
          <w:szCs w:val="24"/>
        </w:rPr>
        <w:t>1594)</w:t>
      </w:r>
      <w:r>
        <w:rPr>
          <w:rFonts w:hint="eastAsia" w:ascii="宋体" w:hAnsi="宋体" w:cs="宋体"/>
          <w:color w:val="333333"/>
          <w:kern w:val="0"/>
          <w:sz w:val="24"/>
          <w:szCs w:val="24"/>
        </w:rPr>
        <w:t>为了防止和减少</w:t>
      </w:r>
      <w:r>
        <w:rPr>
          <w:rFonts w:ascii="宋体" w:hAnsi="宋体" w:cs="宋体"/>
          <w:color w:val="333333"/>
          <w:kern w:val="0"/>
          <w:sz w:val="24"/>
          <w:szCs w:val="24"/>
        </w:rPr>
        <w:t>______</w:t>
      </w:r>
      <w:r>
        <w:rPr>
          <w:rFonts w:hint="eastAsia" w:ascii="宋体" w:hAnsi="宋体" w:cs="宋体"/>
          <w:color w:val="333333"/>
          <w:kern w:val="0"/>
          <w:sz w:val="24"/>
          <w:szCs w:val="24"/>
        </w:rPr>
        <w:t>火灾的危害，保护人身和财产的安全，制定《高层民用建筑设计防火规范》。（</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高层民用建筑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多层民用建筑</w:t>
      </w:r>
      <w:r>
        <w:rPr>
          <w:rFonts w:ascii="宋体" w:hAnsi="宋体" w:cs="宋体"/>
          <w:color w:val="333333"/>
          <w:kern w:val="0"/>
          <w:sz w:val="24"/>
          <w:szCs w:val="24"/>
        </w:rPr>
        <w:t xml:space="preserve"> </w:t>
      </w:r>
      <w:r>
        <w:rPr>
          <w:rFonts w:hint="eastAsia" w:ascii="宋体" w:hAnsi="宋体" w:cs="宋体"/>
          <w:color w:val="333333"/>
          <w:kern w:val="0"/>
          <w:sz w:val="24"/>
          <w:szCs w:val="24"/>
        </w:rPr>
        <w:t>低层民用建筑高层工业与民用建筑</w:t>
      </w:r>
      <w:r>
        <w:rPr>
          <w:rFonts w:ascii="宋体" w:cs="宋体"/>
          <w:color w:val="333333"/>
          <w:kern w:val="0"/>
          <w:sz w:val="24"/>
          <w:szCs w:val="24"/>
        </w:rPr>
        <w:br w:type="textWrapping"/>
      </w:r>
      <w:r>
        <w:rPr>
          <w:rFonts w:ascii="宋体" w:hAnsi="宋体" w:cs="宋体"/>
          <w:color w:val="333333"/>
          <w:kern w:val="0"/>
          <w:sz w:val="24"/>
          <w:szCs w:val="24"/>
        </w:rPr>
        <w:t>1595)</w:t>
      </w:r>
      <w:r>
        <w:rPr>
          <w:rFonts w:hint="eastAsia" w:ascii="宋体" w:hAnsi="宋体" w:cs="宋体"/>
          <w:color w:val="333333"/>
          <w:kern w:val="0"/>
          <w:sz w:val="24"/>
          <w:szCs w:val="24"/>
        </w:rPr>
        <w:t>高层建筑的防火设计，必须遵循“预防为主，防消结合”的消防工作方针，针对高层建筑发生火灾的特点，立足</w:t>
      </w:r>
      <w:r>
        <w:rPr>
          <w:rFonts w:ascii="宋体" w:hAnsi="宋体" w:cs="宋体"/>
          <w:color w:val="333333"/>
          <w:kern w:val="0"/>
          <w:sz w:val="24"/>
          <w:szCs w:val="24"/>
        </w:rPr>
        <w:t>_ __</w:t>
      </w:r>
      <w:r>
        <w:rPr>
          <w:rFonts w:hint="eastAsia" w:ascii="宋体" w:hAnsi="宋体" w:cs="宋体"/>
          <w:color w:val="333333"/>
          <w:kern w:val="0"/>
          <w:sz w:val="24"/>
          <w:szCs w:val="24"/>
        </w:rPr>
        <w:t>，采用可靠的防火措施，做到安全适用、技术先进、经济合理。（</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消防部门救援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自防自救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消防部门救援与自防自救相结合</w:t>
      </w:r>
      <w:r>
        <w:rPr>
          <w:rFonts w:ascii="宋体" w:cs="宋体"/>
          <w:color w:val="333333"/>
          <w:kern w:val="0"/>
          <w:sz w:val="24"/>
          <w:szCs w:val="24"/>
        </w:rPr>
        <w:br w:type="textWrapping"/>
      </w:r>
      <w:r>
        <w:rPr>
          <w:rFonts w:ascii="宋体" w:hAnsi="宋体" w:cs="宋体"/>
          <w:color w:val="333333"/>
          <w:kern w:val="0"/>
          <w:sz w:val="24"/>
          <w:szCs w:val="24"/>
        </w:rPr>
        <w:t>1596)&lt;</w:t>
      </w:r>
      <w:r>
        <w:rPr>
          <w:rFonts w:hint="eastAsia" w:ascii="宋体" w:hAnsi="宋体" w:cs="宋体"/>
          <w:color w:val="333333"/>
          <w:kern w:val="0"/>
          <w:sz w:val="24"/>
          <w:szCs w:val="24"/>
        </w:rPr>
        <w:t>高层民用建筑设计防火规范</w:t>
      </w:r>
      <w:r>
        <w:rPr>
          <w:rFonts w:ascii="宋体" w:hAnsi="宋体" w:cs="宋体"/>
          <w:color w:val="333333"/>
          <w:kern w:val="0"/>
          <w:sz w:val="24"/>
          <w:szCs w:val="24"/>
        </w:rPr>
        <w:t>&gt;</w:t>
      </w:r>
      <w:r>
        <w:rPr>
          <w:rFonts w:hint="eastAsia" w:ascii="宋体" w:hAnsi="宋体" w:cs="宋体"/>
          <w:color w:val="333333"/>
          <w:kern w:val="0"/>
          <w:sz w:val="24"/>
          <w:szCs w:val="24"/>
        </w:rPr>
        <w:t>适用于</w:t>
      </w:r>
      <w:r>
        <w:rPr>
          <w:rFonts w:ascii="宋体" w:hAnsi="宋体" w:cs="宋体"/>
          <w:color w:val="333333"/>
          <w:kern w:val="0"/>
          <w:sz w:val="24"/>
          <w:szCs w:val="24"/>
        </w:rPr>
        <w:t>____</w:t>
      </w:r>
      <w:r>
        <w:rPr>
          <w:rFonts w:hint="eastAsia" w:ascii="宋体" w:hAnsi="宋体" w:cs="宋体"/>
          <w:color w:val="333333"/>
          <w:kern w:val="0"/>
          <w:sz w:val="24"/>
          <w:szCs w:val="24"/>
        </w:rPr>
        <w:t>的高层建筑及其裙房。（</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：新建</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：扩建</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：改建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新建、扩建和改建</w:t>
      </w:r>
      <w:r>
        <w:rPr>
          <w:rFonts w:ascii="宋体" w:cs="宋体"/>
          <w:color w:val="333333"/>
          <w:kern w:val="0"/>
          <w:sz w:val="24"/>
          <w:szCs w:val="24"/>
        </w:rPr>
        <w:br w:type="textWrapping"/>
      </w:r>
      <w:r>
        <w:rPr>
          <w:rFonts w:ascii="宋体" w:hAnsi="宋体" w:cs="宋体"/>
          <w:color w:val="333333"/>
          <w:kern w:val="0"/>
          <w:sz w:val="24"/>
          <w:szCs w:val="24"/>
        </w:rPr>
        <w:t xml:space="preserve">1597) </w:t>
      </w:r>
      <w:r>
        <w:rPr>
          <w:rFonts w:hint="eastAsia" w:ascii="宋体" w:hAnsi="宋体" w:cs="宋体"/>
          <w:color w:val="333333"/>
          <w:kern w:val="0"/>
          <w:sz w:val="24"/>
          <w:szCs w:val="24"/>
        </w:rPr>
        <w:t>当高层建筑的建筑高度超过</w:t>
      </w:r>
      <w:r>
        <w:rPr>
          <w:rFonts w:ascii="宋体" w:hAnsi="宋体" w:cs="宋体"/>
          <w:color w:val="333333"/>
          <w:kern w:val="0"/>
          <w:sz w:val="24"/>
          <w:szCs w:val="24"/>
        </w:rPr>
        <w:t>_____</w:t>
      </w:r>
      <w:r>
        <w:rPr>
          <w:rFonts w:hint="eastAsia" w:ascii="宋体" w:hAnsi="宋体" w:cs="宋体"/>
          <w:color w:val="333333"/>
          <w:kern w:val="0"/>
          <w:sz w:val="24"/>
          <w:szCs w:val="24"/>
        </w:rPr>
        <w:t>时，建筑设计采取的特殊的防火措施，应提交国家消防主管部门组织专题研究、论证。（</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100m </w:t>
      </w:r>
      <w:r>
        <w:rPr>
          <w:rFonts w:ascii="宋体" w:hAnsi="宋体" w:cs="宋体"/>
          <w:color w:val="333333"/>
          <w:kern w:val="0"/>
          <w:sz w:val="24"/>
          <w:szCs w:val="24"/>
        </w:rPr>
        <w:br w:type="textWrapping"/>
      </w:r>
      <w:r>
        <w:rPr>
          <w:rFonts w:ascii="宋体" w:hAnsi="宋体" w:cs="宋体"/>
          <w:color w:val="333333"/>
          <w:kern w:val="0"/>
          <w:sz w:val="24"/>
          <w:szCs w:val="24"/>
        </w:rPr>
        <w:t>B:150m </w:t>
      </w:r>
      <w:r>
        <w:rPr>
          <w:rFonts w:ascii="宋体" w:hAnsi="宋体" w:cs="宋体"/>
          <w:color w:val="333333"/>
          <w:kern w:val="0"/>
          <w:sz w:val="24"/>
          <w:szCs w:val="24"/>
        </w:rPr>
        <w:br w:type="textWrapping"/>
      </w:r>
      <w:r>
        <w:rPr>
          <w:rFonts w:ascii="宋体" w:hAnsi="宋体" w:cs="宋体"/>
          <w:color w:val="333333"/>
          <w:kern w:val="0"/>
          <w:sz w:val="24"/>
          <w:szCs w:val="24"/>
        </w:rPr>
        <w:t>C:200m </w:t>
      </w:r>
      <w:r>
        <w:rPr>
          <w:rFonts w:ascii="宋体" w:hAnsi="宋体" w:cs="宋体"/>
          <w:color w:val="333333"/>
          <w:kern w:val="0"/>
          <w:sz w:val="24"/>
          <w:szCs w:val="24"/>
        </w:rPr>
        <w:br w:type="textWrapping"/>
      </w:r>
      <w:r>
        <w:rPr>
          <w:rFonts w:ascii="宋体" w:hAnsi="宋体" w:cs="宋体"/>
          <w:color w:val="333333"/>
          <w:kern w:val="0"/>
          <w:sz w:val="24"/>
          <w:szCs w:val="24"/>
        </w:rPr>
        <w:t>D:250m</w:t>
      </w:r>
      <w:r>
        <w:rPr>
          <w:rFonts w:ascii="宋体" w:hAnsi="宋体" w:cs="宋体"/>
          <w:color w:val="333333"/>
          <w:kern w:val="0"/>
          <w:sz w:val="24"/>
          <w:szCs w:val="24"/>
        </w:rPr>
        <w:br w:type="textWrapping"/>
      </w:r>
      <w:r>
        <w:rPr>
          <w:rFonts w:ascii="宋体" w:hAnsi="宋体" w:cs="宋体"/>
          <w:color w:val="333333"/>
          <w:kern w:val="0"/>
          <w:sz w:val="24"/>
          <w:szCs w:val="24"/>
        </w:rPr>
        <w:t>1598)</w:t>
      </w:r>
      <w:r>
        <w:rPr>
          <w:rFonts w:hint="eastAsia" w:ascii="宋体" w:hAnsi="宋体" w:cs="宋体"/>
          <w:color w:val="333333"/>
          <w:kern w:val="0"/>
          <w:sz w:val="24"/>
          <w:szCs w:val="24"/>
        </w:rPr>
        <w:t>高层民用建筑的裙房指：（</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：与高层建筑相连的建筑高度不超过</w:t>
      </w:r>
      <w:r>
        <w:rPr>
          <w:rFonts w:ascii="宋体" w:hAnsi="宋体" w:cs="宋体"/>
          <w:color w:val="333333"/>
          <w:kern w:val="0"/>
          <w:sz w:val="24"/>
          <w:szCs w:val="24"/>
        </w:rPr>
        <w:t>24m</w:t>
      </w:r>
      <w:r>
        <w:rPr>
          <w:rFonts w:hint="eastAsia" w:ascii="宋体" w:hAnsi="宋体" w:cs="宋体"/>
          <w:color w:val="333333"/>
          <w:kern w:val="0"/>
          <w:sz w:val="24"/>
          <w:szCs w:val="24"/>
        </w:rPr>
        <w:t>的附属建筑。</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：与高层建筑相邻的建筑高度不超过</w:t>
      </w:r>
      <w:r>
        <w:rPr>
          <w:rFonts w:ascii="宋体" w:hAnsi="宋体" w:cs="宋体"/>
          <w:color w:val="333333"/>
          <w:kern w:val="0"/>
          <w:sz w:val="24"/>
          <w:szCs w:val="24"/>
        </w:rPr>
        <w:t>24m</w:t>
      </w:r>
      <w:r>
        <w:rPr>
          <w:rFonts w:hint="eastAsia" w:ascii="宋体" w:hAnsi="宋体" w:cs="宋体"/>
          <w:color w:val="333333"/>
          <w:kern w:val="0"/>
          <w:sz w:val="24"/>
          <w:szCs w:val="24"/>
        </w:rPr>
        <w:t>的附属建筑。</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与高层建筑相连的建筑高度超过</w:t>
      </w:r>
      <w:r>
        <w:rPr>
          <w:rFonts w:ascii="宋体" w:hAnsi="宋体" w:cs="宋体"/>
          <w:color w:val="333333"/>
          <w:kern w:val="0"/>
          <w:sz w:val="24"/>
          <w:szCs w:val="24"/>
        </w:rPr>
        <w:t>24m</w:t>
      </w:r>
      <w:r>
        <w:rPr>
          <w:rFonts w:hint="eastAsia" w:ascii="宋体" w:hAnsi="宋体" w:cs="宋体"/>
          <w:color w:val="333333"/>
          <w:kern w:val="0"/>
          <w:sz w:val="24"/>
          <w:szCs w:val="24"/>
        </w:rPr>
        <w:t>的附属建筑</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与高层建筑相邻的建筑高度超过</w:t>
      </w:r>
      <w:r>
        <w:rPr>
          <w:rFonts w:ascii="宋体" w:hAnsi="宋体" w:cs="宋体"/>
          <w:color w:val="333333"/>
          <w:kern w:val="0"/>
          <w:sz w:val="24"/>
          <w:szCs w:val="24"/>
        </w:rPr>
        <w:t>24m</w:t>
      </w:r>
      <w:r>
        <w:rPr>
          <w:rFonts w:hint="eastAsia" w:ascii="宋体" w:hAnsi="宋体" w:cs="宋体"/>
          <w:color w:val="333333"/>
          <w:kern w:val="0"/>
          <w:sz w:val="24"/>
          <w:szCs w:val="24"/>
        </w:rPr>
        <w:t>的附属建筑。</w:t>
      </w:r>
      <w:r>
        <w:rPr>
          <w:rFonts w:ascii="宋体" w:cs="宋体"/>
          <w:color w:val="333333"/>
          <w:kern w:val="0"/>
          <w:sz w:val="24"/>
          <w:szCs w:val="24"/>
        </w:rPr>
        <w:br w:type="textWrapping"/>
      </w:r>
      <w:r>
        <w:rPr>
          <w:rFonts w:ascii="宋体" w:hAnsi="宋体" w:cs="宋体"/>
          <w:color w:val="333333"/>
          <w:kern w:val="0"/>
          <w:sz w:val="24"/>
          <w:szCs w:val="24"/>
        </w:rPr>
        <w:t>1599)</w:t>
      </w:r>
      <w:r>
        <w:rPr>
          <w:rFonts w:hint="eastAsia" w:ascii="宋体" w:hAnsi="宋体" w:cs="宋体"/>
          <w:color w:val="333333"/>
          <w:kern w:val="0"/>
          <w:sz w:val="24"/>
          <w:szCs w:val="24"/>
        </w:rPr>
        <w:t>建筑物高度是指：（</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：指高层建筑室外地面到其檐口或屋面面层的高度。屋顶上的嘹望塔、水箱间、电梯机房、排烟机房和楼梯出口小间等不计入建筑高度和层数内。</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：指高层建筑室外地面到其檐口或屋面面层的高度。屋顶上的嘹望塔、水箱间、电梯机房、排烟机房和楼梯出口小间等计入建筑高度和层数内。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：指高层建筑室外地面到屋顶上的嘹望塔、水箱间、电梯机房、排烟机房和楼梯出口小间的檐口或屋面面层高度。</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：指高层建筑室外地面到其檐口或屋面面层的高度。屋顶上的嘹望塔、水箱间、电梯机房、排烟机房和楼梯出口小间等面积之和不超过屋顶面积</w:t>
      </w:r>
      <w:r>
        <w:rPr>
          <w:rFonts w:ascii="宋体" w:hAnsi="宋体" w:cs="宋体"/>
          <w:color w:val="333333"/>
          <w:kern w:val="0"/>
          <w:sz w:val="24"/>
          <w:szCs w:val="24"/>
        </w:rPr>
        <w:t>40%</w:t>
      </w:r>
      <w:r>
        <w:rPr>
          <w:rFonts w:hint="eastAsia" w:ascii="宋体" w:hAnsi="宋体" w:cs="宋体"/>
          <w:color w:val="333333"/>
          <w:kern w:val="0"/>
          <w:sz w:val="24"/>
          <w:szCs w:val="24"/>
        </w:rPr>
        <w:t>的不计入建筑高度和层数内。</w:t>
      </w:r>
      <w:r>
        <w:rPr>
          <w:rFonts w:ascii="宋体" w:cs="宋体"/>
          <w:color w:val="333333"/>
          <w:kern w:val="0"/>
          <w:sz w:val="24"/>
          <w:szCs w:val="24"/>
        </w:rPr>
        <w:br w:type="textWrapping"/>
      </w:r>
      <w:r>
        <w:rPr>
          <w:rFonts w:ascii="宋体" w:hAnsi="宋体" w:cs="宋体"/>
          <w:color w:val="333333"/>
          <w:kern w:val="0"/>
          <w:sz w:val="24"/>
          <w:szCs w:val="24"/>
        </w:rPr>
        <w:t>1600)</w:t>
      </w:r>
      <w:r>
        <w:rPr>
          <w:rFonts w:hint="eastAsia" w:ascii="宋体" w:hAnsi="宋体" w:cs="宋体"/>
          <w:color w:val="333333"/>
          <w:kern w:val="0"/>
          <w:sz w:val="24"/>
          <w:szCs w:val="24"/>
        </w:rPr>
        <w:t>建筑构件耐火极限是指：（</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：指对一建筑构件按时间一温度标准曲线进行耐火试验，从受到火的作用时起，到失去支持能力或完整性被破坏或失去隔火作用时止的这段时间，以天计。</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：指对一建筑构件按时间一温度标准曲线进行耐火试验，从受到火的作用时起，到失去支持能力或完整性被破坏或失去隔火作用时止的这段时间，以分钟计。</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：指对一建筑构件按时间一温度标准曲线进行耐火试验，从受到火的作用时起，到失去支持能力或完整性被破坏或失去隔火作用时止的这段时间，以秒计。</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：指对一建筑构件按时间一温度标准曲线进行耐火试验，从受到火的作用时起，到失去支持能力或完整性被破坏或失去隔火作用时止的这段时间，以小时计。</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1601)</w:t>
      </w:r>
      <w:r>
        <w:rPr>
          <w:rFonts w:hint="eastAsia" w:ascii="宋体" w:hAnsi="宋体" w:cs="宋体"/>
          <w:color w:val="333333"/>
          <w:kern w:val="0"/>
          <w:sz w:val="24"/>
          <w:szCs w:val="24"/>
        </w:rPr>
        <w:t>下列描述正确的是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：安全出口就是建筑直通室外地平面的出口。</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：安全出口就是楼梯的出口。</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：安全出口就是保证人员安全疏散楼梯或直通室外地平面的出口。</w:t>
      </w:r>
      <w:r>
        <w:rPr>
          <w:rFonts w:ascii="宋体" w:cs="宋体"/>
          <w:color w:val="333333"/>
          <w:kern w:val="0"/>
          <w:sz w:val="24"/>
          <w:szCs w:val="24"/>
        </w:rPr>
        <w:br w:type="textWrapping"/>
      </w:r>
      <w:r>
        <w:rPr>
          <w:rFonts w:ascii="宋体" w:hAnsi="宋体" w:cs="宋体"/>
          <w:color w:val="333333"/>
          <w:kern w:val="0"/>
          <w:sz w:val="24"/>
          <w:szCs w:val="24"/>
        </w:rPr>
        <w:t xml:space="preserve">1602) </w:t>
      </w:r>
      <w:r>
        <w:rPr>
          <w:rFonts w:hint="eastAsia" w:ascii="宋体" w:hAnsi="宋体" w:cs="宋体"/>
          <w:color w:val="333333"/>
          <w:kern w:val="0"/>
          <w:sz w:val="24"/>
          <w:szCs w:val="24"/>
        </w:rPr>
        <w:t>商业服务网点是指</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住宅底部（地上）设置的百货店、副食店、粮店、邮政所、储蓄所、理发店等小型商业服务用房。</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住宅底部的商业服务用房层数不超过二层、建筑面积不超过</w:t>
      </w:r>
      <w:r>
        <w:rPr>
          <w:rFonts w:ascii="宋体" w:hAnsi="宋体" w:cs="宋体"/>
          <w:color w:val="333333"/>
          <w:kern w:val="0"/>
          <w:sz w:val="24"/>
          <w:szCs w:val="24"/>
        </w:rPr>
        <w:t>300m2</w:t>
      </w:r>
      <w:r>
        <w:rPr>
          <w:rFonts w:hint="eastAsia" w:ascii="宋体" w:hAnsi="宋体" w:cs="宋体"/>
          <w:color w:val="333333"/>
          <w:kern w:val="0"/>
          <w:sz w:val="24"/>
          <w:szCs w:val="24"/>
        </w:rPr>
        <w:t>，采用耐火极限大于</w:t>
      </w:r>
      <w:r>
        <w:rPr>
          <w:rFonts w:ascii="宋体" w:hAnsi="宋体" w:cs="宋体"/>
          <w:color w:val="333333"/>
          <w:kern w:val="0"/>
          <w:sz w:val="24"/>
          <w:szCs w:val="24"/>
        </w:rPr>
        <w:t>1.50h</w:t>
      </w:r>
      <w:r>
        <w:rPr>
          <w:rFonts w:hint="eastAsia" w:ascii="宋体" w:hAnsi="宋体" w:cs="宋体"/>
          <w:color w:val="333333"/>
          <w:kern w:val="0"/>
          <w:sz w:val="24"/>
          <w:szCs w:val="24"/>
        </w:rPr>
        <w:t>的楼板和耐火极限大于</w:t>
      </w:r>
      <w:r>
        <w:rPr>
          <w:rFonts w:ascii="宋体" w:hAnsi="宋体" w:cs="宋体"/>
          <w:color w:val="333333"/>
          <w:kern w:val="0"/>
          <w:sz w:val="24"/>
          <w:szCs w:val="24"/>
        </w:rPr>
        <w:t>2.00h</w:t>
      </w:r>
      <w:r>
        <w:rPr>
          <w:rFonts w:hint="eastAsia" w:ascii="宋体" w:hAnsi="宋体" w:cs="宋体"/>
          <w:color w:val="333333"/>
          <w:kern w:val="0"/>
          <w:sz w:val="24"/>
          <w:szCs w:val="24"/>
        </w:rPr>
        <w:t>、不开门窗洞口的隔墙与住宅和其它用房完全分隔，该用房和住宅的疏散楼梯和安全出口应分别独立设置并不得交叉也不能直接连通。</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住宅底部（地上）设置的百货店、副食店、粮店、邮政所、储蓄所、理发店等小型商业服务用房</w:t>
      </w:r>
      <w:r>
        <w:rPr>
          <w:rFonts w:ascii="宋体" w:cs="宋体"/>
          <w:color w:val="333333"/>
          <w:kern w:val="0"/>
          <w:sz w:val="24"/>
          <w:szCs w:val="24"/>
        </w:rPr>
        <w:t>,</w:t>
      </w:r>
      <w:r>
        <w:rPr>
          <w:rFonts w:hint="eastAsia" w:ascii="宋体" w:hAnsi="宋体" w:cs="宋体"/>
          <w:color w:val="333333"/>
          <w:kern w:val="0"/>
          <w:sz w:val="24"/>
          <w:szCs w:val="24"/>
        </w:rPr>
        <w:t>该用房层数不超过二层、建筑面积不超过</w:t>
      </w:r>
      <w:r>
        <w:rPr>
          <w:rFonts w:ascii="宋体" w:hAnsi="宋体" w:cs="宋体"/>
          <w:color w:val="333333"/>
          <w:kern w:val="0"/>
          <w:sz w:val="24"/>
          <w:szCs w:val="24"/>
        </w:rPr>
        <w:t>300m2</w:t>
      </w:r>
      <w:r>
        <w:rPr>
          <w:rFonts w:hint="eastAsia" w:ascii="宋体" w:hAnsi="宋体" w:cs="宋体"/>
          <w:color w:val="333333"/>
          <w:kern w:val="0"/>
          <w:sz w:val="24"/>
          <w:szCs w:val="24"/>
        </w:rPr>
        <w:t>的用房。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住宅底部（地上）设置的百货店、副食店、粮店、邮政所、储蓄所、理发店等小型商业服务用房</w:t>
      </w:r>
      <w:r>
        <w:rPr>
          <w:rFonts w:ascii="宋体" w:cs="宋体"/>
          <w:color w:val="333333"/>
          <w:kern w:val="0"/>
          <w:sz w:val="24"/>
          <w:szCs w:val="24"/>
        </w:rPr>
        <w:t>,</w:t>
      </w:r>
      <w:r>
        <w:rPr>
          <w:rFonts w:hint="eastAsia" w:ascii="宋体" w:hAnsi="宋体" w:cs="宋体"/>
          <w:color w:val="333333"/>
          <w:kern w:val="0"/>
          <w:sz w:val="24"/>
          <w:szCs w:val="24"/>
        </w:rPr>
        <w:t>该用房层数不超过三层、建筑面积不超过</w:t>
      </w:r>
      <w:r>
        <w:rPr>
          <w:rFonts w:ascii="宋体" w:hAnsi="宋体" w:cs="宋体"/>
          <w:color w:val="333333"/>
          <w:kern w:val="0"/>
          <w:sz w:val="24"/>
          <w:szCs w:val="24"/>
        </w:rPr>
        <w:t>350m2</w:t>
      </w:r>
      <w:r>
        <w:rPr>
          <w:rFonts w:hint="eastAsia" w:ascii="宋体" w:hAnsi="宋体" w:cs="宋体"/>
          <w:color w:val="333333"/>
          <w:kern w:val="0"/>
          <w:sz w:val="24"/>
          <w:szCs w:val="24"/>
        </w:rPr>
        <w:t>，采用耐火极限大于</w:t>
      </w:r>
      <w:r>
        <w:rPr>
          <w:rFonts w:ascii="宋体" w:hAnsi="宋体" w:cs="宋体"/>
          <w:color w:val="333333"/>
          <w:kern w:val="0"/>
          <w:sz w:val="24"/>
          <w:szCs w:val="24"/>
        </w:rPr>
        <w:t>1.50h</w:t>
      </w:r>
      <w:r>
        <w:rPr>
          <w:rFonts w:hint="eastAsia" w:ascii="宋体" w:hAnsi="宋体" w:cs="宋体"/>
          <w:color w:val="333333"/>
          <w:kern w:val="0"/>
          <w:sz w:val="24"/>
          <w:szCs w:val="24"/>
        </w:rPr>
        <w:t>的楼板和耐火极限大于</w:t>
      </w:r>
      <w:r>
        <w:rPr>
          <w:rFonts w:ascii="宋体" w:hAnsi="宋体" w:cs="宋体"/>
          <w:color w:val="333333"/>
          <w:kern w:val="0"/>
          <w:sz w:val="24"/>
          <w:szCs w:val="24"/>
        </w:rPr>
        <w:t>2.00h</w:t>
      </w:r>
      <w:r>
        <w:rPr>
          <w:rFonts w:hint="eastAsia" w:ascii="宋体" w:hAnsi="宋体" w:cs="宋体"/>
          <w:color w:val="333333"/>
          <w:kern w:val="0"/>
          <w:sz w:val="24"/>
          <w:szCs w:val="24"/>
        </w:rPr>
        <w:t>、不开门窗洞口的隔墙与住宅和其它用房完全分隔，该用房和住宅的疏散楼梯和安全出口应分别独立设置并不得交叉也不能直接连通。</w:t>
      </w:r>
      <w:r>
        <w:rPr>
          <w:rFonts w:ascii="宋体" w:cs="宋体"/>
          <w:color w:val="333333"/>
          <w:kern w:val="0"/>
          <w:sz w:val="24"/>
          <w:szCs w:val="24"/>
        </w:rPr>
        <w:br w:type="textWrapping"/>
      </w:r>
      <w:r>
        <w:rPr>
          <w:rFonts w:ascii="宋体" w:hAnsi="宋体" w:cs="宋体"/>
          <w:color w:val="333333"/>
          <w:kern w:val="0"/>
          <w:sz w:val="24"/>
          <w:szCs w:val="24"/>
        </w:rPr>
        <w:t>1603)</w:t>
      </w:r>
      <w:r>
        <w:rPr>
          <w:rFonts w:hint="eastAsia" w:ascii="宋体" w:hAnsi="宋体" w:cs="宋体"/>
          <w:color w:val="333333"/>
          <w:kern w:val="0"/>
          <w:sz w:val="24"/>
          <w:szCs w:val="24"/>
        </w:rPr>
        <w:t>高层建筑应根据</w:t>
      </w:r>
      <w:r>
        <w:rPr>
          <w:rFonts w:ascii="宋体" w:hAnsi="宋体" w:cs="宋体"/>
          <w:color w:val="333333"/>
          <w:kern w:val="0"/>
          <w:sz w:val="24"/>
          <w:szCs w:val="24"/>
        </w:rPr>
        <w:t xml:space="preserve"> </w:t>
      </w:r>
      <w:r>
        <w:rPr>
          <w:rFonts w:hint="eastAsia" w:ascii="宋体" w:hAnsi="宋体" w:cs="宋体"/>
          <w:color w:val="333333"/>
          <w:kern w:val="0"/>
          <w:sz w:val="24"/>
          <w:szCs w:val="24"/>
        </w:rPr>
        <w:t>等进行分类：（</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高层建筑应根据其使用性质</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高层建筑应根据其火灾危险性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高层建筑应根据其使用性质、火灾危险性、疏散和扑救难度</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高层建筑应根据其疏散和扑救难度</w:t>
      </w:r>
      <w:r>
        <w:rPr>
          <w:rFonts w:ascii="宋体" w:cs="宋体"/>
          <w:color w:val="333333"/>
          <w:kern w:val="0"/>
          <w:sz w:val="24"/>
          <w:szCs w:val="24"/>
        </w:rPr>
        <w:br w:type="textWrapping"/>
      </w:r>
      <w:r>
        <w:rPr>
          <w:rFonts w:ascii="宋体" w:hAnsi="宋体" w:cs="宋体"/>
          <w:color w:val="333333"/>
          <w:kern w:val="0"/>
          <w:sz w:val="24"/>
          <w:szCs w:val="24"/>
        </w:rPr>
        <w:t>1604)</w:t>
      </w:r>
      <w:r>
        <w:rPr>
          <w:rFonts w:hint="eastAsia" w:ascii="宋体" w:hAnsi="宋体" w:cs="宋体"/>
          <w:color w:val="333333"/>
          <w:kern w:val="0"/>
          <w:sz w:val="24"/>
          <w:szCs w:val="24"/>
        </w:rPr>
        <w:t>下列哪些建筑是一类高层居住建筑（</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：九至十九层住宅</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：十至十八层住宅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：十八层及十八层以上住宅</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：十九层及十九层以上住宅</w:t>
      </w:r>
      <w:r>
        <w:rPr>
          <w:rFonts w:ascii="宋体" w:cs="宋体"/>
          <w:color w:val="333333"/>
          <w:kern w:val="0"/>
          <w:sz w:val="24"/>
          <w:szCs w:val="24"/>
        </w:rPr>
        <w:br w:type="textWrapping"/>
      </w:r>
      <w:r>
        <w:rPr>
          <w:rFonts w:ascii="宋体" w:hAnsi="宋体" w:cs="宋体"/>
          <w:color w:val="333333"/>
          <w:kern w:val="0"/>
          <w:sz w:val="24"/>
          <w:szCs w:val="24"/>
        </w:rPr>
        <w:t>1605)</w:t>
      </w:r>
      <w:r>
        <w:rPr>
          <w:rFonts w:hint="eastAsia" w:ascii="宋体" w:hAnsi="宋体" w:cs="宋体"/>
          <w:color w:val="333333"/>
          <w:kern w:val="0"/>
          <w:sz w:val="24"/>
          <w:szCs w:val="24"/>
        </w:rPr>
        <w:t>下列哪些建筑是二类高层居住建筑（</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：九至十九层住宅</w:t>
      </w:r>
      <w:r>
        <w:rPr>
          <w:rFonts w:ascii="宋体" w:hAnsi="宋体" w:cs="宋体"/>
          <w:color w:val="333333"/>
          <w:kern w:val="0"/>
          <w:sz w:val="24"/>
          <w:szCs w:val="24"/>
        </w:rPr>
        <w:t>____________________ B</w:t>
      </w:r>
      <w:r>
        <w:rPr>
          <w:rFonts w:hint="eastAsia" w:ascii="宋体" w:hAnsi="宋体" w:cs="宋体"/>
          <w:color w:val="333333"/>
          <w:kern w:val="0"/>
          <w:sz w:val="24"/>
          <w:szCs w:val="24"/>
        </w:rPr>
        <w:t>：十至十八层住宅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：十八层及十八层以上住宅</w:t>
      </w:r>
      <w:r>
        <w:rPr>
          <w:rFonts w:ascii="宋体" w:hAnsi="宋体" w:cs="宋体"/>
          <w:color w:val="333333"/>
          <w:kern w:val="0"/>
          <w:sz w:val="24"/>
          <w:szCs w:val="24"/>
        </w:rPr>
        <w:t>__________ D</w:t>
      </w:r>
      <w:r>
        <w:rPr>
          <w:rFonts w:hint="eastAsia" w:ascii="宋体" w:hAnsi="宋体" w:cs="宋体"/>
          <w:color w:val="333333"/>
          <w:kern w:val="0"/>
          <w:sz w:val="24"/>
          <w:szCs w:val="24"/>
        </w:rPr>
        <w:t>：十九层及十九层以上住宅</w:t>
      </w:r>
      <w:r>
        <w:rPr>
          <w:rFonts w:ascii="宋体" w:cs="宋体"/>
          <w:color w:val="333333"/>
          <w:kern w:val="0"/>
          <w:sz w:val="24"/>
          <w:szCs w:val="24"/>
        </w:rPr>
        <w:br w:type="textWrapping"/>
      </w:r>
      <w:r>
        <w:rPr>
          <w:rFonts w:ascii="宋体" w:hAnsi="宋体" w:cs="宋体"/>
          <w:color w:val="333333"/>
          <w:kern w:val="0"/>
          <w:sz w:val="24"/>
          <w:szCs w:val="24"/>
        </w:rPr>
        <w:t xml:space="preserve">1606) </w:t>
      </w:r>
      <w:r>
        <w:rPr>
          <w:rFonts w:hint="eastAsia" w:ascii="宋体" w:hAnsi="宋体" w:cs="宋体"/>
          <w:color w:val="333333"/>
          <w:kern w:val="0"/>
          <w:sz w:val="24"/>
          <w:szCs w:val="24"/>
        </w:rPr>
        <w:t>当锅炉房和其他建筑物相连或设置在其内部时，下列关于锅炉房位置表述正确的是：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严禁设置在人员密集场所和重要部门的上一层、下一层、贴邻位置</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严禁设置主要通道、疏散口的两旁</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并应设置在首层或地下室一层靠建筑物外墙部位。</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 xml:space="preserve">1607) </w:t>
      </w:r>
      <w:r>
        <w:rPr>
          <w:rFonts w:hint="eastAsia" w:ascii="宋体" w:hAnsi="宋体" w:cs="宋体"/>
          <w:color w:val="333333"/>
          <w:kern w:val="0"/>
          <w:sz w:val="24"/>
          <w:szCs w:val="24"/>
        </w:rPr>
        <w:t>设在其他建筑物内的燃油、燃气锅炉房的锅炉间，其事故通风量为：（</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对采用燃油作燃料的，事故换气次数每小时不应少干</w:t>
      </w:r>
      <w:r>
        <w:rPr>
          <w:rFonts w:ascii="宋体" w:hAnsi="宋体" w:cs="宋体"/>
          <w:color w:val="333333"/>
          <w:kern w:val="0"/>
          <w:sz w:val="24"/>
          <w:szCs w:val="24"/>
        </w:rPr>
        <w:t>6</w:t>
      </w:r>
      <w:r>
        <w:rPr>
          <w:rFonts w:hint="eastAsia" w:ascii="宋体" w:hAnsi="宋体" w:cs="宋体"/>
          <w:color w:val="333333"/>
          <w:kern w:val="0"/>
          <w:sz w:val="24"/>
          <w:szCs w:val="24"/>
        </w:rPr>
        <w:t>次；对采用燃气作燃料的，事故换气次数每小时不应少于</w:t>
      </w:r>
      <w:r>
        <w:rPr>
          <w:rFonts w:ascii="宋体" w:hAnsi="宋体" w:cs="宋体"/>
          <w:color w:val="333333"/>
          <w:kern w:val="0"/>
          <w:sz w:val="24"/>
          <w:szCs w:val="24"/>
        </w:rPr>
        <w:t>12</w:t>
      </w:r>
      <w:r>
        <w:rPr>
          <w:rFonts w:hint="eastAsia" w:ascii="宋体" w:hAnsi="宋体" w:cs="宋体"/>
          <w:color w:val="333333"/>
          <w:kern w:val="0"/>
          <w:sz w:val="24"/>
          <w:szCs w:val="24"/>
        </w:rPr>
        <w:t>次</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对采用燃油作燃料的，事故换气次数每小时不应少干</w:t>
      </w:r>
      <w:r>
        <w:rPr>
          <w:rFonts w:ascii="宋体" w:hAnsi="宋体" w:cs="宋体"/>
          <w:color w:val="333333"/>
          <w:kern w:val="0"/>
          <w:sz w:val="24"/>
          <w:szCs w:val="24"/>
        </w:rPr>
        <w:t>6</w:t>
      </w:r>
      <w:r>
        <w:rPr>
          <w:rFonts w:hint="eastAsia" w:ascii="宋体" w:hAnsi="宋体" w:cs="宋体"/>
          <w:color w:val="333333"/>
          <w:kern w:val="0"/>
          <w:sz w:val="24"/>
          <w:szCs w:val="24"/>
        </w:rPr>
        <w:t>次；对采用燃气作燃料的，事故换气次数每小时不应少于</w:t>
      </w:r>
      <w:r>
        <w:rPr>
          <w:rFonts w:ascii="宋体" w:hAnsi="宋体" w:cs="宋体"/>
          <w:color w:val="333333"/>
          <w:kern w:val="0"/>
          <w:sz w:val="24"/>
          <w:szCs w:val="24"/>
        </w:rPr>
        <w:t>6</w:t>
      </w:r>
      <w:r>
        <w:rPr>
          <w:rFonts w:hint="eastAsia" w:ascii="宋体" w:hAnsi="宋体" w:cs="宋体"/>
          <w:color w:val="333333"/>
          <w:kern w:val="0"/>
          <w:sz w:val="24"/>
          <w:szCs w:val="24"/>
        </w:rPr>
        <w:t>次</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对采用燃油作燃料的，事故换气次数每小时不应少干</w:t>
      </w:r>
      <w:r>
        <w:rPr>
          <w:rFonts w:ascii="宋体" w:hAnsi="宋体" w:cs="宋体"/>
          <w:color w:val="333333"/>
          <w:kern w:val="0"/>
          <w:sz w:val="24"/>
          <w:szCs w:val="24"/>
        </w:rPr>
        <w:t>12</w:t>
      </w:r>
      <w:r>
        <w:rPr>
          <w:rFonts w:hint="eastAsia" w:ascii="宋体" w:hAnsi="宋体" w:cs="宋体"/>
          <w:color w:val="333333"/>
          <w:kern w:val="0"/>
          <w:sz w:val="24"/>
          <w:szCs w:val="24"/>
        </w:rPr>
        <w:t>次；对采用燃气作燃料的，事故换气次数每小时不应少于</w:t>
      </w:r>
      <w:r>
        <w:rPr>
          <w:rFonts w:ascii="宋体" w:hAnsi="宋体" w:cs="宋体"/>
          <w:color w:val="333333"/>
          <w:kern w:val="0"/>
          <w:sz w:val="24"/>
          <w:szCs w:val="24"/>
        </w:rPr>
        <w:t>6</w:t>
      </w:r>
      <w:r>
        <w:rPr>
          <w:rFonts w:hint="eastAsia" w:ascii="宋体" w:hAnsi="宋体" w:cs="宋体"/>
          <w:color w:val="333333"/>
          <w:kern w:val="0"/>
          <w:sz w:val="24"/>
          <w:szCs w:val="24"/>
        </w:rPr>
        <w:t>次</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对采用燃油作燃料的，事故换气次数每小时不应少干</w:t>
      </w:r>
      <w:r>
        <w:rPr>
          <w:rFonts w:ascii="宋体" w:hAnsi="宋体" w:cs="宋体"/>
          <w:color w:val="333333"/>
          <w:kern w:val="0"/>
          <w:sz w:val="24"/>
          <w:szCs w:val="24"/>
        </w:rPr>
        <w:t>12</w:t>
      </w:r>
      <w:r>
        <w:rPr>
          <w:rFonts w:hint="eastAsia" w:ascii="宋体" w:hAnsi="宋体" w:cs="宋体"/>
          <w:color w:val="333333"/>
          <w:kern w:val="0"/>
          <w:sz w:val="24"/>
          <w:szCs w:val="24"/>
        </w:rPr>
        <w:t>次；对采用燃气作燃料的，，事故换气次数每小时不应少于</w:t>
      </w:r>
      <w:r>
        <w:rPr>
          <w:rFonts w:ascii="宋体" w:hAnsi="宋体" w:cs="宋体"/>
          <w:color w:val="333333"/>
          <w:kern w:val="0"/>
          <w:sz w:val="24"/>
          <w:szCs w:val="24"/>
        </w:rPr>
        <w:t>12</w:t>
      </w:r>
      <w:r>
        <w:rPr>
          <w:rFonts w:hint="eastAsia" w:ascii="宋体" w:hAnsi="宋体" w:cs="宋体"/>
          <w:color w:val="333333"/>
          <w:kern w:val="0"/>
          <w:sz w:val="24"/>
          <w:szCs w:val="24"/>
        </w:rPr>
        <w:t>次</w:t>
      </w:r>
      <w:r>
        <w:rPr>
          <w:rFonts w:asci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1608)</w:t>
      </w:r>
      <w:r>
        <w:rPr>
          <w:rFonts w:hint="eastAsia" w:ascii="宋体" w:hAnsi="宋体" w:cs="宋体"/>
          <w:color w:val="333333"/>
          <w:kern w:val="0"/>
          <w:sz w:val="24"/>
          <w:szCs w:val="24"/>
        </w:rPr>
        <w:t>下列关于汽车库排烟系统要求正确的是：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面积超过</w:t>
      </w:r>
      <w:r>
        <w:rPr>
          <w:rFonts w:ascii="宋体" w:hAnsi="宋体" w:cs="宋体"/>
          <w:color w:val="333333"/>
          <w:kern w:val="0"/>
          <w:sz w:val="24"/>
          <w:szCs w:val="24"/>
        </w:rPr>
        <w:t>1000m2</w:t>
      </w:r>
      <w:r>
        <w:rPr>
          <w:rFonts w:hint="eastAsia" w:ascii="宋体" w:hAnsi="宋体" w:cs="宋体"/>
          <w:color w:val="333333"/>
          <w:kern w:val="0"/>
          <w:sz w:val="24"/>
          <w:szCs w:val="24"/>
        </w:rPr>
        <w:t>的地下汽车库应设置机械排烟系统。</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排烟风机的排烟量应按换气次数不小于</w:t>
      </w:r>
      <w:r>
        <w:rPr>
          <w:rFonts w:ascii="宋体" w:hAnsi="宋体" w:cs="宋体"/>
          <w:color w:val="333333"/>
          <w:kern w:val="0"/>
          <w:sz w:val="24"/>
          <w:szCs w:val="24"/>
        </w:rPr>
        <w:t>4</w:t>
      </w:r>
      <w:r>
        <w:rPr>
          <w:rFonts w:hint="eastAsia" w:ascii="宋体" w:hAnsi="宋体" w:cs="宋体"/>
          <w:color w:val="333333"/>
          <w:kern w:val="0"/>
          <w:sz w:val="24"/>
          <w:szCs w:val="24"/>
        </w:rPr>
        <w:t>次</w:t>
      </w:r>
      <w:r>
        <w:rPr>
          <w:rFonts w:ascii="宋体" w:hAnsi="宋体" w:cs="宋体"/>
          <w:color w:val="333333"/>
          <w:kern w:val="0"/>
          <w:sz w:val="24"/>
          <w:szCs w:val="24"/>
        </w:rPr>
        <w:t>/h</w:t>
      </w:r>
      <w:r>
        <w:rPr>
          <w:rFonts w:hint="eastAsia" w:ascii="宋体" w:hAnsi="宋体" w:cs="宋体"/>
          <w:color w:val="333333"/>
          <w:kern w:val="0"/>
          <w:sz w:val="24"/>
          <w:szCs w:val="24"/>
        </w:rPr>
        <w:t>计算确定。</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设有机械排烟系统的汽车库，其每个防烟分区的建筑面积不宜超过</w:t>
      </w:r>
      <w:r>
        <w:rPr>
          <w:rFonts w:ascii="宋体" w:hAnsi="宋体" w:cs="宋体"/>
          <w:color w:val="333333"/>
          <w:kern w:val="0"/>
          <w:sz w:val="24"/>
          <w:szCs w:val="24"/>
        </w:rPr>
        <w:t>2000m2</w:t>
      </w:r>
      <w:r>
        <w:rPr>
          <w:rFonts w:hint="eastAsia" w:ascii="宋体" w:hAnsi="宋体" w:cs="宋体"/>
          <w:color w:val="333333"/>
          <w:kern w:val="0"/>
          <w:sz w:val="24"/>
          <w:szCs w:val="24"/>
        </w:rPr>
        <w:t>，且防烟分区不应跨越防火分区。</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汽车库内无直接通向室外的汽车疏散出口的防火分区，当设置机械排烟系统时，应同时设置进风系统，且送风量不宜小于排烟量的</w:t>
      </w:r>
      <w:r>
        <w:rPr>
          <w:rFonts w:ascii="宋体" w:hAnsi="宋体" w:cs="宋体"/>
          <w:color w:val="333333"/>
          <w:kern w:val="0"/>
          <w:sz w:val="24"/>
          <w:szCs w:val="24"/>
        </w:rPr>
        <w:t>75%</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1609)</w:t>
      </w:r>
      <w:r>
        <w:rPr>
          <w:rFonts w:hint="eastAsia" w:ascii="宋体" w:hAnsi="宋体" w:cs="宋体"/>
          <w:color w:val="333333"/>
          <w:kern w:val="0"/>
          <w:sz w:val="24"/>
          <w:szCs w:val="24"/>
        </w:rPr>
        <w:t>下列需设置防烟设施的场所是：（</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防烟楼梯间及其前室</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消防电梯间前室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合用前室</w:t>
      </w:r>
      <w:r>
        <w:rPr>
          <w:rFonts w:ascii="宋体" w:hAnsi="宋体" w:cs="宋体"/>
          <w:color w:val="333333"/>
          <w:kern w:val="0"/>
          <w:sz w:val="24"/>
          <w:szCs w:val="24"/>
        </w:rPr>
        <w:t>____________________</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1610)</w:t>
      </w:r>
      <w:r>
        <w:rPr>
          <w:rFonts w:hint="eastAsia" w:ascii="宋体" w:hAnsi="宋体" w:cs="宋体"/>
          <w:color w:val="333333"/>
          <w:kern w:val="0"/>
          <w:sz w:val="24"/>
          <w:szCs w:val="24"/>
        </w:rPr>
        <w:t>丙类厂房中需设置排烟设施的场所：（</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建筑面积大于</w:t>
      </w:r>
      <w:r>
        <w:rPr>
          <w:rFonts w:ascii="宋体" w:hAnsi="宋体" w:cs="宋体"/>
          <w:color w:val="333333"/>
          <w:kern w:val="0"/>
          <w:sz w:val="24"/>
          <w:szCs w:val="24"/>
        </w:rPr>
        <w:t>300m2</w:t>
      </w:r>
      <w:r>
        <w:rPr>
          <w:rFonts w:hint="eastAsia" w:ascii="宋体" w:hAnsi="宋体" w:cs="宋体"/>
          <w:color w:val="333333"/>
          <w:kern w:val="0"/>
          <w:sz w:val="24"/>
          <w:szCs w:val="24"/>
        </w:rPr>
        <w:t>的地上房间及长度大于</w:t>
      </w:r>
      <w:r>
        <w:rPr>
          <w:rFonts w:ascii="宋体" w:hAnsi="宋体" w:cs="宋体"/>
          <w:color w:val="333333"/>
          <w:kern w:val="0"/>
          <w:sz w:val="24"/>
          <w:szCs w:val="24"/>
        </w:rPr>
        <w:t>20m</w:t>
      </w:r>
      <w:r>
        <w:rPr>
          <w:rFonts w:hint="eastAsia" w:ascii="宋体" w:hAnsi="宋体" w:cs="宋体"/>
          <w:color w:val="333333"/>
          <w:kern w:val="0"/>
          <w:sz w:val="24"/>
          <w:szCs w:val="24"/>
        </w:rPr>
        <w:t>的内走道。</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当建筑面积大于</w:t>
      </w:r>
      <w:r>
        <w:rPr>
          <w:rFonts w:ascii="宋体" w:hAnsi="宋体" w:cs="宋体"/>
          <w:color w:val="333333"/>
          <w:kern w:val="0"/>
          <w:sz w:val="24"/>
          <w:szCs w:val="24"/>
        </w:rPr>
        <w:t>5000 m2</w:t>
      </w:r>
      <w:r>
        <w:rPr>
          <w:rFonts w:hint="eastAsia" w:ascii="宋体" w:hAnsi="宋体" w:cs="宋体"/>
          <w:color w:val="333333"/>
          <w:kern w:val="0"/>
          <w:sz w:val="24"/>
          <w:szCs w:val="24"/>
        </w:rPr>
        <w:t>时</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当占地面积大于</w:t>
      </w:r>
      <w:r>
        <w:rPr>
          <w:rFonts w:ascii="宋体" w:hAnsi="宋体" w:cs="宋体"/>
          <w:color w:val="333333"/>
          <w:kern w:val="0"/>
          <w:sz w:val="24"/>
          <w:szCs w:val="24"/>
        </w:rPr>
        <w:t>1000 m2</w:t>
      </w:r>
      <w:r>
        <w:rPr>
          <w:rFonts w:hint="eastAsia" w:ascii="宋体" w:hAnsi="宋体" w:cs="宋体"/>
          <w:color w:val="333333"/>
          <w:kern w:val="0"/>
          <w:sz w:val="24"/>
          <w:szCs w:val="24"/>
        </w:rPr>
        <w:t>时</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1611)</w:t>
      </w:r>
      <w:r>
        <w:rPr>
          <w:rFonts w:hint="eastAsia" w:ascii="宋体" w:hAnsi="宋体" w:cs="宋体"/>
          <w:color w:val="333333"/>
          <w:kern w:val="0"/>
          <w:sz w:val="24"/>
          <w:szCs w:val="24"/>
        </w:rPr>
        <w:t>《建规》规定：公共建筑中经常有人停留或可燃物较多，且建筑面积大于</w:t>
      </w:r>
      <w:r>
        <w:rPr>
          <w:rFonts w:ascii="宋体" w:hAnsi="宋体" w:cs="宋体"/>
          <w:color w:val="333333"/>
          <w:kern w:val="0"/>
          <w:sz w:val="24"/>
          <w:szCs w:val="24"/>
        </w:rPr>
        <w:t xml:space="preserve"> </w:t>
      </w:r>
      <w:r>
        <w:rPr>
          <w:rFonts w:hint="eastAsia" w:ascii="宋体" w:hAnsi="宋体" w:cs="宋体"/>
          <w:color w:val="333333"/>
          <w:kern w:val="0"/>
          <w:sz w:val="24"/>
          <w:szCs w:val="24"/>
        </w:rPr>
        <w:t>平方的地上房间需设置排烟设施。</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A.200m2 </w:t>
      </w:r>
      <w:r>
        <w:rPr>
          <w:rFonts w:ascii="宋体" w:hAnsi="宋体" w:cs="宋体"/>
          <w:color w:val="333333"/>
          <w:kern w:val="0"/>
          <w:sz w:val="24"/>
          <w:szCs w:val="24"/>
        </w:rPr>
        <w:br w:type="textWrapping"/>
      </w:r>
      <w:r>
        <w:rPr>
          <w:rFonts w:ascii="宋体" w:hAnsi="宋体" w:cs="宋体"/>
          <w:color w:val="333333"/>
          <w:kern w:val="0"/>
          <w:sz w:val="24"/>
          <w:szCs w:val="24"/>
        </w:rPr>
        <w:t>B. 300m2 </w:t>
      </w:r>
      <w:r>
        <w:rPr>
          <w:rFonts w:ascii="宋体" w:hAnsi="宋体" w:cs="宋体"/>
          <w:color w:val="333333"/>
          <w:kern w:val="0"/>
          <w:sz w:val="24"/>
          <w:szCs w:val="24"/>
        </w:rPr>
        <w:br w:type="textWrapping"/>
      </w:r>
      <w:r>
        <w:rPr>
          <w:rFonts w:ascii="宋体" w:hAnsi="宋体" w:cs="宋体"/>
          <w:color w:val="333333"/>
          <w:kern w:val="0"/>
          <w:sz w:val="24"/>
          <w:szCs w:val="24"/>
        </w:rPr>
        <w:t>C. 350m2 </w:t>
      </w:r>
      <w:r>
        <w:rPr>
          <w:rFonts w:ascii="宋体" w:hAnsi="宋体" w:cs="宋体"/>
          <w:color w:val="333333"/>
          <w:kern w:val="0"/>
          <w:sz w:val="24"/>
          <w:szCs w:val="24"/>
        </w:rPr>
        <w:br w:type="textWrapping"/>
      </w:r>
      <w:r>
        <w:rPr>
          <w:rFonts w:ascii="宋体" w:hAnsi="宋体" w:cs="宋体"/>
          <w:color w:val="333333"/>
          <w:kern w:val="0"/>
          <w:sz w:val="24"/>
          <w:szCs w:val="24"/>
        </w:rPr>
        <w:t>D. 400m2</w:t>
      </w:r>
      <w:r>
        <w:rPr>
          <w:rFonts w:ascii="宋体" w:hAnsi="宋体" w:cs="宋体"/>
          <w:color w:val="333333"/>
          <w:kern w:val="0"/>
          <w:sz w:val="24"/>
          <w:szCs w:val="24"/>
        </w:rPr>
        <w:br w:type="textWrapping"/>
      </w:r>
      <w:r>
        <w:rPr>
          <w:rFonts w:ascii="宋体" w:hAnsi="宋体" w:cs="宋体"/>
          <w:color w:val="333333"/>
          <w:kern w:val="0"/>
          <w:sz w:val="24"/>
          <w:szCs w:val="24"/>
        </w:rPr>
        <w:t>1612)</w:t>
      </w:r>
      <w:r>
        <w:rPr>
          <w:rFonts w:hint="eastAsia" w:ascii="宋体" w:hAnsi="宋体" w:cs="宋体"/>
          <w:color w:val="333333"/>
          <w:kern w:val="0"/>
          <w:sz w:val="24"/>
          <w:szCs w:val="24"/>
        </w:rPr>
        <w:t>下列</w:t>
      </w:r>
      <w:r>
        <w:rPr>
          <w:rFonts w:ascii="宋体" w:hAnsi="宋体" w:cs="宋体"/>
          <w:color w:val="333333"/>
          <w:kern w:val="0"/>
          <w:sz w:val="24"/>
          <w:szCs w:val="24"/>
        </w:rPr>
        <w:t>__________</w:t>
      </w:r>
      <w:r>
        <w:rPr>
          <w:rFonts w:hint="eastAsia" w:ascii="宋体" w:hAnsi="宋体" w:cs="宋体"/>
          <w:color w:val="333333"/>
          <w:kern w:val="0"/>
          <w:sz w:val="24"/>
          <w:szCs w:val="24"/>
        </w:rPr>
        <w:t>歌舞娱乐放映游艺场所需设置排烟设施。</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设置在一、二、三层且房间建筑面积大于</w:t>
      </w:r>
      <w:r>
        <w:rPr>
          <w:rFonts w:ascii="宋体" w:hAnsi="宋体" w:cs="宋体"/>
          <w:color w:val="333333"/>
          <w:kern w:val="0"/>
          <w:sz w:val="24"/>
          <w:szCs w:val="24"/>
        </w:rPr>
        <w:t>200m2</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设置在四层及四层以上</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设置在地下、半地下</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1613)</w:t>
      </w:r>
      <w:r>
        <w:rPr>
          <w:rFonts w:hint="eastAsia" w:ascii="宋体" w:hAnsi="宋体" w:cs="宋体"/>
          <w:color w:val="333333"/>
          <w:kern w:val="0"/>
          <w:sz w:val="24"/>
          <w:szCs w:val="24"/>
        </w:rPr>
        <w:t>《建规》规定：对于经常有人停留或者可燃物较多的地下、半地下建筑或地下室、半地下室，下列</w:t>
      </w:r>
      <w:r>
        <w:rPr>
          <w:rFonts w:ascii="宋体" w:hAnsi="宋体" w:cs="宋体"/>
          <w:color w:val="333333"/>
          <w:kern w:val="0"/>
          <w:sz w:val="24"/>
          <w:szCs w:val="24"/>
        </w:rPr>
        <w:t>__________</w:t>
      </w:r>
      <w:r>
        <w:rPr>
          <w:rFonts w:hint="eastAsia" w:ascii="宋体" w:hAnsi="宋体" w:cs="宋体"/>
          <w:color w:val="333333"/>
          <w:kern w:val="0"/>
          <w:sz w:val="24"/>
          <w:szCs w:val="24"/>
        </w:rPr>
        <w:t>需设置排烟设施：（</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总建筑面积大于</w:t>
      </w:r>
      <w:r>
        <w:rPr>
          <w:rFonts w:ascii="宋体" w:hAnsi="宋体" w:cs="宋体"/>
          <w:color w:val="333333"/>
          <w:kern w:val="0"/>
          <w:sz w:val="24"/>
          <w:szCs w:val="24"/>
        </w:rPr>
        <w:t>200m2</w:t>
      </w:r>
      <w:r>
        <w:rPr>
          <w:rFonts w:hint="eastAsia" w:ascii="宋体" w:hAnsi="宋体" w:cs="宋体"/>
          <w:color w:val="333333"/>
          <w:kern w:val="0"/>
          <w:sz w:val="24"/>
          <w:szCs w:val="24"/>
        </w:rPr>
        <w:t>或一个房间建筑面积大于</w:t>
      </w:r>
      <w:r>
        <w:rPr>
          <w:rFonts w:ascii="宋体" w:hAnsi="宋体" w:cs="宋体"/>
          <w:color w:val="333333"/>
          <w:kern w:val="0"/>
          <w:sz w:val="24"/>
          <w:szCs w:val="24"/>
        </w:rPr>
        <w:t>50 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总建筑面积大于</w:t>
      </w:r>
      <w:r>
        <w:rPr>
          <w:rFonts w:ascii="宋体" w:hAnsi="宋体" w:cs="宋体"/>
          <w:color w:val="333333"/>
          <w:kern w:val="0"/>
          <w:sz w:val="24"/>
          <w:szCs w:val="24"/>
        </w:rPr>
        <w:t>250m2</w:t>
      </w:r>
      <w:r>
        <w:rPr>
          <w:rFonts w:hint="eastAsia" w:ascii="宋体" w:hAnsi="宋体" w:cs="宋体"/>
          <w:color w:val="333333"/>
          <w:kern w:val="0"/>
          <w:sz w:val="24"/>
          <w:szCs w:val="24"/>
        </w:rPr>
        <w:t>或一个房间建筑面积大于</w:t>
      </w:r>
      <w:r>
        <w:rPr>
          <w:rFonts w:ascii="宋体" w:hAnsi="宋体" w:cs="宋体"/>
          <w:color w:val="333333"/>
          <w:kern w:val="0"/>
          <w:sz w:val="24"/>
          <w:szCs w:val="24"/>
        </w:rPr>
        <w:t>50 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总建筑面积大于</w:t>
      </w:r>
      <w:r>
        <w:rPr>
          <w:rFonts w:ascii="宋体" w:hAnsi="宋体" w:cs="宋体"/>
          <w:color w:val="333333"/>
          <w:kern w:val="0"/>
          <w:sz w:val="24"/>
          <w:szCs w:val="24"/>
        </w:rPr>
        <w:t>200m2</w:t>
      </w:r>
      <w:r>
        <w:rPr>
          <w:rFonts w:hint="eastAsia" w:ascii="宋体" w:hAnsi="宋体" w:cs="宋体"/>
          <w:color w:val="333333"/>
          <w:kern w:val="0"/>
          <w:sz w:val="24"/>
          <w:szCs w:val="24"/>
        </w:rPr>
        <w:t>或一个房间建筑面积大于</w:t>
      </w:r>
      <w:r>
        <w:rPr>
          <w:rFonts w:ascii="宋体" w:hAnsi="宋体" w:cs="宋体"/>
          <w:color w:val="333333"/>
          <w:kern w:val="0"/>
          <w:sz w:val="24"/>
          <w:szCs w:val="24"/>
        </w:rPr>
        <w:t>100m2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总建筑面积大于</w:t>
      </w:r>
      <w:r>
        <w:rPr>
          <w:rFonts w:ascii="宋体" w:hAnsi="宋体" w:cs="宋体"/>
          <w:color w:val="333333"/>
          <w:kern w:val="0"/>
          <w:sz w:val="24"/>
          <w:szCs w:val="24"/>
        </w:rPr>
        <w:t>250m2</w:t>
      </w:r>
      <w:r>
        <w:rPr>
          <w:rFonts w:hint="eastAsia" w:ascii="宋体" w:hAnsi="宋体" w:cs="宋体"/>
          <w:color w:val="333333"/>
          <w:kern w:val="0"/>
          <w:sz w:val="24"/>
          <w:szCs w:val="24"/>
        </w:rPr>
        <w:t>或一个房间建筑面积大于</w:t>
      </w:r>
      <w:r>
        <w:rPr>
          <w:rFonts w:ascii="宋体" w:hAnsi="宋体" w:cs="宋体"/>
          <w:color w:val="333333"/>
          <w:kern w:val="0"/>
          <w:sz w:val="24"/>
          <w:szCs w:val="24"/>
        </w:rPr>
        <w:t>100 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1614)</w:t>
      </w:r>
      <w:r>
        <w:rPr>
          <w:rFonts w:hint="eastAsia" w:ascii="宋体" w:hAnsi="宋体" w:cs="宋体"/>
          <w:color w:val="333333"/>
          <w:kern w:val="0"/>
          <w:sz w:val="24"/>
          <w:szCs w:val="24"/>
        </w:rPr>
        <w:t>防烟与排烟系统中的管道、风口及阀门等必须采用不燃材料制作。为避免排烟管道引燃附近的可燃物，排烟管道应采用不燃材料隔热，或与可燃物保持不小于</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A.150mm </w:t>
      </w:r>
      <w:r>
        <w:rPr>
          <w:rFonts w:ascii="宋体" w:hAnsi="宋体" w:cs="宋体"/>
          <w:color w:val="333333"/>
          <w:kern w:val="0"/>
          <w:sz w:val="24"/>
          <w:szCs w:val="24"/>
        </w:rPr>
        <w:br w:type="textWrapping"/>
      </w:r>
      <w:r>
        <w:rPr>
          <w:rFonts w:ascii="宋体" w:hAnsi="宋体" w:cs="宋体"/>
          <w:color w:val="333333"/>
          <w:kern w:val="0"/>
          <w:sz w:val="24"/>
          <w:szCs w:val="24"/>
        </w:rPr>
        <w:t>B. 200 mm </w:t>
      </w:r>
      <w:r>
        <w:rPr>
          <w:rFonts w:ascii="宋体" w:hAnsi="宋体" w:cs="宋体"/>
          <w:color w:val="333333"/>
          <w:kern w:val="0"/>
          <w:sz w:val="24"/>
          <w:szCs w:val="24"/>
        </w:rPr>
        <w:br w:type="textWrapping"/>
      </w:r>
      <w:r>
        <w:rPr>
          <w:rFonts w:ascii="宋体" w:hAnsi="宋体" w:cs="宋体"/>
          <w:color w:val="333333"/>
          <w:kern w:val="0"/>
          <w:sz w:val="24"/>
          <w:szCs w:val="24"/>
        </w:rPr>
        <w:t>C. 300 mm </w:t>
      </w:r>
      <w:r>
        <w:rPr>
          <w:rFonts w:ascii="宋体" w:hAnsi="宋体" w:cs="宋体"/>
          <w:color w:val="333333"/>
          <w:kern w:val="0"/>
          <w:sz w:val="24"/>
          <w:szCs w:val="24"/>
        </w:rPr>
        <w:br w:type="textWrapping"/>
      </w:r>
      <w:r>
        <w:rPr>
          <w:rFonts w:ascii="宋体" w:hAnsi="宋体" w:cs="宋体"/>
          <w:color w:val="333333"/>
          <w:kern w:val="0"/>
          <w:sz w:val="24"/>
          <w:szCs w:val="24"/>
        </w:rPr>
        <w:t>D. 350 mm</w:t>
      </w:r>
      <w:r>
        <w:rPr>
          <w:rFonts w:ascii="宋体" w:hAnsi="宋体" w:cs="宋体"/>
          <w:color w:val="333333"/>
          <w:kern w:val="0"/>
          <w:sz w:val="24"/>
          <w:szCs w:val="24"/>
        </w:rPr>
        <w:br w:type="textWrapping"/>
      </w:r>
      <w:r>
        <w:rPr>
          <w:rFonts w:ascii="宋体" w:hAnsi="宋体" w:cs="宋体"/>
          <w:color w:val="333333"/>
          <w:kern w:val="0"/>
          <w:sz w:val="24"/>
          <w:szCs w:val="24"/>
        </w:rPr>
        <w:t>1615)</w:t>
      </w:r>
      <w:r>
        <w:rPr>
          <w:rFonts w:hint="eastAsia" w:ascii="宋体" w:hAnsi="宋体" w:cs="宋体"/>
          <w:color w:val="333333"/>
          <w:kern w:val="0"/>
          <w:sz w:val="24"/>
          <w:szCs w:val="24"/>
        </w:rPr>
        <w:t>机械加压送风管道、排烟管道和补风管道内的风速应符合下列</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采用金属管道时，不宜大于</w:t>
      </w:r>
      <w:r>
        <w:rPr>
          <w:rFonts w:ascii="宋体" w:hAnsi="宋体" w:cs="宋体"/>
          <w:color w:val="333333"/>
          <w:kern w:val="0"/>
          <w:sz w:val="24"/>
          <w:szCs w:val="24"/>
        </w:rPr>
        <w:t>20m/s</w:t>
      </w:r>
      <w:r>
        <w:rPr>
          <w:rFonts w:hint="eastAsia" w:ascii="宋体" w:hAnsi="宋体" w:cs="宋体"/>
          <w:color w:val="333333"/>
          <w:kern w:val="0"/>
          <w:sz w:val="24"/>
          <w:szCs w:val="24"/>
        </w:rPr>
        <w:t>；采用非金属管道时，不宜大于</w:t>
      </w:r>
      <w:r>
        <w:rPr>
          <w:rFonts w:ascii="宋体" w:hAnsi="宋体" w:cs="宋体"/>
          <w:color w:val="333333"/>
          <w:kern w:val="0"/>
          <w:sz w:val="24"/>
          <w:szCs w:val="24"/>
        </w:rPr>
        <w:t>15m/s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采用金属管道时，不宜大于</w:t>
      </w:r>
      <w:r>
        <w:rPr>
          <w:rFonts w:ascii="宋体" w:hAnsi="宋体" w:cs="宋体"/>
          <w:color w:val="333333"/>
          <w:kern w:val="0"/>
          <w:sz w:val="24"/>
          <w:szCs w:val="24"/>
        </w:rPr>
        <w:t>15m/s</w:t>
      </w:r>
      <w:r>
        <w:rPr>
          <w:rFonts w:hint="eastAsia" w:ascii="宋体" w:hAnsi="宋体" w:cs="宋体"/>
          <w:color w:val="333333"/>
          <w:kern w:val="0"/>
          <w:sz w:val="24"/>
          <w:szCs w:val="24"/>
        </w:rPr>
        <w:t>；采用非金属管道时，不宜大于</w:t>
      </w:r>
      <w:r>
        <w:rPr>
          <w:rFonts w:ascii="宋体" w:hAnsi="宋体" w:cs="宋体"/>
          <w:color w:val="333333"/>
          <w:kern w:val="0"/>
          <w:sz w:val="24"/>
          <w:szCs w:val="24"/>
        </w:rPr>
        <w:t>20m/s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采用金属管道时，不应大于</w:t>
      </w:r>
      <w:r>
        <w:rPr>
          <w:rFonts w:ascii="宋体" w:hAnsi="宋体" w:cs="宋体"/>
          <w:color w:val="333333"/>
          <w:kern w:val="0"/>
          <w:sz w:val="24"/>
          <w:szCs w:val="24"/>
        </w:rPr>
        <w:t>20m/s</w:t>
      </w:r>
      <w:r>
        <w:rPr>
          <w:rFonts w:hint="eastAsia" w:ascii="宋体" w:hAnsi="宋体" w:cs="宋体"/>
          <w:color w:val="333333"/>
          <w:kern w:val="0"/>
          <w:sz w:val="24"/>
          <w:szCs w:val="24"/>
        </w:rPr>
        <w:t>；采用非金属管道时，不应大于</w:t>
      </w:r>
      <w:r>
        <w:rPr>
          <w:rFonts w:ascii="宋体" w:hAnsi="宋体" w:cs="宋体"/>
          <w:color w:val="333333"/>
          <w:kern w:val="0"/>
          <w:sz w:val="24"/>
          <w:szCs w:val="24"/>
        </w:rPr>
        <w:t>15m/s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采用金属管道时，不应大于</w:t>
      </w:r>
      <w:r>
        <w:rPr>
          <w:rFonts w:ascii="宋体" w:hAnsi="宋体" w:cs="宋体"/>
          <w:color w:val="333333"/>
          <w:kern w:val="0"/>
          <w:sz w:val="24"/>
          <w:szCs w:val="24"/>
        </w:rPr>
        <w:t>15m/s</w:t>
      </w:r>
      <w:r>
        <w:rPr>
          <w:rFonts w:hint="eastAsia" w:ascii="宋体" w:hAnsi="宋体" w:cs="宋体"/>
          <w:color w:val="333333"/>
          <w:kern w:val="0"/>
          <w:sz w:val="24"/>
          <w:szCs w:val="24"/>
        </w:rPr>
        <w:t>；采用非金属管道时，不应大于</w:t>
      </w:r>
      <w:r>
        <w:rPr>
          <w:rFonts w:ascii="宋体" w:hAnsi="宋体" w:cs="宋体"/>
          <w:color w:val="333333"/>
          <w:kern w:val="0"/>
          <w:sz w:val="24"/>
          <w:szCs w:val="24"/>
        </w:rPr>
        <w:t>20m/s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1616)</w:t>
      </w:r>
      <w:r>
        <w:rPr>
          <w:rFonts w:hint="eastAsia" w:ascii="宋体" w:hAnsi="宋体" w:cs="宋体"/>
          <w:color w:val="333333"/>
          <w:kern w:val="0"/>
          <w:sz w:val="24"/>
          <w:szCs w:val="24"/>
        </w:rPr>
        <w:t>设置自然排烟设施的合用前室，其自然排烟口的净面积不应小于</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A.2m2 </w:t>
      </w:r>
      <w:r>
        <w:rPr>
          <w:rFonts w:ascii="宋体" w:hAnsi="宋体" w:cs="宋体"/>
          <w:color w:val="333333"/>
          <w:kern w:val="0"/>
          <w:sz w:val="24"/>
          <w:szCs w:val="24"/>
        </w:rPr>
        <w:br w:type="textWrapping"/>
      </w:r>
      <w:r>
        <w:rPr>
          <w:rFonts w:ascii="宋体" w:hAnsi="宋体" w:cs="宋体"/>
          <w:color w:val="333333"/>
          <w:kern w:val="0"/>
          <w:sz w:val="24"/>
          <w:szCs w:val="24"/>
        </w:rPr>
        <w:t>B. 2.5m2 </w:t>
      </w:r>
      <w:r>
        <w:rPr>
          <w:rFonts w:ascii="宋体" w:hAnsi="宋体" w:cs="宋体"/>
          <w:color w:val="333333"/>
          <w:kern w:val="0"/>
          <w:sz w:val="24"/>
          <w:szCs w:val="24"/>
        </w:rPr>
        <w:br w:type="textWrapping"/>
      </w:r>
      <w:r>
        <w:rPr>
          <w:rFonts w:ascii="宋体" w:hAnsi="宋体" w:cs="宋体"/>
          <w:color w:val="333333"/>
          <w:kern w:val="0"/>
          <w:sz w:val="24"/>
          <w:szCs w:val="24"/>
        </w:rPr>
        <w:t>C. 3m2 </w:t>
      </w:r>
      <w:r>
        <w:rPr>
          <w:rFonts w:ascii="宋体" w:hAnsi="宋体" w:cs="宋体"/>
          <w:color w:val="333333"/>
          <w:kern w:val="0"/>
          <w:sz w:val="24"/>
          <w:szCs w:val="24"/>
        </w:rPr>
        <w:br w:type="textWrapping"/>
      </w:r>
      <w:r>
        <w:rPr>
          <w:rFonts w:ascii="宋体" w:hAnsi="宋体" w:cs="宋体"/>
          <w:color w:val="333333"/>
          <w:kern w:val="0"/>
          <w:sz w:val="24"/>
          <w:szCs w:val="24"/>
        </w:rPr>
        <w:t>D. 1.5m2 </w:t>
      </w:r>
      <w:r>
        <w:rPr>
          <w:rFonts w:ascii="宋体" w:hAnsi="宋体" w:cs="宋体"/>
          <w:color w:val="333333"/>
          <w:kern w:val="0"/>
          <w:sz w:val="24"/>
          <w:szCs w:val="24"/>
        </w:rPr>
        <w:br w:type="textWrapping"/>
      </w:r>
      <w:r>
        <w:rPr>
          <w:rFonts w:ascii="宋体" w:hAnsi="宋体" w:cs="宋体"/>
          <w:color w:val="333333"/>
          <w:kern w:val="0"/>
          <w:sz w:val="24"/>
          <w:szCs w:val="24"/>
        </w:rPr>
        <w:t>1617)</w:t>
      </w:r>
      <w:r>
        <w:rPr>
          <w:rFonts w:hint="eastAsia" w:ascii="宋体" w:hAnsi="宋体" w:cs="宋体"/>
          <w:color w:val="333333"/>
          <w:kern w:val="0"/>
          <w:sz w:val="24"/>
          <w:szCs w:val="24"/>
        </w:rPr>
        <w:t>设置自然排烟设施的中庭、剧场舞台，其自然排烟口的净面积不应小于该中庭、舞台地面面积的</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A.2% </w:t>
      </w:r>
      <w:r>
        <w:rPr>
          <w:rFonts w:ascii="宋体" w:hAnsi="宋体" w:cs="宋体"/>
          <w:color w:val="333333"/>
          <w:kern w:val="0"/>
          <w:sz w:val="24"/>
          <w:szCs w:val="24"/>
        </w:rPr>
        <w:br w:type="textWrapping"/>
      </w:r>
      <w:r>
        <w:rPr>
          <w:rFonts w:ascii="宋体" w:hAnsi="宋体" w:cs="宋体"/>
          <w:color w:val="333333"/>
          <w:kern w:val="0"/>
          <w:sz w:val="24"/>
          <w:szCs w:val="24"/>
        </w:rPr>
        <w:t>B. 3% </w:t>
      </w:r>
      <w:r>
        <w:rPr>
          <w:rFonts w:ascii="宋体" w:hAnsi="宋体" w:cs="宋体"/>
          <w:color w:val="333333"/>
          <w:kern w:val="0"/>
          <w:sz w:val="24"/>
          <w:szCs w:val="24"/>
        </w:rPr>
        <w:br w:type="textWrapping"/>
      </w:r>
      <w:r>
        <w:rPr>
          <w:rFonts w:ascii="宋体" w:hAnsi="宋体" w:cs="宋体"/>
          <w:color w:val="333333"/>
          <w:kern w:val="0"/>
          <w:sz w:val="24"/>
          <w:szCs w:val="24"/>
        </w:rPr>
        <w:t>C. 5% </w:t>
      </w:r>
      <w:r>
        <w:rPr>
          <w:rFonts w:ascii="宋体" w:hAnsi="宋体" w:cs="宋体"/>
          <w:color w:val="333333"/>
          <w:kern w:val="0"/>
          <w:sz w:val="24"/>
          <w:szCs w:val="24"/>
        </w:rPr>
        <w:br w:type="textWrapping"/>
      </w:r>
      <w:r>
        <w:rPr>
          <w:rFonts w:ascii="宋体" w:hAnsi="宋体" w:cs="宋体"/>
          <w:color w:val="333333"/>
          <w:kern w:val="0"/>
          <w:sz w:val="24"/>
          <w:szCs w:val="24"/>
        </w:rPr>
        <w:t>D. 2%~5%</w:t>
      </w:r>
      <w:r>
        <w:rPr>
          <w:rFonts w:ascii="宋体" w:hAnsi="宋体" w:cs="宋体"/>
          <w:color w:val="333333"/>
          <w:kern w:val="0"/>
          <w:sz w:val="24"/>
          <w:szCs w:val="24"/>
        </w:rPr>
        <w:br w:type="textWrapping"/>
      </w:r>
      <w:r>
        <w:rPr>
          <w:rFonts w:ascii="宋体" w:hAnsi="宋体" w:cs="宋体"/>
          <w:color w:val="333333"/>
          <w:kern w:val="0"/>
          <w:sz w:val="24"/>
          <w:szCs w:val="24"/>
        </w:rPr>
        <w:t>1618)</w:t>
      </w:r>
      <w:r>
        <w:rPr>
          <w:rFonts w:hint="eastAsia" w:ascii="宋体" w:hAnsi="宋体" w:cs="宋体"/>
          <w:color w:val="333333"/>
          <w:kern w:val="0"/>
          <w:sz w:val="24"/>
          <w:szCs w:val="24"/>
        </w:rPr>
        <w:t>下列</w:t>
      </w:r>
      <w:r>
        <w:rPr>
          <w:rFonts w:ascii="宋体" w:hAnsi="宋体" w:cs="宋体"/>
          <w:color w:val="333333"/>
          <w:kern w:val="0"/>
          <w:sz w:val="24"/>
          <w:szCs w:val="24"/>
        </w:rPr>
        <w:t>__________</w:t>
      </w:r>
      <w:r>
        <w:rPr>
          <w:rFonts w:hint="eastAsia" w:ascii="宋体" w:hAnsi="宋体" w:cs="宋体"/>
          <w:color w:val="333333"/>
          <w:kern w:val="0"/>
          <w:sz w:val="24"/>
          <w:szCs w:val="24"/>
        </w:rPr>
        <w:t>，防烟楼梯间可不设置防烟设施。（</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防烟楼梯间的前室、合用前室采用敞开的阳台、凹廊进行防烟。</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防烟楼梯间的前室有不同朝向且开口净面积不小于</w:t>
      </w:r>
      <w:r>
        <w:rPr>
          <w:rFonts w:ascii="宋体" w:hAnsi="宋体" w:cs="宋体"/>
          <w:color w:val="333333"/>
          <w:kern w:val="0"/>
          <w:sz w:val="24"/>
          <w:szCs w:val="24"/>
        </w:rPr>
        <w:t>2.0m2</w:t>
      </w:r>
      <w:r>
        <w:rPr>
          <w:rFonts w:hint="eastAsia" w:ascii="宋体" w:hAnsi="宋体" w:cs="宋体"/>
          <w:color w:val="333333"/>
          <w:kern w:val="0"/>
          <w:sz w:val="24"/>
          <w:szCs w:val="24"/>
        </w:rPr>
        <w:t>的可开启外窗。</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防烟楼梯间的合用前室有不同朝向且开口净面积不小于</w:t>
      </w:r>
      <w:r>
        <w:rPr>
          <w:rFonts w:ascii="宋体" w:hAnsi="宋体" w:cs="宋体"/>
          <w:color w:val="333333"/>
          <w:kern w:val="0"/>
          <w:sz w:val="24"/>
          <w:szCs w:val="24"/>
        </w:rPr>
        <w:t>3.0m2</w:t>
      </w:r>
      <w:r>
        <w:rPr>
          <w:rFonts w:hint="eastAsia" w:ascii="宋体" w:hAnsi="宋体" w:cs="宋体"/>
          <w:color w:val="333333"/>
          <w:kern w:val="0"/>
          <w:sz w:val="24"/>
          <w:szCs w:val="24"/>
        </w:rPr>
        <w:t>的可开启外窗。</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1619)</w:t>
      </w:r>
      <w:r>
        <w:rPr>
          <w:rFonts w:hint="eastAsia" w:ascii="宋体" w:hAnsi="宋体" w:cs="宋体"/>
          <w:color w:val="333333"/>
          <w:kern w:val="0"/>
          <w:sz w:val="24"/>
          <w:szCs w:val="24"/>
        </w:rPr>
        <w:t>作为自然排烟的窗口宜设置在房间的外墙上方或屋顶上，并应有方便开启的装置。自然排烟口距该防烟分区最远点的水平距离不应超过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20m </w:t>
      </w:r>
      <w:r>
        <w:rPr>
          <w:rFonts w:ascii="宋体" w:hAnsi="宋体" w:cs="宋体"/>
          <w:color w:val="333333"/>
          <w:kern w:val="0"/>
          <w:sz w:val="24"/>
          <w:szCs w:val="24"/>
        </w:rPr>
        <w:br w:type="textWrapping"/>
      </w:r>
      <w:r>
        <w:rPr>
          <w:rFonts w:ascii="宋体" w:hAnsi="宋体" w:cs="宋体"/>
          <w:color w:val="333333"/>
          <w:kern w:val="0"/>
          <w:sz w:val="24"/>
          <w:szCs w:val="24"/>
        </w:rPr>
        <w:t>B. 30m </w:t>
      </w:r>
      <w:r>
        <w:rPr>
          <w:rFonts w:ascii="宋体" w:hAnsi="宋体" w:cs="宋体"/>
          <w:color w:val="333333"/>
          <w:kern w:val="0"/>
          <w:sz w:val="24"/>
          <w:szCs w:val="24"/>
        </w:rPr>
        <w:br w:type="textWrapping"/>
      </w:r>
      <w:r>
        <w:rPr>
          <w:rFonts w:ascii="宋体" w:hAnsi="宋体" w:cs="宋体"/>
          <w:color w:val="333333"/>
          <w:kern w:val="0"/>
          <w:sz w:val="24"/>
          <w:szCs w:val="24"/>
        </w:rPr>
        <w:t>C. 40m </w:t>
      </w:r>
      <w:r>
        <w:rPr>
          <w:rFonts w:ascii="宋体" w:hAnsi="宋体" w:cs="宋体"/>
          <w:color w:val="333333"/>
          <w:kern w:val="0"/>
          <w:sz w:val="24"/>
          <w:szCs w:val="24"/>
        </w:rPr>
        <w:br w:type="textWrapping"/>
      </w:r>
      <w:r>
        <w:rPr>
          <w:rFonts w:ascii="宋体" w:hAnsi="宋体" w:cs="宋体"/>
          <w:color w:val="333333"/>
          <w:kern w:val="0"/>
          <w:sz w:val="24"/>
          <w:szCs w:val="24"/>
        </w:rPr>
        <w:t>D. 60m</w:t>
      </w:r>
      <w:r>
        <w:rPr>
          <w:rFonts w:ascii="宋体" w:hAnsi="宋体" w:cs="宋体"/>
          <w:color w:val="333333"/>
          <w:kern w:val="0"/>
          <w:sz w:val="24"/>
          <w:szCs w:val="24"/>
        </w:rPr>
        <w:br w:type="textWrapping"/>
      </w:r>
      <w:r>
        <w:rPr>
          <w:rFonts w:ascii="宋体" w:hAnsi="宋体" w:cs="宋体"/>
          <w:color w:val="333333"/>
          <w:kern w:val="0"/>
          <w:sz w:val="24"/>
          <w:szCs w:val="24"/>
        </w:rPr>
        <w:t>1620)</w:t>
      </w:r>
      <w:r>
        <w:rPr>
          <w:rFonts w:hint="eastAsia" w:ascii="宋体" w:hAnsi="宋体" w:cs="宋体"/>
          <w:color w:val="333333"/>
          <w:kern w:val="0"/>
          <w:sz w:val="24"/>
          <w:szCs w:val="24"/>
        </w:rPr>
        <w:t>下列</w:t>
      </w:r>
      <w:r>
        <w:rPr>
          <w:rFonts w:ascii="宋体" w:hAnsi="宋体" w:cs="宋体"/>
          <w:color w:val="333333"/>
          <w:kern w:val="0"/>
          <w:sz w:val="24"/>
          <w:szCs w:val="24"/>
        </w:rPr>
        <w:t>__________</w:t>
      </w:r>
      <w:r>
        <w:rPr>
          <w:rFonts w:hint="eastAsia" w:ascii="宋体" w:hAnsi="宋体" w:cs="宋体"/>
          <w:color w:val="333333"/>
          <w:kern w:val="0"/>
          <w:sz w:val="24"/>
          <w:szCs w:val="24"/>
        </w:rPr>
        <w:t>需设置机械加压送风防烟设施。（</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具备自然排烟条件的防烟楼梯间。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不具备自然排烟条件的消防电梯间前室或合用前室。</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设置加压排烟设施的防烟楼梯间，具备自然排烟条件的前室。</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1621)</w:t>
      </w:r>
      <w:r>
        <w:rPr>
          <w:rFonts w:hint="eastAsia" w:ascii="宋体" w:hAnsi="宋体" w:cs="宋体"/>
          <w:color w:val="333333"/>
          <w:kern w:val="0"/>
          <w:sz w:val="24"/>
          <w:szCs w:val="24"/>
        </w:rPr>
        <w:t>机械加压送风防烟系统加压送风量应计算确定，开启门时一般应保证通过门的风速不小于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A.0.8m/s </w:t>
      </w:r>
      <w:r>
        <w:rPr>
          <w:rFonts w:ascii="宋体" w:hAnsi="宋体" w:cs="宋体"/>
          <w:color w:val="333333"/>
          <w:kern w:val="0"/>
          <w:sz w:val="24"/>
          <w:szCs w:val="24"/>
        </w:rPr>
        <w:br w:type="textWrapping"/>
      </w:r>
      <w:r>
        <w:rPr>
          <w:rFonts w:ascii="宋体" w:hAnsi="宋体" w:cs="宋体"/>
          <w:color w:val="333333"/>
          <w:kern w:val="0"/>
          <w:sz w:val="24"/>
          <w:szCs w:val="24"/>
        </w:rPr>
        <w:t>B. 0.7m/s </w:t>
      </w:r>
      <w:r>
        <w:rPr>
          <w:rFonts w:ascii="宋体" w:hAnsi="宋体" w:cs="宋体"/>
          <w:color w:val="333333"/>
          <w:kern w:val="0"/>
          <w:sz w:val="24"/>
          <w:szCs w:val="24"/>
        </w:rPr>
        <w:br w:type="textWrapping"/>
      </w:r>
      <w:r>
        <w:rPr>
          <w:rFonts w:ascii="宋体" w:hAnsi="宋体" w:cs="宋体"/>
          <w:color w:val="333333"/>
          <w:kern w:val="0"/>
          <w:sz w:val="24"/>
          <w:szCs w:val="24"/>
        </w:rPr>
        <w:t>C. 0.6m/s </w:t>
      </w:r>
      <w:r>
        <w:rPr>
          <w:rFonts w:ascii="宋体" w:hAnsi="宋体" w:cs="宋体"/>
          <w:color w:val="333333"/>
          <w:kern w:val="0"/>
          <w:sz w:val="24"/>
          <w:szCs w:val="24"/>
        </w:rPr>
        <w:br w:type="textWrapping"/>
      </w:r>
      <w:r>
        <w:rPr>
          <w:rFonts w:ascii="宋体" w:hAnsi="宋体" w:cs="宋体"/>
          <w:color w:val="333333"/>
          <w:kern w:val="0"/>
          <w:sz w:val="24"/>
          <w:szCs w:val="24"/>
        </w:rPr>
        <w:t>D. 0.5m/s</w:t>
      </w:r>
      <w:r>
        <w:rPr>
          <w:rFonts w:ascii="宋体" w:hAnsi="宋体" w:cs="宋体"/>
          <w:color w:val="333333"/>
          <w:kern w:val="0"/>
          <w:sz w:val="24"/>
          <w:szCs w:val="24"/>
        </w:rPr>
        <w:br w:type="textWrapping"/>
      </w:r>
      <w:r>
        <w:rPr>
          <w:rFonts w:ascii="宋体" w:hAnsi="宋体" w:cs="宋体"/>
          <w:color w:val="333333"/>
          <w:kern w:val="0"/>
          <w:sz w:val="24"/>
          <w:szCs w:val="24"/>
        </w:rPr>
        <w:t>1622)</w:t>
      </w:r>
      <w:r>
        <w:rPr>
          <w:rFonts w:hint="eastAsia" w:ascii="宋体" w:hAnsi="宋体" w:cs="宋体"/>
          <w:color w:val="333333"/>
          <w:kern w:val="0"/>
          <w:sz w:val="24"/>
          <w:szCs w:val="24"/>
        </w:rPr>
        <w:t>防烟楼梯间内机械加压送风防烟系统的余压值应为</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A.25</w:t>
      </w:r>
      <w:r>
        <w:rPr>
          <w:rFonts w:hint="eastAsia" w:ascii="宋体" w:hAnsi="宋体" w:cs="宋体"/>
          <w:color w:val="333333"/>
          <w:kern w:val="0"/>
          <w:sz w:val="24"/>
          <w:szCs w:val="24"/>
        </w:rPr>
        <w:t>～</w:t>
      </w:r>
      <w:r>
        <w:rPr>
          <w:rFonts w:ascii="宋体" w:hAnsi="宋体" w:cs="宋体"/>
          <w:color w:val="333333"/>
          <w:kern w:val="0"/>
          <w:sz w:val="24"/>
          <w:szCs w:val="24"/>
        </w:rPr>
        <w:t>30Pa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大于</w:t>
      </w:r>
      <w:r>
        <w:rPr>
          <w:rFonts w:ascii="宋体" w:hAnsi="宋体" w:cs="宋体"/>
          <w:color w:val="333333"/>
          <w:kern w:val="0"/>
          <w:sz w:val="24"/>
          <w:szCs w:val="24"/>
        </w:rPr>
        <w:t>30Pa </w:t>
      </w:r>
      <w:r>
        <w:rPr>
          <w:rFonts w:ascii="宋体" w:hAnsi="宋体" w:cs="宋体"/>
          <w:color w:val="333333"/>
          <w:kern w:val="0"/>
          <w:sz w:val="24"/>
          <w:szCs w:val="24"/>
        </w:rPr>
        <w:br w:type="textWrapping"/>
      </w:r>
      <w:r>
        <w:rPr>
          <w:rFonts w:ascii="宋体" w:hAnsi="宋体" w:cs="宋体"/>
          <w:color w:val="333333"/>
          <w:kern w:val="0"/>
          <w:sz w:val="24"/>
          <w:szCs w:val="24"/>
        </w:rPr>
        <w:t>C.40</w:t>
      </w:r>
      <w:r>
        <w:rPr>
          <w:rFonts w:hint="eastAsia" w:ascii="宋体" w:hAnsi="宋体" w:cs="宋体"/>
          <w:color w:val="333333"/>
          <w:kern w:val="0"/>
          <w:sz w:val="24"/>
          <w:szCs w:val="24"/>
        </w:rPr>
        <w:t>～</w:t>
      </w:r>
      <w:r>
        <w:rPr>
          <w:rFonts w:ascii="宋体" w:hAnsi="宋体" w:cs="宋体"/>
          <w:color w:val="333333"/>
          <w:kern w:val="0"/>
          <w:sz w:val="24"/>
          <w:szCs w:val="24"/>
        </w:rPr>
        <w:t>50 Pa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大于</w:t>
      </w:r>
      <w:r>
        <w:rPr>
          <w:rFonts w:ascii="宋体" w:hAnsi="宋体" w:cs="宋体"/>
          <w:color w:val="333333"/>
          <w:kern w:val="0"/>
          <w:sz w:val="24"/>
          <w:szCs w:val="24"/>
        </w:rPr>
        <w:t>40Pa </w:t>
      </w:r>
      <w:r>
        <w:rPr>
          <w:rFonts w:ascii="宋体" w:hAnsi="宋体" w:cs="宋体"/>
          <w:color w:val="333333"/>
          <w:kern w:val="0"/>
          <w:sz w:val="24"/>
          <w:szCs w:val="24"/>
        </w:rPr>
        <w:br w:type="textWrapping"/>
      </w:r>
      <w:r>
        <w:rPr>
          <w:rFonts w:ascii="宋体" w:hAnsi="宋体" w:cs="宋体"/>
          <w:color w:val="333333"/>
          <w:kern w:val="0"/>
          <w:sz w:val="24"/>
          <w:szCs w:val="24"/>
        </w:rPr>
        <w:t>1623)</w:t>
      </w:r>
      <w:r>
        <w:rPr>
          <w:rFonts w:hint="eastAsia" w:ascii="宋体" w:hAnsi="宋体" w:cs="宋体"/>
          <w:color w:val="333333"/>
          <w:kern w:val="0"/>
          <w:sz w:val="24"/>
          <w:szCs w:val="24"/>
        </w:rPr>
        <w:t>机械加压送风防烟系统中送风口的风速不宜大于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A.8m/s </w:t>
      </w:r>
      <w:r>
        <w:rPr>
          <w:rFonts w:ascii="宋体" w:hAnsi="宋体" w:cs="宋体"/>
          <w:color w:val="333333"/>
          <w:kern w:val="0"/>
          <w:sz w:val="24"/>
          <w:szCs w:val="24"/>
        </w:rPr>
        <w:br w:type="textWrapping"/>
      </w:r>
      <w:r>
        <w:rPr>
          <w:rFonts w:ascii="宋体" w:hAnsi="宋体" w:cs="宋体"/>
          <w:color w:val="333333"/>
          <w:kern w:val="0"/>
          <w:sz w:val="24"/>
          <w:szCs w:val="24"/>
        </w:rPr>
        <w:t>B. 7m/s </w:t>
      </w:r>
      <w:r>
        <w:rPr>
          <w:rFonts w:ascii="宋体" w:hAnsi="宋体" w:cs="宋体"/>
          <w:color w:val="333333"/>
          <w:kern w:val="0"/>
          <w:sz w:val="24"/>
          <w:szCs w:val="24"/>
        </w:rPr>
        <w:br w:type="textWrapping"/>
      </w:r>
      <w:r>
        <w:rPr>
          <w:rFonts w:ascii="宋体" w:hAnsi="宋体" w:cs="宋体"/>
          <w:color w:val="333333"/>
          <w:kern w:val="0"/>
          <w:sz w:val="24"/>
          <w:szCs w:val="24"/>
        </w:rPr>
        <w:t>C. 6m/s </w:t>
      </w:r>
      <w:r>
        <w:rPr>
          <w:rFonts w:ascii="宋体" w:hAnsi="宋体" w:cs="宋体"/>
          <w:color w:val="333333"/>
          <w:kern w:val="0"/>
          <w:sz w:val="24"/>
          <w:szCs w:val="24"/>
        </w:rPr>
        <w:br w:type="textWrapping"/>
      </w:r>
      <w:r>
        <w:rPr>
          <w:rFonts w:ascii="宋体" w:hAnsi="宋体" w:cs="宋体"/>
          <w:color w:val="333333"/>
          <w:kern w:val="0"/>
          <w:sz w:val="24"/>
          <w:szCs w:val="24"/>
        </w:rPr>
        <w:t>D. 6.5m/s</w:t>
      </w:r>
      <w:r>
        <w:rPr>
          <w:rFonts w:ascii="宋体" w:hAnsi="宋体" w:cs="宋体"/>
          <w:color w:val="333333"/>
          <w:kern w:val="0"/>
          <w:sz w:val="24"/>
          <w:szCs w:val="24"/>
        </w:rPr>
        <w:br w:type="textWrapping"/>
      </w:r>
      <w:r>
        <w:rPr>
          <w:rFonts w:ascii="宋体" w:hAnsi="宋体" w:cs="宋体"/>
          <w:color w:val="333333"/>
          <w:kern w:val="0"/>
          <w:sz w:val="24"/>
          <w:szCs w:val="24"/>
        </w:rPr>
        <w:t>1624)</w:t>
      </w:r>
      <w:r>
        <w:rPr>
          <w:rFonts w:hint="eastAsia" w:ascii="宋体" w:hAnsi="宋体" w:cs="宋体"/>
          <w:color w:val="333333"/>
          <w:kern w:val="0"/>
          <w:sz w:val="24"/>
          <w:szCs w:val="24"/>
        </w:rPr>
        <w:t>下列</w:t>
      </w:r>
      <w:r>
        <w:rPr>
          <w:rFonts w:ascii="宋体" w:hAnsi="宋体" w:cs="宋体"/>
          <w:color w:val="333333"/>
          <w:kern w:val="0"/>
          <w:sz w:val="24"/>
          <w:szCs w:val="24"/>
        </w:rPr>
        <w:t>__________</w:t>
      </w:r>
      <w:r>
        <w:rPr>
          <w:rFonts w:hint="eastAsia" w:ascii="宋体" w:hAnsi="宋体" w:cs="宋体"/>
          <w:color w:val="333333"/>
          <w:kern w:val="0"/>
          <w:sz w:val="24"/>
          <w:szCs w:val="24"/>
        </w:rPr>
        <w:t>应设置机械排烟设施：（</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公共建筑中经常有人停留或可燃物较多，且建筑面积大于</w:t>
      </w:r>
      <w:r>
        <w:rPr>
          <w:rFonts w:ascii="宋体" w:hAnsi="宋体" w:cs="宋体"/>
          <w:color w:val="333333"/>
          <w:kern w:val="0"/>
          <w:sz w:val="24"/>
          <w:szCs w:val="24"/>
        </w:rPr>
        <w:t>300m2</w:t>
      </w:r>
      <w:r>
        <w:rPr>
          <w:rFonts w:hint="eastAsia" w:ascii="宋体" w:hAnsi="宋体" w:cs="宋体"/>
          <w:color w:val="333333"/>
          <w:kern w:val="0"/>
          <w:sz w:val="24"/>
          <w:szCs w:val="24"/>
        </w:rPr>
        <w:t>的地上房间。</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应设置排烟设施的场所当不具备自然排烟条件时。</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总建筑面积大于</w:t>
      </w:r>
      <w:r>
        <w:rPr>
          <w:rFonts w:ascii="宋体" w:hAnsi="宋体" w:cs="宋体"/>
          <w:color w:val="333333"/>
          <w:kern w:val="0"/>
          <w:sz w:val="24"/>
          <w:szCs w:val="24"/>
        </w:rPr>
        <w:t>200m2</w:t>
      </w:r>
      <w:r>
        <w:rPr>
          <w:rFonts w:hint="eastAsia" w:ascii="宋体" w:hAnsi="宋体" w:cs="宋体"/>
          <w:color w:val="333333"/>
          <w:kern w:val="0"/>
          <w:sz w:val="24"/>
          <w:szCs w:val="24"/>
        </w:rPr>
        <w:t>或一个房间建筑面积大于</w:t>
      </w:r>
      <w:r>
        <w:rPr>
          <w:rFonts w:ascii="宋体" w:hAnsi="宋体" w:cs="宋体"/>
          <w:color w:val="333333"/>
          <w:kern w:val="0"/>
          <w:sz w:val="24"/>
          <w:szCs w:val="24"/>
        </w:rPr>
        <w:t>50m2</w:t>
      </w:r>
      <w:r>
        <w:rPr>
          <w:rFonts w:hint="eastAsia" w:ascii="宋体" w:hAnsi="宋体" w:cs="宋体"/>
          <w:color w:val="333333"/>
          <w:kern w:val="0"/>
          <w:sz w:val="24"/>
          <w:szCs w:val="24"/>
        </w:rPr>
        <w:t>且经常有人停留或可燃物较多的地下、半地下建筑或地下室、半地下室。</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1625)</w:t>
      </w:r>
      <w:r>
        <w:rPr>
          <w:rFonts w:hint="eastAsia" w:ascii="宋体" w:hAnsi="宋体" w:cs="宋体"/>
          <w:color w:val="333333"/>
          <w:kern w:val="0"/>
          <w:sz w:val="24"/>
          <w:szCs w:val="24"/>
        </w:rPr>
        <w:t>需设置机械排烟设施且净高小于等于</w:t>
      </w:r>
      <w:r>
        <w:rPr>
          <w:rFonts w:ascii="宋体" w:hAnsi="宋体" w:cs="宋体"/>
          <w:color w:val="333333"/>
          <w:kern w:val="0"/>
          <w:sz w:val="24"/>
          <w:szCs w:val="24"/>
        </w:rPr>
        <w:t>6m</w:t>
      </w:r>
      <w:r>
        <w:rPr>
          <w:rFonts w:hint="eastAsia" w:ascii="宋体" w:hAnsi="宋体" w:cs="宋体"/>
          <w:color w:val="333333"/>
          <w:kern w:val="0"/>
          <w:sz w:val="24"/>
          <w:szCs w:val="24"/>
        </w:rPr>
        <w:t>的场所应划分防烟分区，每个防烟分区的面积不宜超过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A.300m2 </w:t>
      </w:r>
      <w:r>
        <w:rPr>
          <w:rFonts w:ascii="宋体" w:hAnsi="宋体" w:cs="宋体"/>
          <w:color w:val="333333"/>
          <w:kern w:val="0"/>
          <w:sz w:val="24"/>
          <w:szCs w:val="24"/>
        </w:rPr>
        <w:br w:type="textWrapping"/>
      </w:r>
      <w:r>
        <w:rPr>
          <w:rFonts w:ascii="宋体" w:hAnsi="宋体" w:cs="宋体"/>
          <w:color w:val="333333"/>
          <w:kern w:val="0"/>
          <w:sz w:val="24"/>
          <w:szCs w:val="24"/>
        </w:rPr>
        <w:t>B. 500m2 </w:t>
      </w:r>
      <w:r>
        <w:rPr>
          <w:rFonts w:ascii="宋体" w:hAnsi="宋体" w:cs="宋体"/>
          <w:color w:val="333333"/>
          <w:kern w:val="0"/>
          <w:sz w:val="24"/>
          <w:szCs w:val="24"/>
        </w:rPr>
        <w:br w:type="textWrapping"/>
      </w:r>
      <w:r>
        <w:rPr>
          <w:rFonts w:ascii="宋体" w:hAnsi="宋体" w:cs="宋体"/>
          <w:color w:val="333333"/>
          <w:kern w:val="0"/>
          <w:sz w:val="24"/>
          <w:szCs w:val="24"/>
        </w:rPr>
        <w:t>C. 1000m2 </w:t>
      </w:r>
      <w:r>
        <w:rPr>
          <w:rFonts w:ascii="宋体" w:hAnsi="宋体" w:cs="宋体"/>
          <w:color w:val="333333"/>
          <w:kern w:val="0"/>
          <w:sz w:val="24"/>
          <w:szCs w:val="24"/>
        </w:rPr>
        <w:br w:type="textWrapping"/>
      </w:r>
      <w:r>
        <w:rPr>
          <w:rFonts w:ascii="宋体" w:hAnsi="宋体" w:cs="宋体"/>
          <w:color w:val="333333"/>
          <w:kern w:val="0"/>
          <w:sz w:val="24"/>
          <w:szCs w:val="24"/>
        </w:rPr>
        <w:t>D.2000m2</w:t>
      </w:r>
      <w:r>
        <w:rPr>
          <w:rFonts w:ascii="宋体" w:hAnsi="宋体" w:cs="宋体"/>
          <w:color w:val="333333"/>
          <w:kern w:val="0"/>
          <w:sz w:val="24"/>
          <w:szCs w:val="24"/>
        </w:rPr>
        <w:br w:type="textWrapping"/>
      </w:r>
      <w:r>
        <w:rPr>
          <w:rFonts w:ascii="宋体" w:hAnsi="宋体" w:cs="宋体"/>
          <w:color w:val="333333"/>
          <w:kern w:val="0"/>
          <w:sz w:val="24"/>
          <w:szCs w:val="24"/>
        </w:rPr>
        <w:t>1626)</w:t>
      </w:r>
      <w:r>
        <w:rPr>
          <w:rFonts w:hint="eastAsia" w:ascii="宋体" w:hAnsi="宋体" w:cs="宋体"/>
          <w:color w:val="333333"/>
          <w:kern w:val="0"/>
          <w:sz w:val="24"/>
          <w:szCs w:val="24"/>
        </w:rPr>
        <w:t>对于一个建筑面积较大空间的机械排烟为什么需要划分防烟分区（</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火灾中的烟气在遇到顶棚后将形成顶棚射流向周围扩散，没有防烟分区将导致烟气的横向扩散，甚至引燃其他部位。</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如果不划分防烟分区，当烟气温度不是很高，则其在横向扩散过程中将与冷空气混合而变得较冷较薄，从而降低排烟效果。</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设置防烟分区可使烟气比较集中、温度较高，烟层增厚，并形成一定压力差，有利于提高排烟效果。</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1627)</w:t>
      </w:r>
      <w:r>
        <w:rPr>
          <w:rFonts w:hint="eastAsia" w:ascii="宋体" w:hAnsi="宋体" w:cs="宋体"/>
          <w:color w:val="333333"/>
          <w:kern w:val="0"/>
          <w:sz w:val="24"/>
          <w:szCs w:val="24"/>
        </w:rPr>
        <w:t>在地下建筑和地上密闭场所中设置机械排烟系统时，应同时设置补风系统。当设置机械补风系统时，其补风量应按照</w:t>
      </w:r>
      <w:r>
        <w:rPr>
          <w:rFonts w:ascii="宋体" w:hAnsi="宋体" w:cs="宋体"/>
          <w:color w:val="333333"/>
          <w:kern w:val="0"/>
          <w:sz w:val="24"/>
          <w:szCs w:val="24"/>
        </w:rPr>
        <w:t xml:space="preserve"> </w:t>
      </w:r>
      <w:r>
        <w:rPr>
          <w:rFonts w:hint="eastAsia" w:ascii="宋体" w:hAnsi="宋体" w:cs="宋体"/>
          <w:color w:val="333333"/>
          <w:kern w:val="0"/>
          <w:sz w:val="24"/>
          <w:szCs w:val="24"/>
        </w:rPr>
        <w:t>确定：</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不宜小于排烟量的</w:t>
      </w:r>
      <w:r>
        <w:rPr>
          <w:rFonts w:ascii="宋体" w:hAnsi="宋体" w:cs="宋体"/>
          <w:color w:val="333333"/>
          <w:kern w:val="0"/>
          <w:sz w:val="24"/>
          <w:szCs w:val="24"/>
        </w:rPr>
        <w:t>40%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不宜小于排烟量的</w:t>
      </w:r>
      <w:r>
        <w:rPr>
          <w:rFonts w:ascii="宋体" w:hAnsi="宋体" w:cs="宋体"/>
          <w:color w:val="333333"/>
          <w:kern w:val="0"/>
          <w:sz w:val="24"/>
          <w:szCs w:val="24"/>
        </w:rPr>
        <w:t>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不宜小于排烟量的</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不宜大于排烟量的</w:t>
      </w:r>
      <w:r>
        <w:rPr>
          <w:rFonts w:ascii="宋体" w:hAnsi="宋体" w:cs="宋体"/>
          <w:color w:val="333333"/>
          <w:kern w:val="0"/>
          <w:sz w:val="24"/>
          <w:szCs w:val="24"/>
        </w:rPr>
        <w:t>60%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1628)</w:t>
      </w:r>
      <w:r>
        <w:rPr>
          <w:rFonts w:hint="eastAsia" w:ascii="宋体" w:hAnsi="宋体" w:cs="宋体"/>
          <w:color w:val="333333"/>
          <w:kern w:val="0"/>
          <w:sz w:val="24"/>
          <w:szCs w:val="24"/>
        </w:rPr>
        <w:t>设置机械排烟系统的中庭，排烟量计算正确的是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按中庭地板面积每平方米排出</w:t>
      </w:r>
      <w:r>
        <w:rPr>
          <w:rFonts w:ascii="宋体" w:hAnsi="宋体" w:cs="宋体"/>
          <w:color w:val="333333"/>
          <w:kern w:val="0"/>
          <w:sz w:val="24"/>
          <w:szCs w:val="24"/>
        </w:rPr>
        <w:t>120m3/h</w:t>
      </w:r>
      <w:r>
        <w:rPr>
          <w:rFonts w:hint="eastAsia" w:ascii="宋体" w:hAnsi="宋体" w:cs="宋体"/>
          <w:color w:val="333333"/>
          <w:kern w:val="0"/>
          <w:sz w:val="24"/>
          <w:szCs w:val="24"/>
        </w:rPr>
        <w:t>排烟量确定。</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根据中庭体积，按</w:t>
      </w:r>
      <w:r>
        <w:rPr>
          <w:rFonts w:ascii="宋体" w:hAnsi="宋体" w:cs="宋体"/>
          <w:color w:val="333333"/>
          <w:kern w:val="0"/>
          <w:sz w:val="24"/>
          <w:szCs w:val="24"/>
        </w:rPr>
        <w:t>4</w:t>
      </w:r>
      <w:r>
        <w:rPr>
          <w:rFonts w:hint="eastAsia" w:ascii="宋体" w:hAnsi="宋体" w:cs="宋体"/>
          <w:color w:val="333333"/>
          <w:kern w:val="0"/>
          <w:sz w:val="24"/>
          <w:szCs w:val="24"/>
        </w:rPr>
        <w:t>次</w:t>
      </w:r>
      <w:r>
        <w:rPr>
          <w:rFonts w:ascii="宋体" w:hAnsi="宋体" w:cs="宋体"/>
          <w:color w:val="333333"/>
          <w:kern w:val="0"/>
          <w:sz w:val="24"/>
          <w:szCs w:val="24"/>
        </w:rPr>
        <w:t>/h</w:t>
      </w:r>
      <w:r>
        <w:rPr>
          <w:rFonts w:hint="eastAsia" w:ascii="宋体" w:hAnsi="宋体" w:cs="宋体"/>
          <w:color w:val="333333"/>
          <w:kern w:val="0"/>
          <w:sz w:val="24"/>
          <w:szCs w:val="24"/>
        </w:rPr>
        <w:t>的换气次数确定。</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根据中庭体积，按</w:t>
      </w:r>
      <w:r>
        <w:rPr>
          <w:rFonts w:ascii="宋体" w:hAnsi="宋体" w:cs="宋体"/>
          <w:color w:val="333333"/>
          <w:kern w:val="0"/>
          <w:sz w:val="24"/>
          <w:szCs w:val="24"/>
        </w:rPr>
        <w:t>6</w:t>
      </w:r>
      <w:r>
        <w:rPr>
          <w:rFonts w:hint="eastAsia" w:ascii="宋体" w:hAnsi="宋体" w:cs="宋体"/>
          <w:color w:val="333333"/>
          <w:kern w:val="0"/>
          <w:sz w:val="24"/>
          <w:szCs w:val="24"/>
        </w:rPr>
        <w:t>次</w:t>
      </w:r>
      <w:r>
        <w:rPr>
          <w:rFonts w:ascii="宋体" w:hAnsi="宋体" w:cs="宋体"/>
          <w:color w:val="333333"/>
          <w:kern w:val="0"/>
          <w:sz w:val="24"/>
          <w:szCs w:val="24"/>
        </w:rPr>
        <w:t>/h</w:t>
      </w:r>
      <w:r>
        <w:rPr>
          <w:rFonts w:hint="eastAsia" w:ascii="宋体" w:hAnsi="宋体" w:cs="宋体"/>
          <w:color w:val="333333"/>
          <w:kern w:val="0"/>
          <w:sz w:val="24"/>
          <w:szCs w:val="24"/>
        </w:rPr>
        <w:t>的换气次数确定。</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当中庭体积小于等于</w:t>
      </w:r>
      <w:r>
        <w:rPr>
          <w:rFonts w:ascii="宋体" w:hAnsi="宋体" w:cs="宋体"/>
          <w:color w:val="333333"/>
          <w:kern w:val="0"/>
          <w:sz w:val="24"/>
          <w:szCs w:val="24"/>
        </w:rPr>
        <w:t>17000m3</w:t>
      </w:r>
      <w:r>
        <w:rPr>
          <w:rFonts w:hint="eastAsia" w:ascii="宋体" w:hAnsi="宋体" w:cs="宋体"/>
          <w:color w:val="333333"/>
          <w:kern w:val="0"/>
          <w:sz w:val="24"/>
          <w:szCs w:val="24"/>
        </w:rPr>
        <w:t>时，根据中庭体积，按</w:t>
      </w:r>
      <w:r>
        <w:rPr>
          <w:rFonts w:ascii="宋体" w:hAnsi="宋体" w:cs="宋体"/>
          <w:color w:val="333333"/>
          <w:kern w:val="0"/>
          <w:sz w:val="24"/>
          <w:szCs w:val="24"/>
        </w:rPr>
        <w:t>6</w:t>
      </w:r>
      <w:r>
        <w:rPr>
          <w:rFonts w:hint="eastAsia" w:ascii="宋体" w:hAnsi="宋体" w:cs="宋体"/>
          <w:color w:val="333333"/>
          <w:kern w:val="0"/>
          <w:sz w:val="24"/>
          <w:szCs w:val="24"/>
        </w:rPr>
        <w:t>次</w:t>
      </w:r>
      <w:r>
        <w:rPr>
          <w:rFonts w:ascii="宋体" w:hAnsi="宋体" w:cs="宋体"/>
          <w:color w:val="333333"/>
          <w:kern w:val="0"/>
          <w:sz w:val="24"/>
          <w:szCs w:val="24"/>
        </w:rPr>
        <w:t>/h</w:t>
      </w:r>
      <w:r>
        <w:rPr>
          <w:rFonts w:hint="eastAsia" w:ascii="宋体" w:hAnsi="宋体" w:cs="宋体"/>
          <w:color w:val="333333"/>
          <w:kern w:val="0"/>
          <w:sz w:val="24"/>
          <w:szCs w:val="24"/>
        </w:rPr>
        <w:t>的换气次数确定。当中庭体积大于</w:t>
      </w:r>
      <w:r>
        <w:rPr>
          <w:rFonts w:ascii="宋体" w:hAnsi="宋体" w:cs="宋体"/>
          <w:color w:val="333333"/>
          <w:kern w:val="0"/>
          <w:sz w:val="24"/>
          <w:szCs w:val="24"/>
        </w:rPr>
        <w:t>17000m3</w:t>
      </w:r>
      <w:r>
        <w:rPr>
          <w:rFonts w:hint="eastAsia" w:ascii="宋体" w:hAnsi="宋体" w:cs="宋体"/>
          <w:color w:val="333333"/>
          <w:kern w:val="0"/>
          <w:sz w:val="24"/>
          <w:szCs w:val="24"/>
        </w:rPr>
        <w:t>时，根据中庭体积，按</w:t>
      </w:r>
      <w:r>
        <w:rPr>
          <w:rFonts w:ascii="宋体" w:hAnsi="宋体" w:cs="宋体"/>
          <w:color w:val="333333"/>
          <w:kern w:val="0"/>
          <w:sz w:val="24"/>
          <w:szCs w:val="24"/>
        </w:rPr>
        <w:t>4</w:t>
      </w:r>
      <w:r>
        <w:rPr>
          <w:rFonts w:hint="eastAsia" w:ascii="宋体" w:hAnsi="宋体" w:cs="宋体"/>
          <w:color w:val="333333"/>
          <w:kern w:val="0"/>
          <w:sz w:val="24"/>
          <w:szCs w:val="24"/>
        </w:rPr>
        <w:t>次</w:t>
      </w:r>
      <w:r>
        <w:rPr>
          <w:rFonts w:ascii="宋体" w:hAnsi="宋体" w:cs="宋体"/>
          <w:color w:val="333333"/>
          <w:kern w:val="0"/>
          <w:sz w:val="24"/>
          <w:szCs w:val="24"/>
        </w:rPr>
        <w:t>/h</w:t>
      </w:r>
      <w:r>
        <w:rPr>
          <w:rFonts w:hint="eastAsia" w:ascii="宋体" w:hAnsi="宋体" w:cs="宋体"/>
          <w:color w:val="333333"/>
          <w:kern w:val="0"/>
          <w:sz w:val="24"/>
          <w:szCs w:val="24"/>
        </w:rPr>
        <w:t>的换气次数确定，且排烟量不应小于</w:t>
      </w:r>
      <w:r>
        <w:rPr>
          <w:rFonts w:ascii="宋体" w:hAnsi="宋体" w:cs="宋体"/>
          <w:color w:val="333333"/>
          <w:kern w:val="0"/>
          <w:sz w:val="24"/>
          <w:szCs w:val="24"/>
        </w:rPr>
        <w:t>102000m3/h</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1629)</w:t>
      </w:r>
      <w:r>
        <w:rPr>
          <w:rFonts w:hint="eastAsia" w:ascii="宋体" w:hAnsi="宋体" w:cs="宋体"/>
          <w:color w:val="333333"/>
          <w:kern w:val="0"/>
          <w:sz w:val="24"/>
          <w:szCs w:val="24"/>
        </w:rPr>
        <w:t>排烟口应设置在顶棚或靠近顶棚的墙面上，且与安全出口沿走道方向相邻边缘之间的最小水平距离不应小于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A.1m </w:t>
      </w:r>
      <w:r>
        <w:rPr>
          <w:rFonts w:ascii="宋体" w:hAnsi="宋体" w:cs="宋体"/>
          <w:color w:val="333333"/>
          <w:kern w:val="0"/>
          <w:sz w:val="24"/>
          <w:szCs w:val="24"/>
        </w:rPr>
        <w:br w:type="textWrapping"/>
      </w:r>
      <w:r>
        <w:rPr>
          <w:rFonts w:ascii="宋体" w:hAnsi="宋体" w:cs="宋体"/>
          <w:color w:val="333333"/>
          <w:kern w:val="0"/>
          <w:sz w:val="24"/>
          <w:szCs w:val="24"/>
        </w:rPr>
        <w:t>B. 1.5m </w:t>
      </w:r>
      <w:r>
        <w:rPr>
          <w:rFonts w:ascii="宋体" w:hAnsi="宋体" w:cs="宋体"/>
          <w:color w:val="333333"/>
          <w:kern w:val="0"/>
          <w:sz w:val="24"/>
          <w:szCs w:val="24"/>
        </w:rPr>
        <w:br w:type="textWrapping"/>
      </w:r>
      <w:r>
        <w:rPr>
          <w:rFonts w:ascii="宋体" w:hAnsi="宋体" w:cs="宋体"/>
          <w:color w:val="333333"/>
          <w:kern w:val="0"/>
          <w:sz w:val="24"/>
          <w:szCs w:val="24"/>
        </w:rPr>
        <w:t>C. 2m </w:t>
      </w:r>
      <w:r>
        <w:rPr>
          <w:rFonts w:ascii="宋体" w:hAnsi="宋体" w:cs="宋体"/>
          <w:color w:val="333333"/>
          <w:kern w:val="0"/>
          <w:sz w:val="24"/>
          <w:szCs w:val="24"/>
        </w:rPr>
        <w:br w:type="textWrapping"/>
      </w:r>
      <w:r>
        <w:rPr>
          <w:rFonts w:ascii="宋体" w:hAnsi="宋体" w:cs="宋体"/>
          <w:color w:val="333333"/>
          <w:kern w:val="0"/>
          <w:sz w:val="24"/>
          <w:szCs w:val="24"/>
        </w:rPr>
        <w:t>D.3m</w:t>
      </w:r>
      <w:r>
        <w:rPr>
          <w:rFonts w:ascii="宋体" w:hAnsi="宋体" w:cs="宋体"/>
          <w:color w:val="333333"/>
          <w:kern w:val="0"/>
          <w:sz w:val="24"/>
          <w:szCs w:val="24"/>
        </w:rPr>
        <w:br w:type="textWrapping"/>
      </w:r>
      <w:r>
        <w:rPr>
          <w:rFonts w:ascii="宋体" w:hAnsi="宋体" w:cs="宋体"/>
          <w:color w:val="333333"/>
          <w:kern w:val="0"/>
          <w:sz w:val="24"/>
          <w:szCs w:val="24"/>
        </w:rPr>
        <w:t>1630)</w:t>
      </w:r>
      <w:r>
        <w:rPr>
          <w:rFonts w:hint="eastAsia" w:ascii="宋体" w:hAnsi="宋体" w:cs="宋体"/>
          <w:color w:val="333333"/>
          <w:kern w:val="0"/>
          <w:sz w:val="24"/>
          <w:szCs w:val="24"/>
        </w:rPr>
        <w:t>排烟口的风速不宜大于</w:t>
      </w:r>
      <w:r>
        <w:rPr>
          <w:rFonts w:ascii="宋体" w:hAnsi="宋体" w:cs="宋体"/>
          <w:color w:val="333333"/>
          <w:kern w:val="0"/>
          <w:sz w:val="24"/>
          <w:szCs w:val="24"/>
        </w:rPr>
        <w:t xml:space="preserve">__________ </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A.6m/s </w:t>
      </w:r>
      <w:r>
        <w:rPr>
          <w:rFonts w:ascii="宋体" w:hAnsi="宋体" w:cs="宋体"/>
          <w:color w:val="333333"/>
          <w:kern w:val="0"/>
          <w:sz w:val="24"/>
          <w:szCs w:val="24"/>
        </w:rPr>
        <w:br w:type="textWrapping"/>
      </w:r>
      <w:r>
        <w:rPr>
          <w:rFonts w:ascii="宋体" w:hAnsi="宋体" w:cs="宋体"/>
          <w:color w:val="333333"/>
          <w:kern w:val="0"/>
          <w:sz w:val="24"/>
          <w:szCs w:val="24"/>
        </w:rPr>
        <w:t>B. 7m/s </w:t>
      </w:r>
      <w:r>
        <w:rPr>
          <w:rFonts w:ascii="宋体" w:hAnsi="宋体" w:cs="宋体"/>
          <w:color w:val="333333"/>
          <w:kern w:val="0"/>
          <w:sz w:val="24"/>
          <w:szCs w:val="24"/>
        </w:rPr>
        <w:br w:type="textWrapping"/>
      </w:r>
      <w:r>
        <w:rPr>
          <w:rFonts w:ascii="宋体" w:hAnsi="宋体" w:cs="宋体"/>
          <w:color w:val="333333"/>
          <w:kern w:val="0"/>
          <w:sz w:val="24"/>
          <w:szCs w:val="24"/>
        </w:rPr>
        <w:t>C.8m/s </w:t>
      </w:r>
      <w:r>
        <w:rPr>
          <w:rFonts w:ascii="宋体" w:hAnsi="宋体" w:cs="宋体"/>
          <w:color w:val="333333"/>
          <w:kern w:val="0"/>
          <w:sz w:val="24"/>
          <w:szCs w:val="24"/>
        </w:rPr>
        <w:br w:type="textWrapping"/>
      </w:r>
      <w:r>
        <w:rPr>
          <w:rFonts w:ascii="宋体" w:hAnsi="宋体" w:cs="宋体"/>
          <w:color w:val="333333"/>
          <w:kern w:val="0"/>
          <w:sz w:val="24"/>
          <w:szCs w:val="24"/>
        </w:rPr>
        <w:t>D. 10m/s </w:t>
      </w:r>
      <w:r>
        <w:rPr>
          <w:rFonts w:ascii="宋体" w:hAnsi="宋体" w:cs="宋体"/>
          <w:color w:val="333333"/>
          <w:kern w:val="0"/>
          <w:sz w:val="24"/>
          <w:szCs w:val="24"/>
        </w:rPr>
        <w:br w:type="textWrapping"/>
      </w:r>
      <w:r>
        <w:rPr>
          <w:rFonts w:ascii="宋体" w:hAnsi="宋体" w:cs="宋体"/>
          <w:color w:val="333333"/>
          <w:kern w:val="0"/>
          <w:sz w:val="24"/>
          <w:szCs w:val="24"/>
        </w:rPr>
        <w:t>1631)</w:t>
      </w:r>
      <w:r>
        <w:rPr>
          <w:rFonts w:hint="eastAsia" w:ascii="宋体" w:hAnsi="宋体" w:cs="宋体"/>
          <w:color w:val="333333"/>
          <w:kern w:val="0"/>
          <w:sz w:val="24"/>
          <w:szCs w:val="24"/>
        </w:rPr>
        <w:t>机械加压送风防烟系统和排烟补风系统的室外进风口宜布置在室外排烟口的下方，且高差不宜小于</w:t>
      </w:r>
      <w:r>
        <w:rPr>
          <w:rFonts w:ascii="宋体" w:hAnsi="宋体" w:cs="宋体"/>
          <w:color w:val="333333"/>
          <w:kern w:val="0"/>
          <w:sz w:val="24"/>
          <w:szCs w:val="24"/>
        </w:rPr>
        <w:t>3.0m</w:t>
      </w:r>
      <w:r>
        <w:rPr>
          <w:rFonts w:hint="eastAsia" w:ascii="宋体" w:hAnsi="宋体" w:cs="宋体"/>
          <w:color w:val="333333"/>
          <w:kern w:val="0"/>
          <w:sz w:val="24"/>
          <w:szCs w:val="24"/>
        </w:rPr>
        <w:t>；当水平布置时，水平距离不宜小于</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A.10m </w:t>
      </w:r>
      <w:r>
        <w:rPr>
          <w:rFonts w:ascii="宋体" w:hAnsi="宋体" w:cs="宋体"/>
          <w:color w:val="333333"/>
          <w:kern w:val="0"/>
          <w:sz w:val="24"/>
          <w:szCs w:val="24"/>
        </w:rPr>
        <w:br w:type="textWrapping"/>
      </w:r>
      <w:r>
        <w:rPr>
          <w:rFonts w:ascii="宋体" w:hAnsi="宋体" w:cs="宋体"/>
          <w:color w:val="333333"/>
          <w:kern w:val="0"/>
          <w:sz w:val="24"/>
          <w:szCs w:val="24"/>
        </w:rPr>
        <w:t>B. 12m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D.20m</w:t>
      </w:r>
      <w:r>
        <w:rPr>
          <w:rFonts w:ascii="宋体" w:hAnsi="宋体" w:cs="宋体"/>
          <w:color w:val="333333"/>
          <w:kern w:val="0"/>
          <w:sz w:val="24"/>
          <w:szCs w:val="24"/>
        </w:rPr>
        <w:br w:type="textWrapping"/>
      </w:r>
      <w:r>
        <w:rPr>
          <w:rFonts w:ascii="宋体" w:hAnsi="宋体" w:cs="宋体"/>
          <w:color w:val="333333"/>
          <w:kern w:val="0"/>
          <w:sz w:val="24"/>
          <w:szCs w:val="24"/>
        </w:rPr>
        <w:t>1632)</w:t>
      </w:r>
      <w:r>
        <w:rPr>
          <w:rFonts w:hint="eastAsia" w:ascii="宋体" w:hAnsi="宋体" w:cs="宋体"/>
          <w:color w:val="333333"/>
          <w:kern w:val="0"/>
          <w:sz w:val="24"/>
          <w:szCs w:val="24"/>
        </w:rPr>
        <w:t>排烟风机的设置要求是：</w:t>
      </w:r>
      <w:r>
        <w:rPr>
          <w:rFonts w:ascii="宋体" w:hAnsi="宋体" w:cs="宋体"/>
          <w:color w:val="333333"/>
          <w:kern w:val="0"/>
          <w:sz w:val="24"/>
          <w:szCs w:val="24"/>
        </w:rPr>
        <w:t xml:space="preserve">__________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排烟风机的全压应满足排烟系统最不利环路的要求，其排烟量应考虑</w:t>
      </w:r>
      <w:r>
        <w:rPr>
          <w:rFonts w:ascii="宋体" w:hAnsi="宋体" w:cs="宋体"/>
          <w:color w:val="333333"/>
          <w:kern w:val="0"/>
          <w:sz w:val="24"/>
          <w:szCs w:val="24"/>
        </w:rPr>
        <w:t>10%~20%</w:t>
      </w:r>
      <w:r>
        <w:rPr>
          <w:rFonts w:hint="eastAsia" w:ascii="宋体" w:hAnsi="宋体" w:cs="宋体"/>
          <w:color w:val="333333"/>
          <w:kern w:val="0"/>
          <w:sz w:val="24"/>
          <w:szCs w:val="24"/>
        </w:rPr>
        <w:t>的漏风量。</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排烟风机可采用离心风机或排烟专用的轴流风机，且应能在</w:t>
      </w:r>
      <w:r>
        <w:rPr>
          <w:rFonts w:ascii="宋体" w:hAnsi="宋体" w:cs="宋体"/>
          <w:color w:val="333333"/>
          <w:kern w:val="0"/>
          <w:sz w:val="24"/>
          <w:szCs w:val="24"/>
        </w:rPr>
        <w:t>280</w:t>
      </w:r>
      <w:r>
        <w:rPr>
          <w:rFonts w:hint="eastAsia" w:ascii="宋体" w:hAnsi="宋体" w:cs="宋体"/>
          <w:color w:val="333333"/>
          <w:kern w:val="0"/>
          <w:sz w:val="24"/>
          <w:szCs w:val="24"/>
        </w:rPr>
        <w:t>℃的环境条件下连续工作不少于</w:t>
      </w:r>
      <w:r>
        <w:rPr>
          <w:rFonts w:ascii="宋体" w:hAnsi="宋体" w:cs="宋体"/>
          <w:color w:val="333333"/>
          <w:kern w:val="0"/>
          <w:sz w:val="24"/>
          <w:szCs w:val="24"/>
        </w:rPr>
        <w:t>30min</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在排烟风机入口处的总管上应设置当烟气温度超过</w:t>
      </w:r>
      <w:r>
        <w:rPr>
          <w:rFonts w:ascii="宋体" w:hAnsi="宋体" w:cs="宋体"/>
          <w:color w:val="333333"/>
          <w:kern w:val="0"/>
          <w:sz w:val="24"/>
          <w:szCs w:val="24"/>
        </w:rPr>
        <w:t>280</w:t>
      </w:r>
      <w:r>
        <w:rPr>
          <w:rFonts w:hint="eastAsia" w:ascii="宋体" w:hAnsi="宋体" w:cs="宋体"/>
          <w:color w:val="333333"/>
          <w:kern w:val="0"/>
          <w:sz w:val="24"/>
          <w:szCs w:val="24"/>
        </w:rPr>
        <w:t>℃时能自行关闭的排烟防火阀，该阀应与排烟风机联锁，当该阀关闭时，排烟风机能应能停止运转。</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1633)</w:t>
      </w:r>
      <w:r>
        <w:rPr>
          <w:rFonts w:hint="eastAsia" w:ascii="宋体" w:hAnsi="宋体" w:cs="宋体"/>
          <w:color w:val="333333"/>
          <w:kern w:val="0"/>
          <w:sz w:val="24"/>
          <w:szCs w:val="24"/>
        </w:rPr>
        <w:t>下列叙述正确的是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hint="eastAsia" w:ascii="宋体" w:hAnsi="宋体" w:cs="宋体"/>
          <w:color w:val="333333"/>
          <w:kern w:val="0"/>
          <w:sz w:val="24"/>
          <w:szCs w:val="24"/>
        </w:rPr>
        <w:t>①排除含有比空气轻的可燃气体与空气的混合物时，其排风水平管全长应顺气流方向向上坡度敷设。</w:t>
      </w:r>
      <w:r>
        <w:rPr>
          <w:rFonts w:ascii="宋体" w:cs="宋体"/>
          <w:color w:val="333333"/>
          <w:kern w:val="0"/>
          <w:sz w:val="24"/>
          <w:szCs w:val="24"/>
        </w:rPr>
        <w:br w:type="textWrapping"/>
      </w:r>
      <w:r>
        <w:rPr>
          <w:rFonts w:hint="eastAsia" w:ascii="宋体" w:hAnsi="宋体" w:cs="宋体"/>
          <w:color w:val="333333"/>
          <w:kern w:val="0"/>
          <w:sz w:val="24"/>
          <w:szCs w:val="24"/>
        </w:rPr>
        <w:t>②排除含有比空气轻的可燃气体与空气的混合物时，其排风水平管全长应顺气流方向向下坡度敷设。</w:t>
      </w:r>
      <w:r>
        <w:rPr>
          <w:rFonts w:ascii="宋体" w:cs="宋体"/>
          <w:color w:val="333333"/>
          <w:kern w:val="0"/>
          <w:sz w:val="24"/>
          <w:szCs w:val="24"/>
        </w:rPr>
        <w:br w:type="textWrapping"/>
      </w:r>
      <w:r>
        <w:rPr>
          <w:rFonts w:hint="eastAsia" w:ascii="宋体" w:hAnsi="宋体" w:cs="宋体"/>
          <w:color w:val="333333"/>
          <w:kern w:val="0"/>
          <w:sz w:val="24"/>
          <w:szCs w:val="24"/>
        </w:rPr>
        <w:t>③可燃气体管道和甲、乙、丙类液体管道不应穿过通风机房和通风管道敷设。</w:t>
      </w:r>
      <w:r>
        <w:rPr>
          <w:rFonts w:ascii="宋体" w:cs="宋体"/>
          <w:color w:val="333333"/>
          <w:kern w:val="0"/>
          <w:sz w:val="24"/>
          <w:szCs w:val="24"/>
        </w:rPr>
        <w:br w:type="textWrapping"/>
      </w:r>
      <w:r>
        <w:rPr>
          <w:rFonts w:hint="eastAsia" w:ascii="宋体" w:hAnsi="宋体" w:cs="宋体"/>
          <w:color w:val="333333"/>
          <w:kern w:val="0"/>
          <w:sz w:val="24"/>
          <w:szCs w:val="24"/>
        </w:rPr>
        <w:t>④可燃气体管道和甲、乙、丙类液体管道不应紧贴通风管道的外壁敷设。</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①③</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②④</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①③④</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②③④</w:t>
      </w:r>
      <w:r>
        <w:rPr>
          <w:rFonts w:ascii="宋体" w:cs="宋体"/>
          <w:color w:val="333333"/>
          <w:kern w:val="0"/>
          <w:sz w:val="24"/>
          <w:szCs w:val="24"/>
        </w:rPr>
        <w:br w:type="textWrapping"/>
      </w:r>
      <w:r>
        <w:rPr>
          <w:rFonts w:ascii="宋体" w:hAnsi="宋体" w:cs="宋体"/>
          <w:color w:val="333333"/>
          <w:kern w:val="0"/>
          <w:sz w:val="24"/>
          <w:szCs w:val="24"/>
        </w:rPr>
        <w:t>1634)</w:t>
      </w:r>
      <w:r>
        <w:rPr>
          <w:rFonts w:hint="eastAsia" w:ascii="宋体" w:hAnsi="宋体" w:cs="宋体"/>
          <w:color w:val="333333"/>
          <w:kern w:val="0"/>
          <w:sz w:val="24"/>
          <w:szCs w:val="24"/>
        </w:rPr>
        <w:t>在散发可燃粉尘、纤维的厂房内，散热器表面平均温度不应超过</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90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82.5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1635)</w:t>
      </w:r>
      <w:r>
        <w:rPr>
          <w:rFonts w:hint="eastAsia" w:ascii="宋体" w:hAnsi="宋体" w:cs="宋体"/>
          <w:color w:val="333333"/>
          <w:kern w:val="0"/>
          <w:sz w:val="24"/>
          <w:szCs w:val="24"/>
        </w:rPr>
        <w:t>生产过程中散发的粉尘受到水、水蒸气的作用能引起自燃、爆炸或产生爆炸性气体的厂房应采用</w:t>
      </w:r>
      <w:r>
        <w:rPr>
          <w:rFonts w:ascii="宋体" w:hAnsi="宋体" w:cs="宋体"/>
          <w:color w:val="333333"/>
          <w:kern w:val="0"/>
          <w:sz w:val="24"/>
          <w:szCs w:val="24"/>
        </w:rPr>
        <w:t>__________</w:t>
      </w:r>
      <w:r>
        <w:rPr>
          <w:rFonts w:hint="eastAsia" w:ascii="宋体" w:hAnsi="宋体" w:cs="宋体"/>
          <w:color w:val="333333"/>
          <w:kern w:val="0"/>
          <w:sz w:val="24"/>
          <w:szCs w:val="24"/>
        </w:rPr>
        <w:t>采暖方式。（</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暗装热水散热器采暖</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电热散热器采暖</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热风采暖</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不循环使用的热风采暖</w:t>
      </w:r>
      <w:r>
        <w:rPr>
          <w:rFonts w:ascii="宋体" w:cs="宋体"/>
          <w:color w:val="333333"/>
          <w:kern w:val="0"/>
          <w:sz w:val="24"/>
          <w:szCs w:val="24"/>
        </w:rPr>
        <w:br w:type="textWrapping"/>
      </w:r>
      <w:r>
        <w:rPr>
          <w:rFonts w:ascii="宋体" w:hAnsi="宋体" w:cs="宋体"/>
          <w:color w:val="333333"/>
          <w:kern w:val="0"/>
          <w:sz w:val="24"/>
          <w:szCs w:val="24"/>
        </w:rPr>
        <w:t>1636)</w:t>
      </w:r>
      <w:r>
        <w:rPr>
          <w:rFonts w:hint="eastAsia" w:ascii="宋体" w:hAnsi="宋体" w:cs="宋体"/>
          <w:color w:val="333333"/>
          <w:kern w:val="0"/>
          <w:sz w:val="24"/>
          <w:szCs w:val="24"/>
        </w:rPr>
        <w:t>下列叙述正确的是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存在与采暖管道接触能引起燃烧爆炸的气体、蒸汽或粉尘的房间内不应穿过采暖管道，但必须穿过时，应采用不燃材料隔热。</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采暖管道与可燃物之间应保持一定距离。当温度大于</w:t>
      </w:r>
      <w:r>
        <w:rPr>
          <w:rFonts w:ascii="宋体" w:hAnsi="宋体" w:cs="宋体"/>
          <w:color w:val="333333"/>
          <w:kern w:val="0"/>
          <w:sz w:val="24"/>
          <w:szCs w:val="24"/>
        </w:rPr>
        <w:t>100</w:t>
      </w:r>
      <w:r>
        <w:rPr>
          <w:rFonts w:hint="eastAsia" w:ascii="宋体" w:hAnsi="宋体" w:cs="宋体"/>
          <w:color w:val="333333"/>
          <w:kern w:val="0"/>
          <w:sz w:val="24"/>
          <w:szCs w:val="24"/>
        </w:rPr>
        <w:t>℃时，不应小于</w:t>
      </w:r>
      <w:r>
        <w:rPr>
          <w:rFonts w:ascii="宋体" w:hAnsi="宋体" w:cs="宋体"/>
          <w:color w:val="333333"/>
          <w:kern w:val="0"/>
          <w:sz w:val="24"/>
          <w:szCs w:val="24"/>
        </w:rPr>
        <w:t>100mm</w:t>
      </w:r>
      <w:r>
        <w:rPr>
          <w:rFonts w:hint="eastAsia" w:ascii="宋体" w:hAnsi="宋体" w:cs="宋体"/>
          <w:color w:val="333333"/>
          <w:kern w:val="0"/>
          <w:sz w:val="24"/>
          <w:szCs w:val="24"/>
        </w:rPr>
        <w:t>或采用难燃材料隔热。当温度小于等于</w:t>
      </w:r>
      <w:r>
        <w:rPr>
          <w:rFonts w:ascii="宋体" w:hAnsi="宋体" w:cs="宋体"/>
          <w:color w:val="333333"/>
          <w:kern w:val="0"/>
          <w:sz w:val="24"/>
          <w:szCs w:val="24"/>
        </w:rPr>
        <w:t>100</w:t>
      </w:r>
      <w:r>
        <w:rPr>
          <w:rFonts w:hint="eastAsia" w:ascii="宋体" w:hAnsi="宋体" w:cs="宋体"/>
          <w:color w:val="333333"/>
          <w:kern w:val="0"/>
          <w:sz w:val="24"/>
          <w:szCs w:val="24"/>
        </w:rPr>
        <w:t>℃时，不应小于</w:t>
      </w:r>
      <w:r>
        <w:rPr>
          <w:rFonts w:ascii="宋体" w:hAnsi="宋体" w:cs="宋体"/>
          <w:color w:val="333333"/>
          <w:kern w:val="0"/>
          <w:sz w:val="24"/>
          <w:szCs w:val="24"/>
        </w:rPr>
        <w:t>50mm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对于甲、乙类厂房或甲、乙类仓库内的采暖管道和设备的绝热材料宜采用不燃材料。</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以上所有选项。</w:t>
      </w:r>
      <w:r>
        <w:rPr>
          <w:rFonts w:ascii="宋体" w:cs="宋体"/>
          <w:color w:val="333333"/>
          <w:kern w:val="0"/>
          <w:sz w:val="24"/>
          <w:szCs w:val="24"/>
        </w:rPr>
        <w:br w:type="textWrapping"/>
      </w:r>
      <w:r>
        <w:rPr>
          <w:rFonts w:ascii="宋体" w:hAnsi="宋体" w:cs="宋体"/>
          <w:color w:val="333333"/>
          <w:kern w:val="0"/>
          <w:sz w:val="24"/>
          <w:szCs w:val="24"/>
        </w:rPr>
        <w:t>1637)</w:t>
      </w:r>
      <w:r>
        <w:rPr>
          <w:rFonts w:hint="eastAsia" w:ascii="宋体" w:hAnsi="宋体" w:cs="宋体"/>
          <w:color w:val="333333"/>
          <w:kern w:val="0"/>
          <w:sz w:val="24"/>
          <w:szCs w:val="24"/>
        </w:rPr>
        <w:t>通风和空气调节系统的管道布置，横向宜按防火分区设置，竖向不宜超过</w:t>
      </w:r>
      <w:r>
        <w:rPr>
          <w:rFonts w:ascii="宋体" w:hAnsi="宋体" w:cs="宋体"/>
          <w:color w:val="333333"/>
          <w:kern w:val="0"/>
          <w:sz w:val="24"/>
          <w:szCs w:val="24"/>
        </w:rPr>
        <w:t>5</w:t>
      </w:r>
      <w:r>
        <w:rPr>
          <w:rFonts w:hint="eastAsia" w:ascii="宋体" w:hAnsi="宋体" w:cs="宋体"/>
          <w:color w:val="333333"/>
          <w:kern w:val="0"/>
          <w:sz w:val="24"/>
          <w:szCs w:val="24"/>
        </w:rPr>
        <w:t>层。当管道设置值防止回流设施或防火阀时，管道布置不受此限制。排风管道防止回流的方法有（</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p>
    <w:p>
      <w:pPr>
        <w:widowControl/>
        <w:shd w:val="clear" w:color="auto" w:fill="FFFFFF"/>
        <w:wordWrap w:val="0"/>
        <w:spacing w:line="345" w:lineRule="atLeast"/>
        <w:jc w:val="left"/>
        <w:rPr>
          <w:rFonts w:ascii="宋体" w:cs="宋体"/>
          <w:color w:val="333333"/>
          <w:kern w:val="0"/>
          <w:sz w:val="24"/>
          <w:szCs w:val="24"/>
        </w:rPr>
      </w:pPr>
      <w:r>
        <w:rPr>
          <w:rFonts w:hint="eastAsia" w:ascii="宋体" w:hAnsi="宋体" w:cs="宋体"/>
          <w:color w:val="333333"/>
          <w:kern w:val="0"/>
          <w:sz w:val="24"/>
          <w:szCs w:val="24"/>
        </w:rPr>
        <w:t>①增加各层垂直排风支管的高度，使各层排风支管穿越两层楼板。</w:t>
      </w:r>
      <w:r>
        <w:rPr>
          <w:rFonts w:ascii="宋体" w:cs="宋体"/>
          <w:color w:val="333333"/>
          <w:kern w:val="0"/>
          <w:sz w:val="24"/>
          <w:szCs w:val="24"/>
        </w:rPr>
        <w:t> </w:t>
      </w:r>
      <w:r>
        <w:rPr>
          <w:rFonts w:ascii="宋体" w:cs="宋体"/>
          <w:color w:val="333333"/>
          <w:kern w:val="0"/>
          <w:sz w:val="24"/>
          <w:szCs w:val="24"/>
        </w:rPr>
        <w:br w:type="textWrapping"/>
      </w:r>
      <w:r>
        <w:rPr>
          <w:rFonts w:hint="eastAsia" w:ascii="宋体" w:hAnsi="宋体" w:cs="宋体"/>
          <w:color w:val="333333"/>
          <w:kern w:val="0"/>
          <w:sz w:val="24"/>
          <w:szCs w:val="24"/>
        </w:rPr>
        <w:t>②把排风竖管分成大小两个管道，总竖管直通屋面，小的排风支管分层与总竖管连通。</w:t>
      </w:r>
      <w:r>
        <w:rPr>
          <w:rFonts w:ascii="宋体" w:cs="宋体"/>
          <w:color w:val="333333"/>
          <w:kern w:val="0"/>
          <w:sz w:val="24"/>
          <w:szCs w:val="24"/>
        </w:rPr>
        <w:br w:type="textWrapping"/>
      </w:r>
      <w:r>
        <w:rPr>
          <w:rFonts w:hint="eastAsia" w:ascii="宋体" w:hAnsi="宋体" w:cs="宋体"/>
          <w:color w:val="333333"/>
          <w:kern w:val="0"/>
          <w:sz w:val="24"/>
          <w:szCs w:val="24"/>
        </w:rPr>
        <w:t>③将排风支管顺气流方向插入竖风道，且支管到支管出口的高度不小于</w:t>
      </w:r>
      <w:r>
        <w:rPr>
          <w:rFonts w:ascii="宋体" w:hAnsi="宋体" w:cs="宋体"/>
          <w:color w:val="333333"/>
          <w:kern w:val="0"/>
          <w:sz w:val="24"/>
          <w:szCs w:val="24"/>
        </w:rPr>
        <w:t>600mm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hint="eastAsia" w:ascii="宋体" w:hAnsi="宋体" w:cs="宋体"/>
          <w:color w:val="333333"/>
          <w:kern w:val="0"/>
          <w:sz w:val="24"/>
          <w:szCs w:val="24"/>
        </w:rPr>
        <w:t>④在支管上安装止回阀。</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①③④</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③④</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①②③④</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②③④</w:t>
      </w:r>
      <w:r>
        <w:rPr>
          <w:rFonts w:ascii="宋体" w:cs="宋体"/>
          <w:color w:val="333333"/>
          <w:kern w:val="0"/>
          <w:sz w:val="24"/>
          <w:szCs w:val="24"/>
        </w:rPr>
        <w:br w:type="textWrapping"/>
      </w:r>
      <w:r>
        <w:rPr>
          <w:rFonts w:ascii="宋体" w:hAnsi="宋体" w:cs="宋体"/>
          <w:color w:val="333333"/>
          <w:kern w:val="0"/>
          <w:sz w:val="24"/>
          <w:szCs w:val="24"/>
        </w:rPr>
        <w:t>1638)</w:t>
      </w:r>
      <w:r>
        <w:rPr>
          <w:rFonts w:hint="eastAsia" w:ascii="宋体" w:hAnsi="宋体" w:cs="宋体"/>
          <w:color w:val="333333"/>
          <w:kern w:val="0"/>
          <w:sz w:val="24"/>
          <w:szCs w:val="24"/>
        </w:rPr>
        <w:t>下列表述中错误的是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有爆炸危险的厂房内的排风管道，严禁穿过防火墙和有爆炸危险的车间隔墙。</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甲、乙、丙类厂房中的送、排风管道宜分层设置。当水平或垂直送风管在进入生产车间处设置防火阀时，各层的水平或垂直送风管可合用一个送风系统。</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空气中含有易燃易爆危险物质的房间，其送、排风系统应采用防爆型的通风设备。当送风干管上设置了止回阀时，可采用普通型的通风设备。</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含有燃烧和爆炸危险粉尘的空气，在进入排风机前应采用不产生火花的除尘器进行处理。对于遇水可能形成爆炸的粉尘，严禁采用湿式除尘器。</w:t>
      </w:r>
      <w:r>
        <w:rPr>
          <w:rFonts w:ascii="宋体" w:cs="宋体"/>
          <w:color w:val="333333"/>
          <w:kern w:val="0"/>
          <w:sz w:val="24"/>
          <w:szCs w:val="24"/>
        </w:rPr>
        <w:br w:type="textWrapping"/>
      </w:r>
      <w:r>
        <w:rPr>
          <w:rFonts w:ascii="宋体" w:hAnsi="宋体" w:cs="宋体"/>
          <w:color w:val="333333"/>
          <w:kern w:val="0"/>
          <w:sz w:val="24"/>
          <w:szCs w:val="24"/>
        </w:rPr>
        <w:t>1639)</w:t>
      </w:r>
      <w:r>
        <w:rPr>
          <w:rFonts w:hint="eastAsia" w:ascii="宋体" w:hAnsi="宋体" w:cs="宋体"/>
          <w:color w:val="333333"/>
          <w:kern w:val="0"/>
          <w:sz w:val="24"/>
          <w:szCs w:val="24"/>
        </w:rPr>
        <w:t>下列</w:t>
      </w:r>
      <w:r>
        <w:rPr>
          <w:rFonts w:ascii="宋体" w:hAnsi="宋体" w:cs="宋体"/>
          <w:color w:val="333333"/>
          <w:kern w:val="0"/>
          <w:sz w:val="24"/>
          <w:szCs w:val="24"/>
        </w:rPr>
        <w:t>__________</w:t>
      </w:r>
      <w:r>
        <w:rPr>
          <w:rFonts w:hint="eastAsia" w:ascii="宋体" w:hAnsi="宋体" w:cs="宋体"/>
          <w:color w:val="333333"/>
          <w:kern w:val="0"/>
          <w:sz w:val="24"/>
          <w:szCs w:val="24"/>
        </w:rPr>
        <w:t>表述是正确的：（</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hint="eastAsia" w:ascii="宋体" w:hAnsi="宋体" w:cs="宋体"/>
          <w:color w:val="333333"/>
          <w:kern w:val="0"/>
          <w:sz w:val="24"/>
          <w:szCs w:val="24"/>
        </w:rPr>
        <w:t>①处理有爆炸危险粉尘的除尘器、排风机应与其他普通型的风机、除尘器分开设置。宜按单一粉尘分组设置。</w:t>
      </w:r>
      <w:r>
        <w:rPr>
          <w:rFonts w:ascii="宋体" w:cs="宋体"/>
          <w:color w:val="333333"/>
          <w:kern w:val="0"/>
          <w:sz w:val="24"/>
          <w:szCs w:val="24"/>
        </w:rPr>
        <w:br w:type="textWrapping"/>
      </w:r>
      <w:r>
        <w:rPr>
          <w:rFonts w:hint="eastAsia" w:ascii="宋体" w:hAnsi="宋体" w:cs="宋体"/>
          <w:color w:val="333333"/>
          <w:kern w:val="0"/>
          <w:sz w:val="24"/>
          <w:szCs w:val="24"/>
        </w:rPr>
        <w:t>②处理有爆炸危险粉尘和碎屑的除尘器、过滤器、管道，均应设置泄压装置。</w:t>
      </w:r>
      <w:r>
        <w:rPr>
          <w:rFonts w:ascii="宋体" w:cs="宋体"/>
          <w:color w:val="333333"/>
          <w:kern w:val="0"/>
          <w:sz w:val="24"/>
          <w:szCs w:val="24"/>
        </w:rPr>
        <w:br w:type="textWrapping"/>
      </w:r>
      <w:r>
        <w:rPr>
          <w:rFonts w:hint="eastAsia" w:ascii="宋体" w:hAnsi="宋体" w:cs="宋体"/>
          <w:color w:val="333333"/>
          <w:kern w:val="0"/>
          <w:sz w:val="24"/>
          <w:szCs w:val="24"/>
        </w:rPr>
        <w:t>③净化有爆炸危险粉尘的干式除尘器和过滤器应布置在系统负压段上。</w:t>
      </w:r>
      <w:r>
        <w:rPr>
          <w:rFonts w:ascii="宋体" w:cs="宋体"/>
          <w:color w:val="333333"/>
          <w:kern w:val="0"/>
          <w:sz w:val="24"/>
          <w:szCs w:val="24"/>
        </w:rPr>
        <w:br w:type="textWrapping"/>
      </w:r>
      <w:r>
        <w:rPr>
          <w:rFonts w:hint="eastAsia" w:ascii="宋体" w:hAnsi="宋体" w:cs="宋体"/>
          <w:color w:val="333333"/>
          <w:kern w:val="0"/>
          <w:sz w:val="24"/>
          <w:szCs w:val="24"/>
        </w:rPr>
        <w:t>④排除、输送有燃烧或爆炸危险气体、蒸气和粉尘的排风系统，均应设置导除静电的接地装置，且排风设备不应布置在地下、半地下建筑（室）中。</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①③④</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③④</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①②③④</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②③④</w:t>
      </w:r>
      <w:r>
        <w:rPr>
          <w:rFonts w:ascii="宋体" w:cs="宋体"/>
          <w:color w:val="333333"/>
          <w:kern w:val="0"/>
          <w:sz w:val="24"/>
          <w:szCs w:val="24"/>
        </w:rPr>
        <w:br w:type="textWrapping"/>
      </w:r>
      <w:r>
        <w:rPr>
          <w:rFonts w:ascii="宋体" w:hAnsi="宋体" w:cs="宋体"/>
          <w:color w:val="333333"/>
          <w:kern w:val="0"/>
          <w:sz w:val="24"/>
          <w:szCs w:val="24"/>
        </w:rPr>
        <w:t>1640)</w:t>
      </w:r>
      <w:r>
        <w:rPr>
          <w:rFonts w:hint="eastAsia" w:ascii="宋体" w:hAnsi="宋体" w:cs="宋体"/>
          <w:color w:val="333333"/>
          <w:kern w:val="0"/>
          <w:sz w:val="24"/>
          <w:szCs w:val="24"/>
        </w:rPr>
        <w:t>处理有爆炸危险粉尘的干式除尘器和过滤器宜布置在厂房外的独立建筑中。该建筑与所属厂房的防火间距不应小于</w:t>
      </w:r>
      <w:r>
        <w:rPr>
          <w:rFonts w:ascii="宋体" w:hAnsi="宋体" w:cs="宋体"/>
          <w:color w:val="333333"/>
          <w:kern w:val="0"/>
          <w:sz w:val="24"/>
          <w:szCs w:val="24"/>
        </w:rPr>
        <w:t xml:space="preserve">__________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A.10m </w:t>
      </w:r>
      <w:r>
        <w:rPr>
          <w:rFonts w:ascii="宋体" w:hAnsi="宋体" w:cs="宋体"/>
          <w:color w:val="333333"/>
          <w:kern w:val="0"/>
          <w:sz w:val="24"/>
          <w:szCs w:val="24"/>
        </w:rPr>
        <w:br w:type="textWrapping"/>
      </w:r>
      <w:r>
        <w:rPr>
          <w:rFonts w:ascii="宋体" w:hAnsi="宋体" w:cs="宋体"/>
          <w:color w:val="333333"/>
          <w:kern w:val="0"/>
          <w:sz w:val="24"/>
          <w:szCs w:val="24"/>
        </w:rPr>
        <w:t>B. 12m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D.20m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1641)</w:t>
      </w:r>
      <w:r>
        <w:rPr>
          <w:rFonts w:hint="eastAsia" w:ascii="宋体" w:hAnsi="宋体" w:cs="宋体"/>
          <w:color w:val="333333"/>
          <w:kern w:val="0"/>
          <w:sz w:val="24"/>
          <w:szCs w:val="24"/>
        </w:rPr>
        <w:t>排除有爆炸或燃烧危险气体、蒸气和粉尘的排风管为什么应采用金属管道？（</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易于加工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耐高温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防火性能好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利于导除静电</w:t>
      </w:r>
      <w:r>
        <w:rPr>
          <w:rFonts w:ascii="宋体" w:cs="宋体"/>
          <w:color w:val="333333"/>
          <w:kern w:val="0"/>
          <w:sz w:val="24"/>
          <w:szCs w:val="24"/>
        </w:rPr>
        <w:br w:type="textWrapping"/>
      </w:r>
      <w:r>
        <w:rPr>
          <w:rFonts w:ascii="宋体" w:hAnsi="宋体" w:cs="宋体"/>
          <w:color w:val="333333"/>
          <w:kern w:val="0"/>
          <w:sz w:val="24"/>
          <w:szCs w:val="24"/>
        </w:rPr>
        <w:t>1642)</w:t>
      </w:r>
      <w:r>
        <w:rPr>
          <w:rFonts w:hint="eastAsia" w:ascii="宋体" w:hAnsi="宋体" w:cs="宋体"/>
          <w:color w:val="333333"/>
          <w:kern w:val="0"/>
          <w:sz w:val="24"/>
          <w:szCs w:val="24"/>
        </w:rPr>
        <w:t>排除和输送温度超过</w:t>
      </w:r>
      <w:r>
        <w:rPr>
          <w:rFonts w:ascii="宋体" w:hAnsi="宋体" w:cs="宋体"/>
          <w:color w:val="333333"/>
          <w:kern w:val="0"/>
          <w:sz w:val="24"/>
          <w:szCs w:val="24"/>
        </w:rPr>
        <w:t>80</w:t>
      </w:r>
      <w:r>
        <w:rPr>
          <w:rFonts w:hint="eastAsia" w:ascii="宋体" w:hAnsi="宋体" w:cs="宋体"/>
          <w:color w:val="333333"/>
          <w:kern w:val="0"/>
          <w:sz w:val="24"/>
          <w:szCs w:val="24"/>
        </w:rPr>
        <w:t>℃的空气或其他气体以及易燃碎屑的管道，与可燃物或难燃物体之间应保持不小于</w:t>
      </w:r>
      <w:r>
        <w:rPr>
          <w:rFonts w:ascii="宋体" w:hAnsi="宋体" w:cs="宋体"/>
          <w:color w:val="333333"/>
          <w:kern w:val="0"/>
          <w:sz w:val="24"/>
          <w:szCs w:val="24"/>
        </w:rPr>
        <w:t>__________</w:t>
      </w:r>
      <w:r>
        <w:rPr>
          <w:rFonts w:hint="eastAsia" w:ascii="宋体" w:hAnsi="宋体" w:cs="宋体"/>
          <w:color w:val="333333"/>
          <w:kern w:val="0"/>
          <w:sz w:val="24"/>
          <w:szCs w:val="24"/>
        </w:rPr>
        <w:t>的间隙。（</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A.100mm </w:t>
      </w:r>
      <w:r>
        <w:rPr>
          <w:rFonts w:ascii="宋体" w:hAnsi="宋体" w:cs="宋体"/>
          <w:color w:val="333333"/>
          <w:kern w:val="0"/>
          <w:sz w:val="24"/>
          <w:szCs w:val="24"/>
        </w:rPr>
        <w:br w:type="textWrapping"/>
      </w:r>
      <w:r>
        <w:rPr>
          <w:rFonts w:ascii="宋体" w:hAnsi="宋体" w:cs="宋体"/>
          <w:color w:val="333333"/>
          <w:kern w:val="0"/>
          <w:sz w:val="24"/>
          <w:szCs w:val="24"/>
        </w:rPr>
        <w:t>B. 150 mm </w:t>
      </w:r>
      <w:r>
        <w:rPr>
          <w:rFonts w:ascii="宋体" w:hAnsi="宋体" w:cs="宋体"/>
          <w:color w:val="333333"/>
          <w:kern w:val="0"/>
          <w:sz w:val="24"/>
          <w:szCs w:val="24"/>
        </w:rPr>
        <w:br w:type="textWrapping"/>
      </w:r>
      <w:r>
        <w:rPr>
          <w:rFonts w:ascii="宋体" w:hAnsi="宋体" w:cs="宋体"/>
          <w:color w:val="333333"/>
          <w:kern w:val="0"/>
          <w:sz w:val="24"/>
          <w:szCs w:val="24"/>
        </w:rPr>
        <w:t>C. 200 mm </w:t>
      </w:r>
      <w:r>
        <w:rPr>
          <w:rFonts w:ascii="宋体" w:hAnsi="宋体" w:cs="宋体"/>
          <w:color w:val="333333"/>
          <w:kern w:val="0"/>
          <w:sz w:val="24"/>
          <w:szCs w:val="24"/>
        </w:rPr>
        <w:br w:type="textWrapping"/>
      </w:r>
      <w:r>
        <w:rPr>
          <w:rFonts w:ascii="宋体" w:hAnsi="宋体" w:cs="宋体"/>
          <w:color w:val="333333"/>
          <w:kern w:val="0"/>
          <w:sz w:val="24"/>
          <w:szCs w:val="24"/>
        </w:rPr>
        <w:t>D. 250 mm</w:t>
      </w:r>
      <w:r>
        <w:rPr>
          <w:rFonts w:ascii="宋体" w:hAnsi="宋体" w:cs="宋体"/>
          <w:color w:val="333333"/>
          <w:kern w:val="0"/>
          <w:sz w:val="24"/>
          <w:szCs w:val="24"/>
        </w:rPr>
        <w:br w:type="textWrapping"/>
      </w:r>
      <w:r>
        <w:rPr>
          <w:rFonts w:ascii="宋体" w:hAnsi="宋体" w:cs="宋体"/>
          <w:color w:val="333333"/>
          <w:kern w:val="0"/>
          <w:sz w:val="24"/>
          <w:szCs w:val="24"/>
        </w:rPr>
        <w:t>1643)</w:t>
      </w:r>
      <w:r>
        <w:rPr>
          <w:rFonts w:hint="eastAsia" w:ascii="宋体" w:hAnsi="宋体" w:cs="宋体"/>
          <w:color w:val="333333"/>
          <w:kern w:val="0"/>
          <w:sz w:val="24"/>
          <w:szCs w:val="24"/>
        </w:rPr>
        <w:t>标准喷头是指流量系数为</w:t>
      </w:r>
      <w:r>
        <w:rPr>
          <w:rFonts w:ascii="宋体" w:hAnsi="宋体" w:cs="宋体"/>
          <w:color w:val="333333"/>
          <w:kern w:val="0"/>
          <w:sz w:val="24"/>
          <w:szCs w:val="24"/>
        </w:rPr>
        <w:t>__________</w:t>
      </w:r>
      <w:r>
        <w:rPr>
          <w:rFonts w:hint="eastAsia" w:ascii="宋体" w:hAnsi="宋体" w:cs="宋体"/>
          <w:color w:val="333333"/>
          <w:kern w:val="0"/>
          <w:sz w:val="24"/>
          <w:szCs w:val="24"/>
        </w:rPr>
        <w:t>的洒水喷头：（</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K=65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K=80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K=115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K=130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1644)</w:t>
      </w:r>
      <w:r>
        <w:rPr>
          <w:rFonts w:hint="eastAsia" w:ascii="宋体" w:hAnsi="宋体" w:cs="宋体"/>
          <w:color w:val="333333"/>
          <w:kern w:val="0"/>
          <w:sz w:val="24"/>
          <w:szCs w:val="24"/>
        </w:rPr>
        <w:t>自动喷水灭火系统选型中环境温度</w:t>
      </w:r>
      <w:r>
        <w:rPr>
          <w:rFonts w:ascii="宋体" w:hAnsi="宋体" w:cs="宋体"/>
          <w:color w:val="333333"/>
          <w:kern w:val="0"/>
          <w:sz w:val="24"/>
          <w:szCs w:val="24"/>
        </w:rPr>
        <w:t>__________</w:t>
      </w:r>
      <w:r>
        <w:rPr>
          <w:rFonts w:hint="eastAsia" w:ascii="宋体" w:hAnsi="宋体" w:cs="宋体"/>
          <w:color w:val="333333"/>
          <w:kern w:val="0"/>
          <w:sz w:val="24"/>
          <w:szCs w:val="24"/>
        </w:rPr>
        <w:t>的场所应采用湿式系统：（</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低于</w:t>
      </w:r>
      <w:r>
        <w:rPr>
          <w:rFonts w:ascii="宋体" w:hAnsi="宋体" w:cs="宋体"/>
          <w:color w:val="333333"/>
          <w:kern w:val="0"/>
          <w:sz w:val="24"/>
          <w:szCs w:val="24"/>
        </w:rPr>
        <w:t>4</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不低于</w:t>
      </w:r>
      <w:r>
        <w:rPr>
          <w:rFonts w:ascii="宋体" w:hAnsi="宋体" w:cs="宋体"/>
          <w:color w:val="333333"/>
          <w:kern w:val="0"/>
          <w:sz w:val="24"/>
          <w:szCs w:val="24"/>
        </w:rPr>
        <w:t>4</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不低于</w:t>
      </w:r>
      <w:r>
        <w:rPr>
          <w:rFonts w:ascii="宋体" w:cs="宋体"/>
          <w:color w:val="333333"/>
          <w:kern w:val="0"/>
          <w:sz w:val="24"/>
          <w:szCs w:val="24"/>
        </w:rPr>
        <w:t>0</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低于</w:t>
      </w:r>
      <w:r>
        <w:rPr>
          <w:rFonts w:ascii="宋体" w:cs="宋体"/>
          <w:color w:val="333333"/>
          <w:kern w:val="0"/>
          <w:sz w:val="24"/>
          <w:szCs w:val="24"/>
        </w:rPr>
        <w:t>0</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1645)</w:t>
      </w:r>
      <w:r>
        <w:rPr>
          <w:rFonts w:hint="eastAsia" w:ascii="宋体" w:hAnsi="宋体" w:cs="宋体"/>
          <w:color w:val="333333"/>
          <w:kern w:val="0"/>
          <w:sz w:val="24"/>
          <w:szCs w:val="24"/>
        </w:rPr>
        <w:t>自动喷水灭火系统选型中环境温度</w:t>
      </w:r>
      <w:r>
        <w:rPr>
          <w:rFonts w:ascii="宋体" w:hAnsi="宋体" w:cs="宋体"/>
          <w:color w:val="333333"/>
          <w:kern w:val="0"/>
          <w:sz w:val="24"/>
          <w:szCs w:val="24"/>
        </w:rPr>
        <w:t>__________</w:t>
      </w:r>
      <w:r>
        <w:rPr>
          <w:rFonts w:hint="eastAsia" w:ascii="宋体" w:hAnsi="宋体" w:cs="宋体"/>
          <w:color w:val="333333"/>
          <w:kern w:val="0"/>
          <w:sz w:val="24"/>
          <w:szCs w:val="24"/>
        </w:rPr>
        <w:t>的场所应采用干式系统：（</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低于</w:t>
      </w:r>
      <w:r>
        <w:rPr>
          <w:rFonts w:ascii="宋体" w:hAnsi="宋体" w:cs="宋体"/>
          <w:color w:val="333333"/>
          <w:kern w:val="0"/>
          <w:sz w:val="24"/>
          <w:szCs w:val="24"/>
        </w:rPr>
        <w:t>4</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不低于</w:t>
      </w:r>
      <w:r>
        <w:rPr>
          <w:rFonts w:ascii="宋体" w:hAnsi="宋体" w:cs="宋体"/>
          <w:color w:val="333333"/>
          <w:kern w:val="0"/>
          <w:sz w:val="24"/>
          <w:szCs w:val="24"/>
        </w:rPr>
        <w:t>4</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不低于</w:t>
      </w:r>
      <w:r>
        <w:rPr>
          <w:rFonts w:ascii="宋体" w:cs="宋体"/>
          <w:color w:val="333333"/>
          <w:kern w:val="0"/>
          <w:sz w:val="24"/>
          <w:szCs w:val="24"/>
        </w:rPr>
        <w:t>0</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低于</w:t>
      </w:r>
      <w:r>
        <w:rPr>
          <w:rFonts w:ascii="宋体" w:cs="宋体"/>
          <w:color w:val="333333"/>
          <w:kern w:val="0"/>
          <w:sz w:val="24"/>
          <w:szCs w:val="24"/>
        </w:rPr>
        <w:t>0</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1646)</w:t>
      </w:r>
      <w:r>
        <w:rPr>
          <w:rFonts w:hint="eastAsia" w:ascii="宋体" w:hAnsi="宋体" w:cs="宋体"/>
          <w:color w:val="333333"/>
          <w:kern w:val="0"/>
          <w:sz w:val="24"/>
          <w:szCs w:val="24"/>
        </w:rPr>
        <w:t>自动喷水灭火系统灭火后必须及时停止喷水的场所，应采用</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湿式系统。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干式系统。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预作用系统。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重复启闭预作用系统。</w:t>
      </w:r>
      <w:r>
        <w:rPr>
          <w:rFonts w:ascii="宋体" w:cs="宋体"/>
          <w:color w:val="333333"/>
          <w:kern w:val="0"/>
          <w:sz w:val="24"/>
          <w:szCs w:val="24"/>
        </w:rPr>
        <w:br w:type="textWrapping"/>
      </w:r>
      <w:r>
        <w:rPr>
          <w:rFonts w:ascii="宋体" w:hAnsi="宋体" w:cs="宋体"/>
          <w:color w:val="333333"/>
          <w:kern w:val="0"/>
          <w:sz w:val="24"/>
          <w:szCs w:val="24"/>
        </w:rPr>
        <w:t>1647)</w:t>
      </w:r>
      <w:r>
        <w:rPr>
          <w:rFonts w:hint="eastAsia" w:ascii="宋体" w:hAnsi="宋体" w:cs="宋体"/>
          <w:color w:val="333333"/>
          <w:kern w:val="0"/>
          <w:sz w:val="24"/>
          <w:szCs w:val="24"/>
        </w:rPr>
        <w:t>自动喷水灭火系统中</w:t>
      </w:r>
      <w:r>
        <w:rPr>
          <w:rFonts w:ascii="宋体" w:hAnsi="宋体" w:cs="宋体"/>
          <w:color w:val="333333"/>
          <w:kern w:val="0"/>
          <w:sz w:val="24"/>
          <w:szCs w:val="24"/>
        </w:rPr>
        <w:t>II</w:t>
      </w:r>
      <w:r>
        <w:rPr>
          <w:rFonts w:hint="eastAsia" w:ascii="宋体" w:hAnsi="宋体" w:cs="宋体"/>
          <w:color w:val="333333"/>
          <w:kern w:val="0"/>
          <w:sz w:val="24"/>
          <w:szCs w:val="24"/>
        </w:rPr>
        <w:t>危险等级的设计参数应采用（</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4L/min*m2, </w:t>
      </w:r>
      <w:r>
        <w:rPr>
          <w:rFonts w:hint="eastAsia" w:ascii="宋体" w:hAnsi="宋体" w:cs="宋体"/>
          <w:color w:val="333333"/>
          <w:kern w:val="0"/>
          <w:sz w:val="24"/>
          <w:szCs w:val="24"/>
        </w:rPr>
        <w:t>作用面积</w:t>
      </w:r>
      <w:r>
        <w:rPr>
          <w:rFonts w:ascii="宋体" w:hAnsi="宋体" w:cs="宋体"/>
          <w:color w:val="333333"/>
          <w:kern w:val="0"/>
          <w:sz w:val="24"/>
          <w:szCs w:val="24"/>
        </w:rPr>
        <w:t>160 m2</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6L/min*m2, </w:t>
      </w:r>
      <w:r>
        <w:rPr>
          <w:rFonts w:hint="eastAsia" w:ascii="宋体" w:hAnsi="宋体" w:cs="宋体"/>
          <w:color w:val="333333"/>
          <w:kern w:val="0"/>
          <w:sz w:val="24"/>
          <w:szCs w:val="24"/>
        </w:rPr>
        <w:t>作用面积</w:t>
      </w:r>
      <w:r>
        <w:rPr>
          <w:rFonts w:ascii="宋体" w:hAnsi="宋体" w:cs="宋体"/>
          <w:color w:val="333333"/>
          <w:kern w:val="0"/>
          <w:sz w:val="24"/>
          <w:szCs w:val="24"/>
        </w:rPr>
        <w:t>160 m2</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8L/min*m2, </w:t>
      </w:r>
      <w:r>
        <w:rPr>
          <w:rFonts w:hint="eastAsia" w:ascii="宋体" w:hAnsi="宋体" w:cs="宋体"/>
          <w:color w:val="333333"/>
          <w:kern w:val="0"/>
          <w:sz w:val="24"/>
          <w:szCs w:val="24"/>
        </w:rPr>
        <w:t>作用面积</w:t>
      </w:r>
      <w:r>
        <w:rPr>
          <w:rFonts w:ascii="宋体" w:hAnsi="宋体" w:cs="宋体"/>
          <w:color w:val="333333"/>
          <w:kern w:val="0"/>
          <w:sz w:val="24"/>
          <w:szCs w:val="24"/>
        </w:rPr>
        <w:t>160 m2</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8L/min*m2, </w:t>
      </w:r>
      <w:r>
        <w:rPr>
          <w:rFonts w:hint="eastAsia" w:ascii="宋体" w:hAnsi="宋体" w:cs="宋体"/>
          <w:color w:val="333333"/>
          <w:kern w:val="0"/>
          <w:sz w:val="24"/>
          <w:szCs w:val="24"/>
        </w:rPr>
        <w:t>作用面积</w:t>
      </w:r>
      <w:r>
        <w:rPr>
          <w:rFonts w:ascii="宋体" w:hAnsi="宋体" w:cs="宋体"/>
          <w:color w:val="333333"/>
          <w:kern w:val="0"/>
          <w:sz w:val="24"/>
          <w:szCs w:val="24"/>
        </w:rPr>
        <w:t>260 m2</w:t>
      </w:r>
      <w:r>
        <w:rPr>
          <w:rFonts w:ascii="宋体" w:hAnsi="宋体" w:cs="宋体"/>
          <w:color w:val="333333"/>
          <w:kern w:val="0"/>
          <w:sz w:val="24"/>
          <w:szCs w:val="24"/>
        </w:rPr>
        <w:br w:type="textWrapping"/>
      </w:r>
      <w:r>
        <w:rPr>
          <w:rFonts w:ascii="宋体" w:hAnsi="宋体" w:cs="宋体"/>
          <w:color w:val="333333"/>
          <w:kern w:val="0"/>
          <w:sz w:val="24"/>
          <w:szCs w:val="24"/>
        </w:rPr>
        <w:t>1648)</w:t>
      </w:r>
      <w:r>
        <w:rPr>
          <w:rFonts w:hint="eastAsia" w:ascii="宋体" w:hAnsi="宋体" w:cs="宋体"/>
          <w:color w:val="333333"/>
          <w:kern w:val="0"/>
          <w:sz w:val="24"/>
          <w:szCs w:val="24"/>
        </w:rPr>
        <w:t>自动喷水灭火系统最不利点处喷头的工作压力不应低于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0.01Mpa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0.02 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0.05 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0.1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1649)</w:t>
      </w:r>
      <w:r>
        <w:rPr>
          <w:rFonts w:hint="eastAsia" w:ascii="宋体" w:hAnsi="宋体" w:cs="宋体"/>
          <w:color w:val="333333"/>
          <w:kern w:val="0"/>
          <w:sz w:val="24"/>
          <w:szCs w:val="24"/>
        </w:rPr>
        <w:t>装设网格、栅板类通透性吊顶的场所，自动喷水灭火系统的喷水强度应按规范规定值的</w:t>
      </w:r>
      <w:r>
        <w:rPr>
          <w:rFonts w:ascii="宋体" w:hAnsi="宋体" w:cs="宋体"/>
          <w:color w:val="333333"/>
          <w:kern w:val="0"/>
          <w:sz w:val="24"/>
          <w:szCs w:val="24"/>
        </w:rPr>
        <w:t>__________</w:t>
      </w:r>
      <w:r>
        <w:rPr>
          <w:rFonts w:hint="eastAsia" w:ascii="宋体" w:hAnsi="宋体" w:cs="宋体"/>
          <w:color w:val="333333"/>
          <w:kern w:val="0"/>
          <w:sz w:val="24"/>
          <w:szCs w:val="24"/>
        </w:rPr>
        <w:t>确定（</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1.1</w:t>
      </w:r>
      <w:r>
        <w:rPr>
          <w:rFonts w:hint="eastAsia" w:ascii="宋体" w:hAnsi="宋体" w:cs="宋体"/>
          <w:color w:val="333333"/>
          <w:kern w:val="0"/>
          <w:sz w:val="24"/>
          <w:szCs w:val="24"/>
        </w:rPr>
        <w:t>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1.2</w:t>
      </w:r>
      <w:r>
        <w:rPr>
          <w:rFonts w:hint="eastAsia" w:ascii="宋体" w:hAnsi="宋体" w:cs="宋体"/>
          <w:color w:val="333333"/>
          <w:kern w:val="0"/>
          <w:sz w:val="24"/>
          <w:szCs w:val="24"/>
        </w:rPr>
        <w:t>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1.3</w:t>
      </w:r>
      <w:r>
        <w:rPr>
          <w:rFonts w:hint="eastAsia" w:ascii="宋体" w:hAnsi="宋体" w:cs="宋体"/>
          <w:color w:val="333333"/>
          <w:kern w:val="0"/>
          <w:sz w:val="24"/>
          <w:szCs w:val="24"/>
        </w:rPr>
        <w:t>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1.5</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1650)</w:t>
      </w:r>
      <w:r>
        <w:rPr>
          <w:rFonts w:hint="eastAsia" w:ascii="宋体" w:hAnsi="宋体" w:cs="宋体"/>
          <w:color w:val="333333"/>
          <w:kern w:val="0"/>
          <w:sz w:val="24"/>
          <w:szCs w:val="24"/>
        </w:rPr>
        <w:t>设置自动喷水灭火系统的货架储物仓库应采用钢制货架，并应采用通透层板，层板中通透部分的面积不应小于层板总面积的</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60%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1651)</w:t>
      </w:r>
      <w:r>
        <w:rPr>
          <w:rFonts w:hint="eastAsia" w:ascii="宋体" w:hAnsi="宋体" w:cs="宋体"/>
          <w:color w:val="333333"/>
          <w:kern w:val="0"/>
          <w:sz w:val="24"/>
          <w:szCs w:val="24"/>
        </w:rPr>
        <w:t>防护冷却水幕喷水点高度为</w:t>
      </w:r>
      <w:r>
        <w:rPr>
          <w:rFonts w:ascii="宋体" w:hAnsi="宋体" w:cs="宋体"/>
          <w:color w:val="333333"/>
          <w:kern w:val="0"/>
          <w:sz w:val="24"/>
          <w:szCs w:val="24"/>
        </w:rPr>
        <w:t>6m</w:t>
      </w:r>
      <w:r>
        <w:rPr>
          <w:rFonts w:hint="eastAsia" w:ascii="宋体" w:hAnsi="宋体" w:cs="宋体"/>
          <w:color w:val="333333"/>
          <w:kern w:val="0"/>
          <w:sz w:val="24"/>
          <w:szCs w:val="24"/>
        </w:rPr>
        <w:t>，其喷水强度应为</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0.5 L/s*m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0.6 L/s*m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0.7 L/s*m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1.0 L/s*m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1652)</w:t>
      </w:r>
      <w:r>
        <w:rPr>
          <w:rFonts w:hint="eastAsia" w:ascii="宋体" w:hAnsi="宋体" w:cs="宋体"/>
          <w:color w:val="333333"/>
          <w:kern w:val="0"/>
          <w:sz w:val="24"/>
          <w:szCs w:val="24"/>
        </w:rPr>
        <w:t>自动喷水灭火系统闭式系统的喷头，其公称动作温度宜高于环境最高温度</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20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25</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30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1653)</w:t>
      </w:r>
      <w:r>
        <w:rPr>
          <w:rFonts w:hint="eastAsia" w:ascii="宋体" w:hAnsi="宋体" w:cs="宋体"/>
          <w:color w:val="333333"/>
          <w:kern w:val="0"/>
          <w:sz w:val="24"/>
          <w:szCs w:val="24"/>
        </w:rPr>
        <w:t>自动喷水灭火系统应有备用喷头，其数量不应少于总数的</w:t>
      </w:r>
      <w:r>
        <w:rPr>
          <w:rFonts w:ascii="宋体" w:hAnsi="宋体" w:cs="宋体"/>
          <w:color w:val="333333"/>
          <w:kern w:val="0"/>
          <w:sz w:val="24"/>
          <w:szCs w:val="24"/>
        </w:rPr>
        <w:t>1</w:t>
      </w:r>
      <w:r>
        <w:rPr>
          <w:rFonts w:hint="eastAsia" w:ascii="宋体" w:hAnsi="宋体" w:cs="宋体"/>
          <w:color w:val="333333"/>
          <w:kern w:val="0"/>
          <w:sz w:val="24"/>
          <w:szCs w:val="24"/>
        </w:rPr>
        <w:t>％，且每种型号均不得少于</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8</w:t>
      </w:r>
      <w:r>
        <w:rPr>
          <w:rFonts w:hint="eastAsia" w:ascii="宋体" w:hAnsi="宋体" w:cs="宋体"/>
          <w:color w:val="333333"/>
          <w:kern w:val="0"/>
          <w:sz w:val="24"/>
          <w:szCs w:val="24"/>
        </w:rPr>
        <w:t>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10</w:t>
      </w:r>
      <w:r>
        <w:rPr>
          <w:rFonts w:hint="eastAsia" w:ascii="宋体" w:hAnsi="宋体" w:cs="宋体"/>
          <w:color w:val="333333"/>
          <w:kern w:val="0"/>
          <w:sz w:val="24"/>
          <w:szCs w:val="24"/>
        </w:rPr>
        <w:t>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12</w:t>
      </w:r>
      <w:r>
        <w:rPr>
          <w:rFonts w:hint="eastAsia" w:ascii="宋体" w:hAnsi="宋体" w:cs="宋体"/>
          <w:color w:val="333333"/>
          <w:kern w:val="0"/>
          <w:sz w:val="24"/>
          <w:szCs w:val="24"/>
        </w:rPr>
        <w:t>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15</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1654)</w:t>
      </w:r>
      <w:r>
        <w:rPr>
          <w:rFonts w:hint="eastAsia" w:ascii="宋体" w:hAnsi="宋体" w:cs="宋体"/>
          <w:color w:val="333333"/>
          <w:kern w:val="0"/>
          <w:sz w:val="24"/>
          <w:szCs w:val="24"/>
        </w:rPr>
        <w:t>每个报警阀组供水的最高与最低位置喷头，其高程差不宜大于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40m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50m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55m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60m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1655)</w:t>
      </w:r>
      <w:r>
        <w:rPr>
          <w:rFonts w:hint="eastAsia" w:ascii="宋体" w:hAnsi="宋体" w:cs="宋体"/>
          <w:color w:val="333333"/>
          <w:kern w:val="0"/>
          <w:sz w:val="24"/>
          <w:szCs w:val="24"/>
        </w:rPr>
        <w:t>水力警铃的工作压力不应小于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0.01Mpa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0.02 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0.05 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0.1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1656)</w:t>
      </w:r>
      <w:r>
        <w:rPr>
          <w:rFonts w:hint="eastAsia" w:ascii="宋体" w:hAnsi="宋体" w:cs="宋体"/>
          <w:color w:val="333333"/>
          <w:kern w:val="0"/>
          <w:sz w:val="24"/>
          <w:szCs w:val="24"/>
        </w:rPr>
        <w:t>中危险</w:t>
      </w:r>
      <w:r>
        <w:rPr>
          <w:rFonts w:ascii="宋体" w:hAnsi="宋体" w:cs="宋体"/>
          <w:color w:val="333333"/>
          <w:kern w:val="0"/>
          <w:sz w:val="24"/>
          <w:szCs w:val="24"/>
        </w:rPr>
        <w:t>II</w:t>
      </w:r>
      <w:r>
        <w:rPr>
          <w:rFonts w:hint="eastAsia" w:ascii="宋体" w:hAnsi="宋体" w:cs="宋体"/>
          <w:color w:val="333333"/>
          <w:kern w:val="0"/>
          <w:sz w:val="24"/>
          <w:szCs w:val="24"/>
        </w:rPr>
        <w:t>级场所直立型、下垂型喷头与端墙的最大距离为</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1.5m </w:t>
      </w:r>
      <w:r>
        <w:rPr>
          <w:rFonts w:ascii="宋体" w:hAnsi="宋体" w:cs="宋体"/>
          <w:color w:val="333333"/>
          <w:kern w:val="0"/>
          <w:sz w:val="24"/>
          <w:szCs w:val="24"/>
        </w:rPr>
        <w:br w:type="textWrapping"/>
      </w:r>
      <w:r>
        <w:rPr>
          <w:rFonts w:ascii="宋体" w:hAnsi="宋体" w:cs="宋体"/>
          <w:color w:val="333333"/>
          <w:kern w:val="0"/>
          <w:sz w:val="24"/>
          <w:szCs w:val="24"/>
        </w:rPr>
        <w:t>B. 1.6m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1.7m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1.8m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1657)</w:t>
      </w:r>
      <w:r>
        <w:rPr>
          <w:rFonts w:hint="eastAsia" w:ascii="宋体" w:hAnsi="宋体" w:cs="宋体"/>
          <w:color w:val="333333"/>
          <w:kern w:val="0"/>
          <w:sz w:val="24"/>
          <w:szCs w:val="24"/>
        </w:rPr>
        <w:t>早期抑制快速响应直立型喷头的溅水盘与顶板的距离，应符合</w:t>
      </w:r>
      <w:r>
        <w:rPr>
          <w:rFonts w:ascii="宋体" w:hAnsi="宋体" w:cs="宋体"/>
          <w:color w:val="333333"/>
          <w:kern w:val="0"/>
          <w:sz w:val="24"/>
          <w:szCs w:val="24"/>
        </w:rPr>
        <w:t xml:space="preserve"> 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不应小于</w:t>
      </w:r>
      <w:r>
        <w:rPr>
          <w:rFonts w:ascii="宋体" w:hAnsi="宋体" w:cs="宋体"/>
          <w:color w:val="333333"/>
          <w:kern w:val="0"/>
          <w:sz w:val="24"/>
          <w:szCs w:val="24"/>
        </w:rPr>
        <w:t>100</w:t>
      </w:r>
      <w:r>
        <w:rPr>
          <w:rFonts w:hint="eastAsia" w:ascii="宋体" w:hAnsi="宋体" w:cs="宋体"/>
          <w:color w:val="333333"/>
          <w:kern w:val="0"/>
          <w:sz w:val="24"/>
          <w:szCs w:val="24"/>
        </w:rPr>
        <w:t>，不应大于</w:t>
      </w:r>
      <w:r>
        <w:rPr>
          <w:rFonts w:ascii="宋体" w:hAnsi="宋体" w:cs="宋体"/>
          <w:color w:val="333333"/>
          <w:kern w:val="0"/>
          <w:sz w:val="24"/>
          <w:szCs w:val="24"/>
        </w:rPr>
        <w:t>150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不应小于</w:t>
      </w:r>
      <w:r>
        <w:rPr>
          <w:rFonts w:ascii="宋体" w:hAnsi="宋体" w:cs="宋体"/>
          <w:color w:val="333333"/>
          <w:kern w:val="0"/>
          <w:sz w:val="24"/>
          <w:szCs w:val="24"/>
        </w:rPr>
        <w:t>75</w:t>
      </w:r>
      <w:r>
        <w:rPr>
          <w:rFonts w:hint="eastAsia" w:ascii="宋体" w:hAnsi="宋体" w:cs="宋体"/>
          <w:color w:val="333333"/>
          <w:kern w:val="0"/>
          <w:sz w:val="24"/>
          <w:szCs w:val="24"/>
        </w:rPr>
        <w:t>，不应大于</w:t>
      </w:r>
      <w:r>
        <w:rPr>
          <w:rFonts w:ascii="宋体" w:hAnsi="宋体" w:cs="宋体"/>
          <w:color w:val="333333"/>
          <w:kern w:val="0"/>
          <w:sz w:val="24"/>
          <w:szCs w:val="24"/>
        </w:rPr>
        <w:t>150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不应小于</w:t>
      </w:r>
      <w:r>
        <w:rPr>
          <w:rFonts w:ascii="宋体" w:hAnsi="宋体" w:cs="宋体"/>
          <w:color w:val="333333"/>
          <w:kern w:val="0"/>
          <w:sz w:val="24"/>
          <w:szCs w:val="24"/>
        </w:rPr>
        <w:t>100</w:t>
      </w:r>
      <w:r>
        <w:rPr>
          <w:rFonts w:hint="eastAsia" w:ascii="宋体" w:hAnsi="宋体" w:cs="宋体"/>
          <w:color w:val="333333"/>
          <w:kern w:val="0"/>
          <w:sz w:val="24"/>
          <w:szCs w:val="24"/>
        </w:rPr>
        <w:t>，不应大于</w:t>
      </w:r>
      <w:r>
        <w:rPr>
          <w:rFonts w:ascii="宋体" w:hAnsi="宋体" w:cs="宋体"/>
          <w:color w:val="333333"/>
          <w:kern w:val="0"/>
          <w:sz w:val="24"/>
          <w:szCs w:val="24"/>
        </w:rPr>
        <w:t>300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不应小于</w:t>
      </w:r>
      <w:r>
        <w:rPr>
          <w:rFonts w:ascii="宋体" w:hAnsi="宋体" w:cs="宋体"/>
          <w:color w:val="333333"/>
          <w:kern w:val="0"/>
          <w:sz w:val="24"/>
          <w:szCs w:val="24"/>
        </w:rPr>
        <w:t>75</w:t>
      </w:r>
      <w:r>
        <w:rPr>
          <w:rFonts w:hint="eastAsia" w:ascii="宋体" w:hAnsi="宋体" w:cs="宋体"/>
          <w:color w:val="333333"/>
          <w:kern w:val="0"/>
          <w:sz w:val="24"/>
          <w:szCs w:val="24"/>
        </w:rPr>
        <w:t>，不应大于</w:t>
      </w:r>
      <w:r>
        <w:rPr>
          <w:rFonts w:ascii="宋体" w:hAnsi="宋体" w:cs="宋体"/>
          <w:color w:val="333333"/>
          <w:kern w:val="0"/>
          <w:sz w:val="24"/>
          <w:szCs w:val="24"/>
        </w:rPr>
        <w:t>300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1658)</w:t>
      </w:r>
      <w:r>
        <w:rPr>
          <w:rFonts w:hint="eastAsia" w:ascii="宋体" w:hAnsi="宋体" w:cs="宋体"/>
          <w:color w:val="333333"/>
          <w:kern w:val="0"/>
          <w:sz w:val="24"/>
          <w:szCs w:val="24"/>
        </w:rPr>
        <w:t>边墙型扩展覆盖喷头的最大保护跨度、配水支管上的喷头间距、喷头与两侧端墙的距离，应按喷头工作压力下能够喷湿对面墙和邻近端墙距溅水盘</w:t>
      </w:r>
      <w:r>
        <w:rPr>
          <w:rFonts w:ascii="宋体" w:hAnsi="宋体" w:cs="宋体"/>
          <w:color w:val="333333"/>
          <w:kern w:val="0"/>
          <w:sz w:val="24"/>
          <w:szCs w:val="24"/>
        </w:rPr>
        <w:t>__________</w:t>
      </w:r>
      <w:r>
        <w:rPr>
          <w:rFonts w:hint="eastAsia" w:ascii="宋体" w:hAnsi="宋体" w:cs="宋体"/>
          <w:color w:val="333333"/>
          <w:kern w:val="0"/>
          <w:sz w:val="24"/>
          <w:szCs w:val="24"/>
        </w:rPr>
        <w:t>高度以下的墙面确定。（</w:t>
      </w:r>
      <w:r>
        <w:rPr>
          <w:rFonts w:ascii="宋体" w:cs="宋体"/>
          <w:color w:val="333333"/>
          <w:kern w:val="0"/>
          <w:sz w:val="24"/>
          <w:szCs w:val="24"/>
        </w:rPr>
        <w:t> </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1.0m </w:t>
      </w:r>
      <w:r>
        <w:rPr>
          <w:rFonts w:ascii="宋体" w:hAnsi="宋体" w:cs="宋体"/>
          <w:color w:val="333333"/>
          <w:kern w:val="0"/>
          <w:sz w:val="24"/>
          <w:szCs w:val="24"/>
        </w:rPr>
        <w:br w:type="textWrapping"/>
      </w:r>
      <w:r>
        <w:rPr>
          <w:rFonts w:ascii="宋体" w:hAnsi="宋体" w:cs="宋体"/>
          <w:color w:val="333333"/>
          <w:kern w:val="0"/>
          <w:sz w:val="24"/>
          <w:szCs w:val="24"/>
        </w:rPr>
        <w:t>B. 1.2m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1.4m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1.5m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1659)</w:t>
      </w:r>
      <w:r>
        <w:rPr>
          <w:rFonts w:hint="eastAsia" w:ascii="宋体" w:hAnsi="宋体" w:cs="宋体"/>
          <w:color w:val="333333"/>
          <w:kern w:val="0"/>
          <w:sz w:val="24"/>
          <w:szCs w:val="24"/>
        </w:rPr>
        <w:t>配水管道的工作压力不应大于</w:t>
      </w:r>
      <w:r>
        <w:rPr>
          <w:rFonts w:ascii="宋体" w:hAnsi="宋体" w:cs="宋体"/>
          <w:color w:val="333333"/>
          <w:kern w:val="0"/>
          <w:sz w:val="24"/>
          <w:szCs w:val="24"/>
        </w:rPr>
        <w:t>__________</w:t>
      </w:r>
      <w:r>
        <w:rPr>
          <w:rFonts w:hint="eastAsia" w:ascii="宋体" w:hAnsi="宋体" w:cs="宋体"/>
          <w:color w:val="333333"/>
          <w:kern w:val="0"/>
          <w:sz w:val="24"/>
          <w:szCs w:val="24"/>
        </w:rPr>
        <w:t>，并不应设置其他用水设施</w:t>
      </w:r>
      <w:r>
        <w:rPr>
          <w:rFonts w:ascii="宋体" w:cs="宋体"/>
          <w:color w:val="333333"/>
          <w:kern w:val="0"/>
          <w:sz w:val="24"/>
          <w:szCs w:val="24"/>
        </w:rPr>
        <w:t>.</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1.00Mpa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1.10 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1.20MPa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1.40Mpa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1660)</w:t>
      </w:r>
      <w:r>
        <w:rPr>
          <w:rFonts w:hint="eastAsia" w:ascii="宋体" w:hAnsi="宋体" w:cs="宋体"/>
          <w:color w:val="333333"/>
          <w:kern w:val="0"/>
          <w:sz w:val="24"/>
          <w:szCs w:val="24"/>
        </w:rPr>
        <w:t>配水管两侧每根配水支管控制的标准喷头数，轻危险级、中危险级场所不应超过</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6</w:t>
      </w:r>
      <w:r>
        <w:rPr>
          <w:rFonts w:hint="eastAsia" w:ascii="宋体" w:hAnsi="宋体" w:cs="宋体"/>
          <w:color w:val="333333"/>
          <w:kern w:val="0"/>
          <w:sz w:val="24"/>
          <w:szCs w:val="24"/>
        </w:rPr>
        <w:t>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8</w:t>
      </w:r>
      <w:r>
        <w:rPr>
          <w:rFonts w:hint="eastAsia" w:ascii="宋体" w:hAnsi="宋体" w:cs="宋体"/>
          <w:color w:val="333333"/>
          <w:kern w:val="0"/>
          <w:sz w:val="24"/>
          <w:szCs w:val="24"/>
        </w:rPr>
        <w:t>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10</w:t>
      </w:r>
      <w:r>
        <w:rPr>
          <w:rFonts w:hint="eastAsia" w:ascii="宋体" w:hAnsi="宋体" w:cs="宋体"/>
          <w:color w:val="333333"/>
          <w:kern w:val="0"/>
          <w:sz w:val="24"/>
          <w:szCs w:val="24"/>
        </w:rPr>
        <w:t>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12</w:t>
      </w:r>
      <w:r>
        <w:rPr>
          <w:rFonts w:hint="eastAsia" w:ascii="宋体" w:hAnsi="宋体" w:cs="宋体"/>
          <w:color w:val="333333"/>
          <w:kern w:val="0"/>
          <w:sz w:val="24"/>
          <w:szCs w:val="24"/>
        </w:rPr>
        <w:t>只。</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1661)</w:t>
      </w:r>
      <w:r>
        <w:rPr>
          <w:rFonts w:hint="eastAsia" w:ascii="宋体" w:hAnsi="宋体" w:cs="宋体"/>
          <w:color w:val="333333"/>
          <w:kern w:val="0"/>
          <w:sz w:val="24"/>
          <w:szCs w:val="24"/>
        </w:rPr>
        <w:t>当建筑物内同时设有自动喷水灭火系统和水幕系统时，系统的设计流量，应按同时启用的自动喷水灭火系统和水幕系统的用水量计算，并取</w:t>
      </w:r>
      <w:r>
        <w:rPr>
          <w:rFonts w:ascii="宋体" w:hAnsi="宋体" w:cs="宋体"/>
          <w:color w:val="333333"/>
          <w:kern w:val="0"/>
          <w:sz w:val="24"/>
          <w:szCs w:val="24"/>
        </w:rPr>
        <w:t>__________</w:t>
      </w:r>
      <w:r>
        <w:rPr>
          <w:rFonts w:hint="eastAsia" w:ascii="宋体" w:hAnsi="宋体" w:cs="宋体"/>
          <w:color w:val="333333"/>
          <w:kern w:val="0"/>
          <w:sz w:val="24"/>
          <w:szCs w:val="24"/>
        </w:rPr>
        <w:t>确定（</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二者之和中的平均值。</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二者之和中的最小值。</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二者之和中的最大值。</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二者之中的最大值。</w:t>
      </w:r>
      <w:r>
        <w:rPr>
          <w:rFonts w:ascii="宋体" w:cs="宋体"/>
          <w:color w:val="333333"/>
          <w:kern w:val="0"/>
          <w:sz w:val="24"/>
          <w:szCs w:val="24"/>
        </w:rPr>
        <w:br w:type="textWrapping"/>
      </w:r>
      <w:r>
        <w:rPr>
          <w:rFonts w:ascii="宋体" w:hAnsi="宋体" w:cs="宋体"/>
          <w:color w:val="333333"/>
          <w:kern w:val="0"/>
          <w:sz w:val="24"/>
          <w:szCs w:val="24"/>
        </w:rPr>
        <w:t>1662)</w:t>
      </w:r>
      <w:r>
        <w:rPr>
          <w:rFonts w:hint="eastAsia" w:ascii="宋体" w:hAnsi="宋体" w:cs="宋体"/>
          <w:color w:val="333333"/>
          <w:kern w:val="0"/>
          <w:sz w:val="24"/>
          <w:szCs w:val="24"/>
        </w:rPr>
        <w:t>不设高位消防水箱的建筑，系统应设气压供水设备。气压供水设备的有效水容积，应按系统最不利处</w:t>
      </w:r>
      <w:r>
        <w:rPr>
          <w:rFonts w:ascii="宋体" w:hAnsi="宋体" w:cs="宋体"/>
          <w:color w:val="333333"/>
          <w:kern w:val="0"/>
          <w:sz w:val="24"/>
          <w:szCs w:val="24"/>
        </w:rPr>
        <w:t>__________</w:t>
      </w:r>
      <w:r>
        <w:rPr>
          <w:rFonts w:hint="eastAsia" w:ascii="宋体" w:hAnsi="宋体" w:cs="宋体"/>
          <w:color w:val="333333"/>
          <w:kern w:val="0"/>
          <w:sz w:val="24"/>
          <w:szCs w:val="24"/>
        </w:rPr>
        <w:t>在最低工作压力下的</w:t>
      </w:r>
      <w:r>
        <w:rPr>
          <w:rFonts w:ascii="宋体" w:hAnsi="宋体" w:cs="宋体"/>
          <w:color w:val="333333"/>
          <w:kern w:val="0"/>
          <w:sz w:val="24"/>
          <w:szCs w:val="24"/>
        </w:rPr>
        <w:t>1Omin</w:t>
      </w:r>
      <w:r>
        <w:rPr>
          <w:rFonts w:hint="eastAsia" w:ascii="宋体" w:hAnsi="宋体" w:cs="宋体"/>
          <w:color w:val="333333"/>
          <w:kern w:val="0"/>
          <w:sz w:val="24"/>
          <w:szCs w:val="24"/>
        </w:rPr>
        <w:t>用水量确定。（</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B. 3</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C. 4</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D. 5</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1663)</w:t>
      </w:r>
      <w:r>
        <w:rPr>
          <w:rFonts w:hint="eastAsia" w:ascii="宋体" w:hAnsi="宋体" w:cs="宋体"/>
          <w:color w:val="333333"/>
          <w:kern w:val="0"/>
          <w:sz w:val="24"/>
          <w:szCs w:val="24"/>
        </w:rPr>
        <w:t>书库自动喷淋设置场所危险等级应为</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轻危险级。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中危险</w:t>
      </w:r>
      <w:r>
        <w:rPr>
          <w:rFonts w:ascii="宋体" w:hAnsi="宋体" w:cs="宋体"/>
          <w:color w:val="333333"/>
          <w:kern w:val="0"/>
          <w:sz w:val="24"/>
          <w:szCs w:val="24"/>
        </w:rPr>
        <w:t>I</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中危险</w:t>
      </w:r>
      <w:r>
        <w:rPr>
          <w:rFonts w:ascii="宋体" w:hAnsi="宋体" w:cs="宋体"/>
          <w:color w:val="333333"/>
          <w:kern w:val="0"/>
          <w:sz w:val="24"/>
          <w:szCs w:val="24"/>
        </w:rPr>
        <w:t>II</w:t>
      </w:r>
      <w:r>
        <w:rPr>
          <w:rFonts w:hint="eastAsia" w:ascii="宋体" w:hAnsi="宋体" w:cs="宋体"/>
          <w:color w:val="333333"/>
          <w:kern w:val="0"/>
          <w:sz w:val="24"/>
          <w:szCs w:val="24"/>
        </w:rPr>
        <w:t>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严重危险级。</w:t>
      </w:r>
      <w:r>
        <w:rPr>
          <w:rFonts w:ascii="宋体" w:cs="宋体"/>
          <w:color w:val="333333"/>
          <w:kern w:val="0"/>
          <w:sz w:val="24"/>
          <w:szCs w:val="24"/>
        </w:rPr>
        <w:br w:type="textWrapping"/>
      </w:r>
      <w:r>
        <w:rPr>
          <w:rFonts w:ascii="宋体" w:hAnsi="宋体" w:cs="宋体"/>
          <w:color w:val="333333"/>
          <w:kern w:val="0"/>
          <w:sz w:val="24"/>
          <w:szCs w:val="24"/>
        </w:rPr>
        <w:t>1664)</w:t>
      </w:r>
      <w:r>
        <w:rPr>
          <w:rFonts w:hint="eastAsia" w:ascii="宋体" w:hAnsi="宋体" w:cs="宋体"/>
          <w:color w:val="333333"/>
          <w:kern w:val="0"/>
          <w:sz w:val="24"/>
          <w:szCs w:val="24"/>
        </w:rPr>
        <w:t>一类高层建筑和建筑高度超过</w:t>
      </w:r>
      <w:r>
        <w:rPr>
          <w:rFonts w:ascii="宋体" w:hAnsi="宋体" w:cs="宋体"/>
          <w:color w:val="333333"/>
          <w:kern w:val="0"/>
          <w:sz w:val="24"/>
          <w:szCs w:val="24"/>
        </w:rPr>
        <w:t>32m</w:t>
      </w:r>
      <w:r>
        <w:rPr>
          <w:rFonts w:hint="eastAsia" w:ascii="宋体" w:hAnsi="宋体" w:cs="宋体"/>
          <w:color w:val="333333"/>
          <w:kern w:val="0"/>
          <w:sz w:val="24"/>
          <w:szCs w:val="24"/>
        </w:rPr>
        <w:t>的二类高层建筑的下列</w:t>
      </w:r>
      <w:r>
        <w:rPr>
          <w:rFonts w:ascii="宋体" w:hAnsi="宋体" w:cs="宋体"/>
          <w:color w:val="333333"/>
          <w:kern w:val="0"/>
          <w:sz w:val="24"/>
          <w:szCs w:val="24"/>
        </w:rPr>
        <w:t>__________</w:t>
      </w:r>
      <w:r>
        <w:rPr>
          <w:rFonts w:hint="eastAsia" w:ascii="宋体" w:hAnsi="宋体" w:cs="宋体"/>
          <w:color w:val="333333"/>
          <w:kern w:val="0"/>
          <w:sz w:val="24"/>
          <w:szCs w:val="24"/>
        </w:rPr>
        <w:t>不需要设排烟设施：</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长度超过</w:t>
      </w:r>
      <w:r>
        <w:rPr>
          <w:rFonts w:ascii="宋体" w:hAnsi="宋体" w:cs="宋体"/>
          <w:color w:val="333333"/>
          <w:kern w:val="0"/>
          <w:sz w:val="24"/>
          <w:szCs w:val="24"/>
        </w:rPr>
        <w:t>20m</w:t>
      </w:r>
      <w:r>
        <w:rPr>
          <w:rFonts w:hint="eastAsia" w:ascii="宋体" w:hAnsi="宋体" w:cs="宋体"/>
          <w:color w:val="333333"/>
          <w:kern w:val="0"/>
          <w:sz w:val="24"/>
          <w:szCs w:val="24"/>
        </w:rPr>
        <w:t>的内走道。</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面积超过</w:t>
      </w:r>
      <w:r>
        <w:rPr>
          <w:rFonts w:ascii="宋体" w:hAnsi="宋体" w:cs="宋体"/>
          <w:color w:val="333333"/>
          <w:kern w:val="0"/>
          <w:sz w:val="24"/>
          <w:szCs w:val="24"/>
        </w:rPr>
        <w:t>100m2</w:t>
      </w:r>
      <w:r>
        <w:rPr>
          <w:rFonts w:hint="eastAsia" w:ascii="宋体" w:hAnsi="宋体" w:cs="宋体"/>
          <w:color w:val="333333"/>
          <w:kern w:val="0"/>
          <w:sz w:val="24"/>
          <w:szCs w:val="24"/>
        </w:rPr>
        <w:t>，且经常有人停留或可燃物较多的地上房间。</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面积超过</w:t>
      </w:r>
      <w:r>
        <w:rPr>
          <w:rFonts w:ascii="宋体" w:hAnsi="宋体" w:cs="宋体"/>
          <w:color w:val="333333"/>
          <w:kern w:val="0"/>
          <w:sz w:val="24"/>
          <w:szCs w:val="24"/>
        </w:rPr>
        <w:t>50 m2</w:t>
      </w:r>
      <w:r>
        <w:rPr>
          <w:rFonts w:hint="eastAsia" w:ascii="宋体" w:hAnsi="宋体" w:cs="宋体"/>
          <w:color w:val="333333"/>
          <w:kern w:val="0"/>
          <w:sz w:val="24"/>
          <w:szCs w:val="24"/>
        </w:rPr>
        <w:t>，且经常有人停留或可燃物较多的地上房间。</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高层建筑的中庭和经常有人停留或可燃物较多的地下室。</w:t>
      </w:r>
      <w:r>
        <w:rPr>
          <w:rFonts w:ascii="宋体" w:cs="宋体"/>
          <w:color w:val="333333"/>
          <w:kern w:val="0"/>
          <w:sz w:val="24"/>
          <w:szCs w:val="24"/>
        </w:rPr>
        <w:br w:type="textWrapping"/>
      </w:r>
      <w:r>
        <w:rPr>
          <w:rFonts w:ascii="宋体" w:hAnsi="宋体" w:cs="宋体"/>
          <w:color w:val="333333"/>
          <w:kern w:val="0"/>
          <w:sz w:val="24"/>
          <w:szCs w:val="24"/>
        </w:rPr>
        <w:t>1665)</w:t>
      </w:r>
      <w:r>
        <w:rPr>
          <w:rFonts w:hint="eastAsia" w:ascii="宋体" w:hAnsi="宋体" w:cs="宋体"/>
          <w:color w:val="333333"/>
          <w:kern w:val="0"/>
          <w:sz w:val="24"/>
          <w:szCs w:val="24"/>
        </w:rPr>
        <w:t>关于机械加压送风系统风速表述正确的是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采用金属风道时，不应大于</w:t>
      </w:r>
      <w:r>
        <w:rPr>
          <w:rFonts w:ascii="宋体" w:hAnsi="宋体" w:cs="宋体"/>
          <w:color w:val="333333"/>
          <w:kern w:val="0"/>
          <w:sz w:val="24"/>
          <w:szCs w:val="24"/>
        </w:rPr>
        <w:t>25m/s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采用内表面光滑的混凝土等非金属材料风道时，不应大于</w:t>
      </w:r>
      <w:r>
        <w:rPr>
          <w:rFonts w:ascii="宋体" w:hAnsi="宋体" w:cs="宋体"/>
          <w:color w:val="333333"/>
          <w:kern w:val="0"/>
          <w:sz w:val="24"/>
          <w:szCs w:val="24"/>
        </w:rPr>
        <w:t>15m/s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采用内表面光滑的混凝土等非金属材料风道时，不应大于</w:t>
      </w:r>
      <w:r>
        <w:rPr>
          <w:rFonts w:ascii="宋体" w:hAnsi="宋体" w:cs="宋体"/>
          <w:color w:val="333333"/>
          <w:kern w:val="0"/>
          <w:sz w:val="24"/>
          <w:szCs w:val="24"/>
        </w:rPr>
        <w:t>20m/s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送风口的风速不宜大于</w:t>
      </w:r>
      <w:r>
        <w:rPr>
          <w:rFonts w:ascii="宋体" w:hAnsi="宋体" w:cs="宋体"/>
          <w:color w:val="333333"/>
          <w:kern w:val="0"/>
          <w:sz w:val="24"/>
          <w:szCs w:val="24"/>
        </w:rPr>
        <w:t>10m/s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1666)</w:t>
      </w:r>
      <w:r>
        <w:rPr>
          <w:rFonts w:hint="eastAsia" w:ascii="宋体" w:hAnsi="宋体" w:cs="宋体"/>
          <w:color w:val="333333"/>
          <w:kern w:val="0"/>
          <w:sz w:val="24"/>
          <w:szCs w:val="24"/>
        </w:rPr>
        <w:t>关于机械排烟系统风速正确的是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采用金属风道时，不应大于</w:t>
      </w:r>
      <w:r>
        <w:rPr>
          <w:rFonts w:ascii="宋体" w:hAnsi="宋体" w:cs="宋体"/>
          <w:color w:val="333333"/>
          <w:kern w:val="0"/>
          <w:sz w:val="24"/>
          <w:szCs w:val="24"/>
        </w:rPr>
        <w:t>25m/s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采用内表面光滑的混凝土等非金属材料风道时，不应大于</w:t>
      </w:r>
      <w:r>
        <w:rPr>
          <w:rFonts w:ascii="宋体" w:hAnsi="宋体" w:cs="宋体"/>
          <w:color w:val="333333"/>
          <w:kern w:val="0"/>
          <w:sz w:val="24"/>
          <w:szCs w:val="24"/>
        </w:rPr>
        <w:t>20m/s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排烟口的风速不宜大于</w:t>
      </w:r>
      <w:r>
        <w:rPr>
          <w:rFonts w:ascii="宋体" w:hAnsi="宋体" w:cs="宋体"/>
          <w:color w:val="333333"/>
          <w:kern w:val="0"/>
          <w:sz w:val="24"/>
          <w:szCs w:val="24"/>
        </w:rPr>
        <w:t>15m/s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排烟口的风速不宜大于</w:t>
      </w:r>
      <w:r>
        <w:rPr>
          <w:rFonts w:ascii="宋体" w:hAnsi="宋体" w:cs="宋体"/>
          <w:color w:val="333333"/>
          <w:kern w:val="0"/>
          <w:sz w:val="24"/>
          <w:szCs w:val="24"/>
        </w:rPr>
        <w:t>10m/s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1667)</w:t>
      </w:r>
      <w:r>
        <w:rPr>
          <w:rFonts w:hint="eastAsia" w:ascii="宋体" w:hAnsi="宋体" w:cs="宋体"/>
          <w:color w:val="333333"/>
          <w:kern w:val="0"/>
          <w:sz w:val="24"/>
          <w:szCs w:val="24"/>
        </w:rPr>
        <w:t>高层建筑中下列</w:t>
      </w:r>
      <w:r>
        <w:rPr>
          <w:rFonts w:ascii="宋体" w:hAnsi="宋体" w:cs="宋体"/>
          <w:color w:val="333333"/>
          <w:kern w:val="0"/>
          <w:sz w:val="24"/>
          <w:szCs w:val="24"/>
        </w:rPr>
        <w:t>__________</w:t>
      </w:r>
      <w:r>
        <w:rPr>
          <w:rFonts w:hint="eastAsia" w:ascii="宋体" w:hAnsi="宋体" w:cs="宋体"/>
          <w:color w:val="333333"/>
          <w:kern w:val="0"/>
          <w:sz w:val="24"/>
          <w:szCs w:val="24"/>
        </w:rPr>
        <w:t>可采用自然排烟方式：</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建筑高度超过</w:t>
      </w:r>
      <w:r>
        <w:rPr>
          <w:rFonts w:ascii="宋体" w:hAnsi="宋体" w:cs="宋体"/>
          <w:color w:val="333333"/>
          <w:kern w:val="0"/>
          <w:sz w:val="24"/>
          <w:szCs w:val="24"/>
        </w:rPr>
        <w:t>50m</w:t>
      </w:r>
      <w:r>
        <w:rPr>
          <w:rFonts w:hint="eastAsia" w:ascii="宋体" w:hAnsi="宋体" w:cs="宋体"/>
          <w:color w:val="333333"/>
          <w:kern w:val="0"/>
          <w:sz w:val="24"/>
          <w:szCs w:val="24"/>
        </w:rPr>
        <w:t>的一类公共建筑中的防烟楼梯间及前室。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建筑高度小于</w:t>
      </w:r>
      <w:r>
        <w:rPr>
          <w:rFonts w:ascii="宋体" w:hAnsi="宋体" w:cs="宋体"/>
          <w:color w:val="333333"/>
          <w:kern w:val="0"/>
          <w:sz w:val="24"/>
          <w:szCs w:val="24"/>
        </w:rPr>
        <w:t>100m</w:t>
      </w:r>
      <w:r>
        <w:rPr>
          <w:rFonts w:hint="eastAsia" w:ascii="宋体" w:hAnsi="宋体" w:cs="宋体"/>
          <w:color w:val="333333"/>
          <w:kern w:val="0"/>
          <w:sz w:val="24"/>
          <w:szCs w:val="24"/>
        </w:rPr>
        <w:t>的居住建筑中的防烟楼梯间及前室。</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长度超过</w:t>
      </w:r>
      <w:r>
        <w:rPr>
          <w:rFonts w:ascii="宋体" w:hAnsi="宋体" w:cs="宋体"/>
          <w:color w:val="333333"/>
          <w:kern w:val="0"/>
          <w:sz w:val="24"/>
          <w:szCs w:val="24"/>
        </w:rPr>
        <w:t>60m</w:t>
      </w:r>
      <w:r>
        <w:rPr>
          <w:rFonts w:hint="eastAsia" w:ascii="宋体" w:hAnsi="宋体" w:cs="宋体"/>
          <w:color w:val="333333"/>
          <w:kern w:val="0"/>
          <w:sz w:val="24"/>
          <w:szCs w:val="24"/>
        </w:rPr>
        <w:t>的内走道。</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建筑高度超过</w:t>
      </w:r>
      <w:r>
        <w:rPr>
          <w:rFonts w:ascii="宋体" w:hAnsi="宋体" w:cs="宋体"/>
          <w:color w:val="333333"/>
          <w:kern w:val="0"/>
          <w:sz w:val="24"/>
          <w:szCs w:val="24"/>
        </w:rPr>
        <w:t>50m</w:t>
      </w:r>
      <w:r>
        <w:rPr>
          <w:rFonts w:hint="eastAsia" w:ascii="宋体" w:hAnsi="宋体" w:cs="宋体"/>
          <w:color w:val="333333"/>
          <w:kern w:val="0"/>
          <w:sz w:val="24"/>
          <w:szCs w:val="24"/>
        </w:rPr>
        <w:t>的一类公共建筑中的合用前室。</w:t>
      </w:r>
      <w:r>
        <w:rPr>
          <w:rFonts w:ascii="宋体" w:cs="宋体"/>
          <w:color w:val="333333"/>
          <w:kern w:val="0"/>
          <w:sz w:val="24"/>
          <w:szCs w:val="24"/>
        </w:rPr>
        <w:br w:type="textWrapping"/>
      </w:r>
      <w:r>
        <w:rPr>
          <w:rFonts w:ascii="宋体" w:hAnsi="宋体" w:cs="宋体"/>
          <w:color w:val="333333"/>
          <w:kern w:val="0"/>
          <w:sz w:val="24"/>
          <w:szCs w:val="24"/>
        </w:rPr>
        <w:t>1668)</w:t>
      </w:r>
      <w:r>
        <w:rPr>
          <w:rFonts w:hint="eastAsia" w:ascii="宋体" w:hAnsi="宋体" w:cs="宋体"/>
          <w:color w:val="333333"/>
          <w:kern w:val="0"/>
          <w:sz w:val="24"/>
          <w:szCs w:val="24"/>
        </w:rPr>
        <w:t>高层建筑中防烟楼梯间前室及合用前室开启外窗面积符合要求的是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防烟楼梯间前室不应小于</w:t>
      </w:r>
      <w:r>
        <w:rPr>
          <w:rFonts w:ascii="宋体" w:hAnsi="宋体" w:cs="宋体"/>
          <w:color w:val="333333"/>
          <w:kern w:val="0"/>
          <w:sz w:val="24"/>
          <w:szCs w:val="24"/>
        </w:rPr>
        <w:t>2.0m2</w:t>
      </w:r>
      <w:r>
        <w:rPr>
          <w:rFonts w:hint="eastAsia" w:ascii="宋体" w:hAnsi="宋体" w:cs="宋体"/>
          <w:color w:val="333333"/>
          <w:kern w:val="0"/>
          <w:sz w:val="24"/>
          <w:szCs w:val="24"/>
        </w:rPr>
        <w:t>，合用前室不应小于</w:t>
      </w:r>
      <w:r>
        <w:rPr>
          <w:rFonts w:ascii="宋体" w:hAnsi="宋体" w:cs="宋体"/>
          <w:color w:val="333333"/>
          <w:kern w:val="0"/>
          <w:sz w:val="24"/>
          <w:szCs w:val="24"/>
        </w:rPr>
        <w:t>3.0m2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防烟楼梯间前室不应小于</w:t>
      </w:r>
      <w:r>
        <w:rPr>
          <w:rFonts w:ascii="宋体" w:hAnsi="宋体" w:cs="宋体"/>
          <w:color w:val="333333"/>
          <w:kern w:val="0"/>
          <w:sz w:val="24"/>
          <w:szCs w:val="24"/>
        </w:rPr>
        <w:t>1.0m2</w:t>
      </w:r>
      <w:r>
        <w:rPr>
          <w:rFonts w:hint="eastAsia" w:ascii="宋体" w:hAnsi="宋体" w:cs="宋体"/>
          <w:color w:val="333333"/>
          <w:kern w:val="0"/>
          <w:sz w:val="24"/>
          <w:szCs w:val="24"/>
        </w:rPr>
        <w:t>，合用前室不应小于</w:t>
      </w:r>
      <w:r>
        <w:rPr>
          <w:rFonts w:ascii="宋体" w:hAnsi="宋体" w:cs="宋体"/>
          <w:color w:val="333333"/>
          <w:kern w:val="0"/>
          <w:sz w:val="24"/>
          <w:szCs w:val="24"/>
        </w:rPr>
        <w:t>3.0m2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防烟楼梯间前室不应小于</w:t>
      </w:r>
      <w:r>
        <w:rPr>
          <w:rFonts w:ascii="宋体" w:hAnsi="宋体" w:cs="宋体"/>
          <w:color w:val="333333"/>
          <w:kern w:val="0"/>
          <w:sz w:val="24"/>
          <w:szCs w:val="24"/>
        </w:rPr>
        <w:t>1.0m2</w:t>
      </w:r>
      <w:r>
        <w:rPr>
          <w:rFonts w:hint="eastAsia" w:ascii="宋体" w:hAnsi="宋体" w:cs="宋体"/>
          <w:color w:val="333333"/>
          <w:kern w:val="0"/>
          <w:sz w:val="24"/>
          <w:szCs w:val="24"/>
        </w:rPr>
        <w:t>，合用前室不应小于</w:t>
      </w:r>
      <w:r>
        <w:rPr>
          <w:rFonts w:ascii="宋体" w:hAnsi="宋体" w:cs="宋体"/>
          <w:color w:val="333333"/>
          <w:kern w:val="0"/>
          <w:sz w:val="24"/>
          <w:szCs w:val="24"/>
        </w:rPr>
        <w:t>2.0m2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防烟楼梯间前室不应小于</w:t>
      </w:r>
      <w:r>
        <w:rPr>
          <w:rFonts w:ascii="宋体" w:hAnsi="宋体" w:cs="宋体"/>
          <w:color w:val="333333"/>
          <w:kern w:val="0"/>
          <w:sz w:val="24"/>
          <w:szCs w:val="24"/>
        </w:rPr>
        <w:t>2.0m2</w:t>
      </w:r>
      <w:r>
        <w:rPr>
          <w:rFonts w:hint="eastAsia" w:ascii="宋体" w:hAnsi="宋体" w:cs="宋体"/>
          <w:color w:val="333333"/>
          <w:kern w:val="0"/>
          <w:sz w:val="24"/>
          <w:szCs w:val="24"/>
        </w:rPr>
        <w:t>，合用前室不应小于</w:t>
      </w:r>
      <w:r>
        <w:rPr>
          <w:rFonts w:ascii="宋体" w:hAnsi="宋体" w:cs="宋体"/>
          <w:color w:val="333333"/>
          <w:kern w:val="0"/>
          <w:sz w:val="24"/>
          <w:szCs w:val="24"/>
        </w:rPr>
        <w:t>2.0m2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1669)</w:t>
      </w:r>
      <w:r>
        <w:rPr>
          <w:rFonts w:hint="eastAsia" w:ascii="宋体" w:hAnsi="宋体" w:cs="宋体"/>
          <w:color w:val="333333"/>
          <w:kern w:val="0"/>
          <w:sz w:val="24"/>
          <w:szCs w:val="24"/>
        </w:rPr>
        <w:t>高层建筑中靠外墙的防烟楼梯间开启外窗面积符合要求的是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每六层内可开启外窗总面积之和不应小于</w:t>
      </w:r>
      <w:r>
        <w:rPr>
          <w:rFonts w:ascii="宋体" w:hAnsi="宋体" w:cs="宋体"/>
          <w:color w:val="333333"/>
          <w:kern w:val="0"/>
          <w:sz w:val="24"/>
          <w:szCs w:val="24"/>
        </w:rPr>
        <w:t>1.00m2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每六层内可开启外窗总面积之和不应小于</w:t>
      </w:r>
      <w:r>
        <w:rPr>
          <w:rFonts w:ascii="宋体" w:hAnsi="宋体" w:cs="宋体"/>
          <w:color w:val="333333"/>
          <w:kern w:val="0"/>
          <w:sz w:val="24"/>
          <w:szCs w:val="24"/>
        </w:rPr>
        <w:t>2.00m2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每五层内可开启外窗总面积之和不应小于</w:t>
      </w:r>
      <w:r>
        <w:rPr>
          <w:rFonts w:ascii="宋体" w:hAnsi="宋体" w:cs="宋体"/>
          <w:color w:val="333333"/>
          <w:kern w:val="0"/>
          <w:sz w:val="24"/>
          <w:szCs w:val="24"/>
        </w:rPr>
        <w:t>1.00m2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每五层内可开启外窗总面积之和不应小于</w:t>
      </w:r>
      <w:r>
        <w:rPr>
          <w:rFonts w:ascii="宋体" w:hAnsi="宋体" w:cs="宋体"/>
          <w:color w:val="333333"/>
          <w:kern w:val="0"/>
          <w:sz w:val="24"/>
          <w:szCs w:val="24"/>
        </w:rPr>
        <w:t>2.00m2</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1700)</w:t>
      </w:r>
      <w:r>
        <w:rPr>
          <w:rFonts w:hint="eastAsia" w:ascii="宋体" w:hAnsi="宋体" w:cs="宋体"/>
          <w:color w:val="333333"/>
          <w:kern w:val="0"/>
          <w:sz w:val="24"/>
          <w:szCs w:val="24"/>
        </w:rPr>
        <w:t>高层建筑中长度不超过</w:t>
      </w:r>
      <w:r>
        <w:rPr>
          <w:rFonts w:ascii="宋体" w:hAnsi="宋体" w:cs="宋体"/>
          <w:color w:val="333333"/>
          <w:kern w:val="0"/>
          <w:sz w:val="24"/>
          <w:szCs w:val="24"/>
        </w:rPr>
        <w:t>60m</w:t>
      </w:r>
      <w:r>
        <w:rPr>
          <w:rFonts w:hint="eastAsia" w:ascii="宋体" w:hAnsi="宋体" w:cs="宋体"/>
          <w:color w:val="333333"/>
          <w:kern w:val="0"/>
          <w:sz w:val="24"/>
          <w:szCs w:val="24"/>
        </w:rPr>
        <w:t>的内走道开启外窗面积符合要求的是</w:t>
      </w:r>
      <w:r>
        <w:rPr>
          <w:rFonts w:ascii="宋体" w:hAnsi="宋体" w:cs="宋体"/>
          <w:color w:val="333333"/>
          <w:kern w:val="0"/>
          <w:sz w:val="24"/>
          <w:szCs w:val="24"/>
        </w:rPr>
        <w:t>__________</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不应小于走道面积的</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不应小于走道面积的</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不应大于走道面积的</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不应大于走道面积的</w:t>
      </w:r>
      <w:r>
        <w:rPr>
          <w:rFonts w:ascii="宋体" w:hAnsi="宋体" w:cs="宋体"/>
          <w:color w:val="333333"/>
          <w:kern w:val="0"/>
          <w:sz w:val="24"/>
          <w:szCs w:val="24"/>
        </w:rPr>
        <w:t>2%</w:t>
      </w:r>
      <w:r>
        <w:rPr>
          <w:rFonts w:hint="eastAsia" w:ascii="宋体" w:hAnsi="宋体" w:cs="宋体"/>
          <w:color w:val="333333"/>
          <w:kern w:val="0"/>
          <w:sz w:val="24"/>
          <w:szCs w:val="24"/>
        </w:rPr>
        <w:t>。</w:t>
      </w:r>
    </w:p>
    <w:p>
      <w:pPr>
        <w:pStyle w:val="3"/>
        <w:shd w:val="clear" w:color="auto" w:fill="FFFFFF"/>
        <w:wordWrap w:val="0"/>
        <w:spacing w:before="225" w:beforeAutospacing="0" w:after="225" w:afterAutospacing="0" w:line="345" w:lineRule="atLeast"/>
        <w:rPr>
          <w:color w:val="333333"/>
        </w:rPr>
      </w:pPr>
      <w:r>
        <w:rPr>
          <w:color w:val="333333"/>
        </w:rPr>
        <w:t>1701)</w:t>
      </w:r>
      <w:r>
        <w:rPr>
          <w:rFonts w:hint="eastAsia"/>
          <w:color w:val="333333"/>
        </w:rPr>
        <w:t>高层建筑中净空高度小于</w:t>
      </w:r>
      <w:r>
        <w:rPr>
          <w:color w:val="333333"/>
        </w:rPr>
        <w:t>12m</w:t>
      </w:r>
      <w:r>
        <w:rPr>
          <w:rFonts w:hint="eastAsia"/>
          <w:color w:val="333333"/>
        </w:rPr>
        <w:t>的中庭可开启天窗或高侧窗开启外窗面积符合要求的是</w:t>
      </w:r>
      <w:r>
        <w:rPr>
          <w:color w:val="333333"/>
        </w:rPr>
        <w:t>_____</w:t>
      </w:r>
      <w:r>
        <w:rPr>
          <w:rFonts w:hint="eastAsia"/>
          <w:color w:val="333333"/>
        </w:rPr>
        <w:t>：</w:t>
      </w:r>
      <w:r>
        <w:rPr>
          <w:color w:val="333333"/>
        </w:rPr>
        <w:t xml:space="preserve"> </w:t>
      </w:r>
      <w:r>
        <w:rPr>
          <w:rFonts w:hint="eastAsia"/>
          <w:color w:val="333333"/>
        </w:rPr>
        <w:t>（</w:t>
      </w:r>
      <w:r>
        <w:rPr>
          <w:color w:val="333333"/>
        </w:rPr>
        <w:t>A</w:t>
      </w:r>
      <w:r>
        <w:rPr>
          <w:rFonts w:hint="eastAsia"/>
          <w:color w:val="333333"/>
        </w:rPr>
        <w:t>）</w:t>
      </w:r>
      <w:r>
        <w:rPr>
          <w:rStyle w:val="6"/>
          <w:rFonts w:cs="宋体"/>
          <w:color w:val="333333"/>
        </w:rPr>
        <w:t> </w:t>
      </w:r>
      <w:r>
        <w:rPr>
          <w:color w:val="333333"/>
        </w:rPr>
        <w:br w:type="textWrapping"/>
      </w:r>
      <w:r>
        <w:rPr>
          <w:color w:val="333333"/>
        </w:rPr>
        <w:t xml:space="preserve">A </w:t>
      </w:r>
      <w:r>
        <w:rPr>
          <w:rFonts w:hint="eastAsia"/>
          <w:color w:val="333333"/>
        </w:rPr>
        <w:t>不应小于该中庭地面积的</w:t>
      </w:r>
      <w:r>
        <w:rPr>
          <w:color w:val="333333"/>
        </w:rPr>
        <w:t>5%</w:t>
      </w:r>
      <w:r>
        <w:rPr>
          <w:rFonts w:hint="eastAsia"/>
          <w:color w:val="333333"/>
        </w:rPr>
        <w:t>。</w:t>
      </w:r>
      <w:r>
        <w:rPr>
          <w:rStyle w:val="6"/>
          <w:rFonts w:cs="宋体"/>
          <w:color w:val="333333"/>
        </w:rPr>
        <w:t> </w:t>
      </w:r>
      <w:r>
        <w:rPr>
          <w:color w:val="333333"/>
        </w:rPr>
        <w:br w:type="textWrapping"/>
      </w:r>
      <w:r>
        <w:rPr>
          <w:color w:val="333333"/>
        </w:rPr>
        <w:t xml:space="preserve">B </w:t>
      </w:r>
      <w:r>
        <w:rPr>
          <w:rFonts w:hint="eastAsia"/>
          <w:color w:val="333333"/>
        </w:rPr>
        <w:t>不应小于该中庭地面积的</w:t>
      </w:r>
      <w:r>
        <w:rPr>
          <w:color w:val="333333"/>
        </w:rPr>
        <w:t>4%</w:t>
      </w:r>
      <w:r>
        <w:rPr>
          <w:rFonts w:hint="eastAsia"/>
          <w:color w:val="333333"/>
        </w:rPr>
        <w:t>。</w:t>
      </w:r>
      <w:r>
        <w:rPr>
          <w:color w:val="333333"/>
        </w:rPr>
        <w:br w:type="textWrapping"/>
      </w:r>
      <w:r>
        <w:rPr>
          <w:color w:val="333333"/>
        </w:rPr>
        <w:t xml:space="preserve">C </w:t>
      </w:r>
      <w:r>
        <w:rPr>
          <w:rFonts w:hint="eastAsia"/>
          <w:color w:val="333333"/>
        </w:rPr>
        <w:t>不应小于该中庭地面积的</w:t>
      </w:r>
      <w:r>
        <w:rPr>
          <w:color w:val="333333"/>
        </w:rPr>
        <w:t>3%</w:t>
      </w:r>
      <w:r>
        <w:rPr>
          <w:rFonts w:hint="eastAsia"/>
          <w:color w:val="333333"/>
        </w:rPr>
        <w:t>。</w:t>
      </w:r>
      <w:r>
        <w:rPr>
          <w:rStyle w:val="6"/>
          <w:rFonts w:cs="宋体"/>
          <w:color w:val="333333"/>
        </w:rPr>
        <w:t> </w:t>
      </w:r>
      <w:r>
        <w:rPr>
          <w:color w:val="333333"/>
        </w:rPr>
        <w:br w:type="textWrapping"/>
      </w:r>
      <w:r>
        <w:rPr>
          <w:color w:val="333333"/>
        </w:rPr>
        <w:t xml:space="preserve">D </w:t>
      </w:r>
      <w:r>
        <w:rPr>
          <w:rFonts w:hint="eastAsia"/>
          <w:color w:val="333333"/>
        </w:rPr>
        <w:t>不应小于该中庭地面积的</w:t>
      </w:r>
      <w:r>
        <w:rPr>
          <w:color w:val="333333"/>
        </w:rPr>
        <w:t>2%</w:t>
      </w:r>
      <w:r>
        <w:rPr>
          <w:rFonts w:hint="eastAsia"/>
          <w:color w:val="333333"/>
        </w:rPr>
        <w:t>。</w:t>
      </w:r>
      <w:r>
        <w:rPr>
          <w:color w:val="333333"/>
        </w:rPr>
        <w:br w:type="textWrapping"/>
      </w:r>
      <w:r>
        <w:rPr>
          <w:color w:val="333333"/>
        </w:rPr>
        <w:t>1702)</w:t>
      </w:r>
      <w:r>
        <w:rPr>
          <w:rFonts w:hint="eastAsia"/>
          <w:color w:val="333333"/>
        </w:rPr>
        <w:t>下列</w:t>
      </w:r>
      <w:r>
        <w:rPr>
          <w:color w:val="333333"/>
        </w:rPr>
        <w:t>_____</w:t>
      </w:r>
      <w:r>
        <w:rPr>
          <w:rFonts w:hint="eastAsia"/>
          <w:color w:val="333333"/>
        </w:rPr>
        <w:t>需要设置独立的机械加压送风的防烟设施：</w:t>
      </w:r>
      <w:r>
        <w:rPr>
          <w:color w:val="333333"/>
        </w:rPr>
        <w:t xml:space="preserve"> </w:t>
      </w:r>
      <w:r>
        <w:rPr>
          <w:rFonts w:hint="eastAsia"/>
          <w:color w:val="333333"/>
        </w:rPr>
        <w:t>（</w:t>
      </w:r>
      <w:r>
        <w:rPr>
          <w:color w:val="333333"/>
        </w:rPr>
        <w:t>C</w:t>
      </w:r>
      <w:r>
        <w:rPr>
          <w:rFonts w:hint="eastAsia"/>
          <w:color w:val="333333"/>
        </w:rPr>
        <w:t>）</w:t>
      </w:r>
      <w:r>
        <w:rPr>
          <w:rStyle w:val="6"/>
          <w:rFonts w:cs="宋体"/>
          <w:color w:val="333333"/>
        </w:rPr>
        <w:t> </w:t>
      </w:r>
      <w:r>
        <w:rPr>
          <w:color w:val="333333"/>
        </w:rPr>
        <w:br w:type="textWrapping"/>
      </w:r>
      <w:r>
        <w:rPr>
          <w:color w:val="333333"/>
        </w:rPr>
        <w:t xml:space="preserve">A </w:t>
      </w:r>
      <w:r>
        <w:rPr>
          <w:rFonts w:hint="eastAsia"/>
          <w:color w:val="333333"/>
        </w:rPr>
        <w:t>二类高层公共建筑中具备自然排烟条件的防烟楼梯间。</w:t>
      </w:r>
      <w:r>
        <w:rPr>
          <w:color w:val="333333"/>
        </w:rPr>
        <w:br w:type="textWrapping"/>
      </w:r>
      <w:r>
        <w:rPr>
          <w:color w:val="333333"/>
        </w:rPr>
        <w:t xml:space="preserve">B </w:t>
      </w:r>
      <w:r>
        <w:rPr>
          <w:rFonts w:hint="eastAsia"/>
          <w:color w:val="333333"/>
        </w:rPr>
        <w:t>二类高层公共建筑中具备自然排烟条件的消防电梯间前室或合用前室。</w:t>
      </w:r>
      <w:r>
        <w:rPr>
          <w:color w:val="333333"/>
        </w:rPr>
        <w:br w:type="textWrapping"/>
      </w:r>
      <w:r>
        <w:rPr>
          <w:color w:val="333333"/>
        </w:rPr>
        <w:t xml:space="preserve">C </w:t>
      </w:r>
      <w:r>
        <w:rPr>
          <w:rFonts w:hint="eastAsia"/>
          <w:color w:val="333333"/>
        </w:rPr>
        <w:t>封闭避难层（间）。</w:t>
      </w:r>
      <w:r>
        <w:rPr>
          <w:color w:val="333333"/>
        </w:rPr>
        <w:br w:type="textWrapping"/>
      </w:r>
      <w:r>
        <w:rPr>
          <w:color w:val="333333"/>
        </w:rPr>
        <w:t xml:space="preserve">D </w:t>
      </w:r>
      <w:r>
        <w:rPr>
          <w:rFonts w:hint="eastAsia"/>
          <w:color w:val="333333"/>
        </w:rPr>
        <w:t>开敞避难层（间）。</w:t>
      </w:r>
      <w:r>
        <w:rPr>
          <w:color w:val="333333"/>
        </w:rPr>
        <w:br w:type="textWrapping"/>
      </w:r>
      <w:r>
        <w:rPr>
          <w:color w:val="333333"/>
        </w:rPr>
        <w:t>1703)</w:t>
      </w:r>
      <w:r>
        <w:rPr>
          <w:rFonts w:hint="eastAsia"/>
          <w:color w:val="333333"/>
        </w:rPr>
        <w:t>关于高规机械加压送风量表格注解，以下正确的是</w:t>
      </w:r>
      <w:r>
        <w:rPr>
          <w:color w:val="333333"/>
        </w:rPr>
        <w:t xml:space="preserve">_____ </w:t>
      </w:r>
      <w:r>
        <w:rPr>
          <w:rFonts w:hint="eastAsia"/>
          <w:color w:val="333333"/>
        </w:rPr>
        <w:t>：（</w:t>
      </w:r>
      <w:r>
        <w:rPr>
          <w:color w:val="333333"/>
        </w:rPr>
        <w:t>B</w:t>
      </w:r>
      <w:r>
        <w:rPr>
          <w:rFonts w:hint="eastAsia"/>
          <w:color w:val="333333"/>
        </w:rPr>
        <w:t>）</w:t>
      </w:r>
      <w:r>
        <w:rPr>
          <w:rStyle w:val="6"/>
          <w:rFonts w:cs="宋体"/>
          <w:color w:val="333333"/>
        </w:rPr>
        <w:t> </w:t>
      </w:r>
      <w:r>
        <w:rPr>
          <w:color w:val="333333"/>
        </w:rPr>
        <w:br w:type="textWrapping"/>
      </w:r>
      <w:r>
        <w:rPr>
          <w:color w:val="333333"/>
        </w:rPr>
        <w:t xml:space="preserve">A </w:t>
      </w:r>
      <w:r>
        <w:rPr>
          <w:rFonts w:hint="eastAsia"/>
          <w:color w:val="333333"/>
        </w:rPr>
        <w:t>表中风量按开启</w:t>
      </w:r>
      <w:r>
        <w:rPr>
          <w:color w:val="333333"/>
        </w:rPr>
        <w:t>2.0m*1.6M</w:t>
      </w:r>
      <w:r>
        <w:rPr>
          <w:rFonts w:hint="eastAsia"/>
          <w:color w:val="333333"/>
        </w:rPr>
        <w:t>的双扇门确定</w:t>
      </w:r>
      <w:r>
        <w:rPr>
          <w:color w:val="333333"/>
        </w:rPr>
        <w:t>.</w:t>
      </w:r>
      <w:r>
        <w:rPr>
          <w:color w:val="333333"/>
        </w:rPr>
        <w:br w:type="textWrapping"/>
      </w:r>
      <w:r>
        <w:rPr>
          <w:color w:val="333333"/>
        </w:rPr>
        <w:t xml:space="preserve">B </w:t>
      </w:r>
      <w:r>
        <w:rPr>
          <w:rFonts w:hint="eastAsia"/>
          <w:color w:val="333333"/>
        </w:rPr>
        <w:t>当采用单扇门时，风量可乘以</w:t>
      </w:r>
      <w:r>
        <w:rPr>
          <w:color w:val="333333"/>
        </w:rPr>
        <w:t>0.75</w:t>
      </w:r>
      <w:r>
        <w:rPr>
          <w:rFonts w:hint="eastAsia"/>
          <w:color w:val="333333"/>
        </w:rPr>
        <w:t>的系数计算。</w:t>
      </w:r>
      <w:r>
        <w:rPr>
          <w:color w:val="333333"/>
        </w:rPr>
        <w:br w:type="textWrapping"/>
      </w:r>
      <w:r>
        <w:rPr>
          <w:color w:val="333333"/>
        </w:rPr>
        <w:t xml:space="preserve">C </w:t>
      </w:r>
      <w:r>
        <w:rPr>
          <w:rFonts w:hint="eastAsia"/>
          <w:color w:val="333333"/>
        </w:rPr>
        <w:t>当有两个或两个以上出入口时，风量应乘以</w:t>
      </w:r>
      <w:r>
        <w:rPr>
          <w:color w:val="333333"/>
        </w:rPr>
        <w:t>2.0</w:t>
      </w:r>
      <w:r>
        <w:rPr>
          <w:rFonts w:hint="eastAsia"/>
          <w:color w:val="333333"/>
        </w:rPr>
        <w:t>系数计算。</w:t>
      </w:r>
      <w:r>
        <w:rPr>
          <w:color w:val="333333"/>
        </w:rPr>
        <w:br w:type="textWrapping"/>
      </w:r>
      <w:r>
        <w:rPr>
          <w:color w:val="333333"/>
        </w:rPr>
        <w:t xml:space="preserve">D </w:t>
      </w:r>
      <w:r>
        <w:rPr>
          <w:rFonts w:hint="eastAsia"/>
          <w:color w:val="333333"/>
        </w:rPr>
        <w:t>开启门时，通过门的风速不宜小于</w:t>
      </w:r>
      <w:r>
        <w:rPr>
          <w:color w:val="333333"/>
        </w:rPr>
        <w:t>0.5m/s</w:t>
      </w:r>
      <w:r>
        <w:rPr>
          <w:rFonts w:hint="eastAsia"/>
          <w:color w:val="333333"/>
        </w:rPr>
        <w:t>。</w:t>
      </w:r>
      <w:r>
        <w:rPr>
          <w:color w:val="333333"/>
        </w:rPr>
        <w:br w:type="textWrapping"/>
      </w:r>
      <w:r>
        <w:rPr>
          <w:color w:val="333333"/>
        </w:rPr>
        <w:t xml:space="preserve">1704) </w:t>
      </w:r>
      <w:r>
        <w:rPr>
          <w:rFonts w:hint="eastAsia"/>
          <w:color w:val="333333"/>
        </w:rPr>
        <w:t>下列关于机械加压送风系统要求正确的是</w:t>
      </w:r>
      <w:r>
        <w:rPr>
          <w:color w:val="333333"/>
        </w:rPr>
        <w:t xml:space="preserve">_____ </w:t>
      </w:r>
      <w:r>
        <w:rPr>
          <w:rFonts w:hint="eastAsia"/>
          <w:color w:val="333333"/>
        </w:rPr>
        <w:t>：</w:t>
      </w:r>
      <w:r>
        <w:rPr>
          <w:color w:val="333333"/>
        </w:rPr>
        <w:t xml:space="preserve"> </w:t>
      </w:r>
      <w:r>
        <w:rPr>
          <w:rFonts w:hint="eastAsia"/>
          <w:color w:val="333333"/>
        </w:rPr>
        <w:t>（</w:t>
      </w:r>
      <w:r>
        <w:rPr>
          <w:color w:val="333333"/>
        </w:rPr>
        <w:t>B</w:t>
      </w:r>
      <w:r>
        <w:rPr>
          <w:rFonts w:hint="eastAsia"/>
          <w:color w:val="333333"/>
        </w:rPr>
        <w:t>）</w:t>
      </w:r>
      <w:r>
        <w:rPr>
          <w:rStyle w:val="6"/>
          <w:rFonts w:cs="宋体"/>
          <w:color w:val="333333"/>
        </w:rPr>
        <w:t> </w:t>
      </w:r>
      <w:r>
        <w:rPr>
          <w:color w:val="333333"/>
        </w:rPr>
        <w:br w:type="textWrapping"/>
      </w:r>
      <w:r>
        <w:rPr>
          <w:color w:val="333333"/>
        </w:rPr>
        <w:t xml:space="preserve">A </w:t>
      </w:r>
      <w:r>
        <w:rPr>
          <w:rFonts w:hint="eastAsia"/>
          <w:color w:val="333333"/>
        </w:rPr>
        <w:t>层数超过三十层的高层建筑，其送风系统及送风量应分段设计。</w:t>
      </w:r>
      <w:r>
        <w:rPr>
          <w:color w:val="333333"/>
        </w:rPr>
        <w:br w:type="textWrapping"/>
      </w:r>
      <w:r>
        <w:rPr>
          <w:color w:val="333333"/>
        </w:rPr>
        <w:t xml:space="preserve">B </w:t>
      </w:r>
      <w:r>
        <w:rPr>
          <w:rFonts w:hint="eastAsia"/>
          <w:color w:val="333333"/>
        </w:rPr>
        <w:t>剪刀楼梯间可合用一个风道，其风量应按二个楼梯间风量计算，送风口应分别设置。</w:t>
      </w:r>
      <w:r>
        <w:rPr>
          <w:color w:val="333333"/>
        </w:rPr>
        <w:br w:type="textWrapping"/>
      </w:r>
      <w:r>
        <w:rPr>
          <w:color w:val="333333"/>
        </w:rPr>
        <w:t xml:space="preserve">C </w:t>
      </w:r>
      <w:r>
        <w:rPr>
          <w:rFonts w:hint="eastAsia"/>
          <w:color w:val="333333"/>
        </w:rPr>
        <w:t>楼梯间宜每隔四层设一个加压送风口</w:t>
      </w:r>
      <w:r>
        <w:rPr>
          <w:color w:val="333333"/>
        </w:rPr>
        <w:br w:type="textWrapping"/>
      </w:r>
      <w:r>
        <w:rPr>
          <w:color w:val="333333"/>
        </w:rPr>
        <w:t xml:space="preserve">D </w:t>
      </w:r>
      <w:r>
        <w:rPr>
          <w:rFonts w:hint="eastAsia"/>
          <w:color w:val="333333"/>
        </w:rPr>
        <w:t>前室的加压送风口应每二层设一个。</w:t>
      </w:r>
      <w:r>
        <w:rPr>
          <w:color w:val="333333"/>
        </w:rPr>
        <w:br w:type="textWrapping"/>
      </w:r>
      <w:r>
        <w:rPr>
          <w:color w:val="333333"/>
        </w:rPr>
        <w:t>1705)</w:t>
      </w:r>
      <w:r>
        <w:rPr>
          <w:rFonts w:hint="eastAsia"/>
          <w:color w:val="333333"/>
        </w:rPr>
        <w:t>封闭避难层（间）的机械加压送风量应按避难层净面积每</w:t>
      </w:r>
      <w:r>
        <w:rPr>
          <w:color w:val="333333"/>
        </w:rPr>
        <w:t>m2</w:t>
      </w:r>
      <w:r>
        <w:rPr>
          <w:rFonts w:hint="eastAsia"/>
          <w:color w:val="333333"/>
        </w:rPr>
        <w:t>不小于</w:t>
      </w:r>
      <w:r>
        <w:rPr>
          <w:color w:val="333333"/>
        </w:rPr>
        <w:t xml:space="preserve">_____ </w:t>
      </w:r>
      <w:r>
        <w:rPr>
          <w:rFonts w:hint="eastAsia"/>
          <w:color w:val="333333"/>
        </w:rPr>
        <w:t>计算。</w:t>
      </w:r>
      <w:r>
        <w:rPr>
          <w:color w:val="333333"/>
        </w:rPr>
        <w:t xml:space="preserve"> </w:t>
      </w:r>
      <w:r>
        <w:rPr>
          <w:rFonts w:hint="eastAsia"/>
          <w:color w:val="333333"/>
        </w:rPr>
        <w:t>（</w:t>
      </w:r>
      <w:r>
        <w:rPr>
          <w:color w:val="333333"/>
        </w:rPr>
        <w:t>A</w:t>
      </w:r>
      <w:r>
        <w:rPr>
          <w:rFonts w:hint="eastAsia"/>
          <w:color w:val="333333"/>
        </w:rPr>
        <w:t>）</w:t>
      </w:r>
      <w:r>
        <w:rPr>
          <w:rStyle w:val="6"/>
          <w:rFonts w:cs="宋体"/>
          <w:color w:val="333333"/>
        </w:rPr>
        <w:t> </w:t>
      </w:r>
      <w:r>
        <w:rPr>
          <w:color w:val="333333"/>
        </w:rPr>
        <w:br w:type="textWrapping"/>
      </w:r>
      <w:r>
        <w:rPr>
          <w:color w:val="333333"/>
        </w:rPr>
        <w:t>A 30m3/h</w:t>
      </w:r>
      <w:r>
        <w:rPr>
          <w:rStyle w:val="6"/>
          <w:rFonts w:cs="宋体"/>
          <w:color w:val="333333"/>
        </w:rPr>
        <w:t> </w:t>
      </w:r>
      <w:r>
        <w:rPr>
          <w:color w:val="333333"/>
        </w:rPr>
        <w:br w:type="textWrapping"/>
      </w:r>
      <w:r>
        <w:rPr>
          <w:color w:val="333333"/>
        </w:rPr>
        <w:t>B 20m3/h</w:t>
      </w:r>
      <w:r>
        <w:rPr>
          <w:rStyle w:val="6"/>
          <w:rFonts w:cs="宋体"/>
          <w:color w:val="333333"/>
        </w:rPr>
        <w:t> </w:t>
      </w:r>
      <w:r>
        <w:rPr>
          <w:color w:val="333333"/>
        </w:rPr>
        <w:br w:type="textWrapping"/>
      </w:r>
      <w:r>
        <w:rPr>
          <w:color w:val="333333"/>
        </w:rPr>
        <w:t>C 40m3/h</w:t>
      </w:r>
      <w:r>
        <w:rPr>
          <w:rStyle w:val="6"/>
          <w:rFonts w:cs="宋体"/>
          <w:color w:val="333333"/>
        </w:rPr>
        <w:t> </w:t>
      </w:r>
      <w:r>
        <w:rPr>
          <w:color w:val="333333"/>
        </w:rPr>
        <w:br w:type="textWrapping"/>
      </w:r>
      <w:r>
        <w:rPr>
          <w:color w:val="333333"/>
        </w:rPr>
        <w:t>D 10m3/h</w:t>
      </w:r>
      <w:r>
        <w:rPr>
          <w:color w:val="333333"/>
        </w:rPr>
        <w:br w:type="textWrapping"/>
      </w:r>
      <w:r>
        <w:rPr>
          <w:color w:val="333333"/>
        </w:rPr>
        <w:t>1706)</w:t>
      </w:r>
      <w:r>
        <w:rPr>
          <w:rFonts w:hint="eastAsia"/>
          <w:color w:val="333333"/>
        </w:rPr>
        <w:t>若防烟楼梯间设置机械加压送风系统。其正压值符合要求的是</w:t>
      </w:r>
      <w:r>
        <w:rPr>
          <w:color w:val="333333"/>
        </w:rPr>
        <w:t xml:space="preserve">_____ </w:t>
      </w:r>
      <w:r>
        <w:rPr>
          <w:rFonts w:hint="eastAsia"/>
          <w:color w:val="333333"/>
        </w:rPr>
        <w:t>。（</w:t>
      </w:r>
      <w:r>
        <w:rPr>
          <w:color w:val="333333"/>
        </w:rPr>
        <w:t>D</w:t>
      </w:r>
      <w:r>
        <w:rPr>
          <w:rFonts w:hint="eastAsia"/>
          <w:color w:val="333333"/>
        </w:rPr>
        <w:t>）</w:t>
      </w:r>
      <w:r>
        <w:rPr>
          <w:color w:val="333333"/>
        </w:rPr>
        <w:br w:type="textWrapping"/>
      </w:r>
      <w:r>
        <w:rPr>
          <w:color w:val="333333"/>
        </w:rPr>
        <w:t>A 25Pa</w:t>
      </w:r>
      <w:r>
        <w:rPr>
          <w:rFonts w:hint="eastAsia"/>
          <w:color w:val="333333"/>
        </w:rPr>
        <w:t>至</w:t>
      </w:r>
      <w:r>
        <w:rPr>
          <w:color w:val="333333"/>
        </w:rPr>
        <w:t>35Pa</w:t>
      </w:r>
      <w:r>
        <w:rPr>
          <w:rFonts w:hint="eastAsia"/>
          <w:color w:val="333333"/>
        </w:rPr>
        <w:t>。</w:t>
      </w:r>
      <w:r>
        <w:rPr>
          <w:rStyle w:val="6"/>
          <w:rFonts w:cs="宋体"/>
          <w:color w:val="333333"/>
        </w:rPr>
        <w:t> </w:t>
      </w:r>
      <w:r>
        <w:rPr>
          <w:color w:val="333333"/>
        </w:rPr>
        <w:br w:type="textWrapping"/>
      </w:r>
      <w:r>
        <w:rPr>
          <w:color w:val="333333"/>
        </w:rPr>
        <w:t>B 25Pa</w:t>
      </w:r>
      <w:r>
        <w:rPr>
          <w:rFonts w:hint="eastAsia"/>
          <w:color w:val="333333"/>
        </w:rPr>
        <w:t>至</w:t>
      </w:r>
      <w:r>
        <w:rPr>
          <w:color w:val="333333"/>
        </w:rPr>
        <w:t>30Pa</w:t>
      </w:r>
      <w:r>
        <w:rPr>
          <w:rFonts w:hint="eastAsia"/>
          <w:color w:val="333333"/>
        </w:rPr>
        <w:t>。</w:t>
      </w:r>
      <w:r>
        <w:rPr>
          <w:color w:val="333333"/>
        </w:rPr>
        <w:br w:type="textWrapping"/>
      </w:r>
      <w:r>
        <w:rPr>
          <w:color w:val="333333"/>
        </w:rPr>
        <w:t>C 30Pa</w:t>
      </w:r>
      <w:r>
        <w:rPr>
          <w:rFonts w:hint="eastAsia"/>
          <w:color w:val="333333"/>
        </w:rPr>
        <w:t>至</w:t>
      </w:r>
      <w:r>
        <w:rPr>
          <w:color w:val="333333"/>
        </w:rPr>
        <w:t>35Pa</w:t>
      </w:r>
      <w:r>
        <w:rPr>
          <w:rFonts w:hint="eastAsia"/>
          <w:color w:val="333333"/>
        </w:rPr>
        <w:t>。</w:t>
      </w:r>
      <w:r>
        <w:rPr>
          <w:rStyle w:val="6"/>
          <w:rFonts w:cs="宋体"/>
          <w:color w:val="333333"/>
        </w:rPr>
        <w:t> </w:t>
      </w:r>
      <w:r>
        <w:rPr>
          <w:color w:val="333333"/>
        </w:rPr>
        <w:br w:type="textWrapping"/>
      </w:r>
      <w:r>
        <w:rPr>
          <w:color w:val="333333"/>
        </w:rPr>
        <w:t>D 40Pa</w:t>
      </w:r>
      <w:r>
        <w:rPr>
          <w:rFonts w:hint="eastAsia"/>
          <w:color w:val="333333"/>
        </w:rPr>
        <w:t>至</w:t>
      </w:r>
      <w:r>
        <w:rPr>
          <w:color w:val="333333"/>
        </w:rPr>
        <w:t>50Pa</w:t>
      </w:r>
      <w:r>
        <w:rPr>
          <w:rFonts w:hint="eastAsia"/>
          <w:color w:val="333333"/>
        </w:rPr>
        <w:t>。</w:t>
      </w:r>
      <w:r>
        <w:rPr>
          <w:color w:val="333333"/>
        </w:rPr>
        <w:br w:type="textWrapping"/>
      </w:r>
      <w:r>
        <w:rPr>
          <w:color w:val="333333"/>
        </w:rPr>
        <w:t>1707)</w:t>
      </w:r>
      <w:r>
        <w:rPr>
          <w:rFonts w:hint="eastAsia"/>
          <w:color w:val="333333"/>
        </w:rPr>
        <w:t>若封闭避难层（间）设置机械加压送风系统。其正压值符合要求的是</w:t>
      </w:r>
      <w:r>
        <w:rPr>
          <w:color w:val="333333"/>
        </w:rPr>
        <w:t xml:space="preserve"> _____</w:t>
      </w:r>
      <w:r>
        <w:rPr>
          <w:rFonts w:hint="eastAsia"/>
          <w:color w:val="333333"/>
        </w:rPr>
        <w:t>。（</w:t>
      </w:r>
      <w:r>
        <w:rPr>
          <w:color w:val="333333"/>
        </w:rPr>
        <w:t>B</w:t>
      </w:r>
      <w:r>
        <w:rPr>
          <w:rFonts w:hint="eastAsia"/>
          <w:color w:val="333333"/>
        </w:rPr>
        <w:t>）</w:t>
      </w:r>
      <w:r>
        <w:rPr>
          <w:color w:val="333333"/>
        </w:rPr>
        <w:br w:type="textWrapping"/>
      </w:r>
      <w:r>
        <w:rPr>
          <w:color w:val="333333"/>
        </w:rPr>
        <w:t>A 25Pa</w:t>
      </w:r>
      <w:r>
        <w:rPr>
          <w:rFonts w:hint="eastAsia"/>
          <w:color w:val="333333"/>
        </w:rPr>
        <w:t>至</w:t>
      </w:r>
      <w:r>
        <w:rPr>
          <w:color w:val="333333"/>
        </w:rPr>
        <w:t>35Pa</w:t>
      </w:r>
      <w:r>
        <w:rPr>
          <w:rFonts w:hint="eastAsia"/>
          <w:color w:val="333333"/>
        </w:rPr>
        <w:t>。</w:t>
      </w:r>
      <w:r>
        <w:rPr>
          <w:rStyle w:val="6"/>
          <w:rFonts w:cs="宋体"/>
          <w:color w:val="333333"/>
        </w:rPr>
        <w:t> </w:t>
      </w:r>
      <w:r>
        <w:rPr>
          <w:color w:val="333333"/>
        </w:rPr>
        <w:br w:type="textWrapping"/>
      </w:r>
      <w:r>
        <w:rPr>
          <w:color w:val="333333"/>
        </w:rPr>
        <w:t>B 25Pa</w:t>
      </w:r>
      <w:r>
        <w:rPr>
          <w:rFonts w:hint="eastAsia"/>
          <w:color w:val="333333"/>
        </w:rPr>
        <w:t>至</w:t>
      </w:r>
      <w:r>
        <w:rPr>
          <w:color w:val="333333"/>
        </w:rPr>
        <w:t>30Pa</w:t>
      </w:r>
      <w:r>
        <w:rPr>
          <w:rFonts w:hint="eastAsia"/>
          <w:color w:val="333333"/>
        </w:rPr>
        <w:t>。</w:t>
      </w:r>
      <w:r>
        <w:rPr>
          <w:rStyle w:val="6"/>
          <w:rFonts w:cs="宋体"/>
          <w:color w:val="333333"/>
        </w:rPr>
        <w:t> </w:t>
      </w:r>
      <w:r>
        <w:rPr>
          <w:color w:val="333333"/>
        </w:rPr>
        <w:br w:type="textWrapping"/>
      </w:r>
      <w:r>
        <w:rPr>
          <w:color w:val="333333"/>
        </w:rPr>
        <w:t>C 30Pa</w:t>
      </w:r>
      <w:r>
        <w:rPr>
          <w:rFonts w:hint="eastAsia"/>
          <w:color w:val="333333"/>
        </w:rPr>
        <w:t>至</w:t>
      </w:r>
      <w:r>
        <w:rPr>
          <w:color w:val="333333"/>
        </w:rPr>
        <w:t>35Pa</w:t>
      </w:r>
      <w:r>
        <w:rPr>
          <w:rFonts w:hint="eastAsia"/>
          <w:color w:val="333333"/>
        </w:rPr>
        <w:t>。</w:t>
      </w:r>
      <w:r>
        <w:rPr>
          <w:rStyle w:val="6"/>
          <w:rFonts w:cs="宋体"/>
          <w:color w:val="333333"/>
        </w:rPr>
        <w:t> </w:t>
      </w:r>
      <w:r>
        <w:rPr>
          <w:color w:val="333333"/>
        </w:rPr>
        <w:br w:type="textWrapping"/>
      </w:r>
      <w:r>
        <w:rPr>
          <w:color w:val="333333"/>
        </w:rPr>
        <w:t>D 40Pa</w:t>
      </w:r>
      <w:r>
        <w:rPr>
          <w:rFonts w:hint="eastAsia"/>
          <w:color w:val="333333"/>
        </w:rPr>
        <w:t>至</w:t>
      </w:r>
      <w:r>
        <w:rPr>
          <w:color w:val="333333"/>
        </w:rPr>
        <w:t>50Pa</w:t>
      </w:r>
      <w:r>
        <w:rPr>
          <w:rFonts w:hint="eastAsia"/>
          <w:color w:val="333333"/>
        </w:rPr>
        <w:t>。</w:t>
      </w:r>
      <w:r>
        <w:rPr>
          <w:color w:val="333333"/>
        </w:rPr>
        <w:br w:type="textWrapping"/>
      </w:r>
      <w:r>
        <w:rPr>
          <w:color w:val="333333"/>
        </w:rPr>
        <w:t>1708)</w:t>
      </w:r>
      <w:r>
        <w:rPr>
          <w:rFonts w:hint="eastAsia"/>
          <w:color w:val="333333"/>
        </w:rPr>
        <w:t>若合用前室、前室、消防电梯间前室设置机械加压送风系统。其正压值符合要求的是</w:t>
      </w:r>
      <w:r>
        <w:rPr>
          <w:color w:val="333333"/>
        </w:rPr>
        <w:t xml:space="preserve">_____ </w:t>
      </w:r>
      <w:r>
        <w:rPr>
          <w:rFonts w:hint="eastAsia"/>
          <w:color w:val="333333"/>
        </w:rPr>
        <w:t>：（</w:t>
      </w:r>
      <w:r>
        <w:rPr>
          <w:color w:val="333333"/>
        </w:rPr>
        <w:t>B</w:t>
      </w:r>
      <w:r>
        <w:rPr>
          <w:rFonts w:hint="eastAsia"/>
          <w:color w:val="333333"/>
        </w:rPr>
        <w:t>）</w:t>
      </w:r>
      <w:r>
        <w:rPr>
          <w:color w:val="333333"/>
        </w:rPr>
        <w:br w:type="textWrapping"/>
      </w:r>
      <w:r>
        <w:rPr>
          <w:color w:val="333333"/>
        </w:rPr>
        <w:t>A 25Pa</w:t>
      </w:r>
      <w:r>
        <w:rPr>
          <w:rFonts w:hint="eastAsia"/>
          <w:color w:val="333333"/>
        </w:rPr>
        <w:t>至</w:t>
      </w:r>
      <w:r>
        <w:rPr>
          <w:color w:val="333333"/>
        </w:rPr>
        <w:t>35Pa</w:t>
      </w:r>
      <w:r>
        <w:rPr>
          <w:rFonts w:hint="eastAsia"/>
          <w:color w:val="333333"/>
        </w:rPr>
        <w:t>。</w:t>
      </w:r>
      <w:r>
        <w:rPr>
          <w:rStyle w:val="6"/>
          <w:rFonts w:cs="宋体"/>
          <w:color w:val="333333"/>
        </w:rPr>
        <w:t> </w:t>
      </w:r>
      <w:r>
        <w:rPr>
          <w:color w:val="333333"/>
        </w:rPr>
        <w:br w:type="textWrapping"/>
      </w:r>
      <w:r>
        <w:rPr>
          <w:color w:val="333333"/>
        </w:rPr>
        <w:t>B 25Pa</w:t>
      </w:r>
      <w:r>
        <w:rPr>
          <w:rFonts w:hint="eastAsia"/>
          <w:color w:val="333333"/>
        </w:rPr>
        <w:t>至</w:t>
      </w:r>
      <w:r>
        <w:rPr>
          <w:color w:val="333333"/>
        </w:rPr>
        <w:t>30Pa</w:t>
      </w:r>
      <w:r>
        <w:rPr>
          <w:rFonts w:hint="eastAsia"/>
          <w:color w:val="333333"/>
        </w:rPr>
        <w:t>。</w:t>
      </w:r>
      <w:r>
        <w:rPr>
          <w:rStyle w:val="6"/>
          <w:rFonts w:cs="宋体"/>
          <w:color w:val="333333"/>
        </w:rPr>
        <w:t> </w:t>
      </w:r>
      <w:r>
        <w:rPr>
          <w:color w:val="333333"/>
        </w:rPr>
        <w:br w:type="textWrapping"/>
      </w:r>
      <w:r>
        <w:rPr>
          <w:color w:val="333333"/>
        </w:rPr>
        <w:t>C 30Pa</w:t>
      </w:r>
      <w:r>
        <w:rPr>
          <w:rFonts w:hint="eastAsia"/>
          <w:color w:val="333333"/>
        </w:rPr>
        <w:t>至</w:t>
      </w:r>
      <w:r>
        <w:rPr>
          <w:color w:val="333333"/>
        </w:rPr>
        <w:t>35Pa</w:t>
      </w:r>
      <w:r>
        <w:rPr>
          <w:rFonts w:hint="eastAsia"/>
          <w:color w:val="333333"/>
        </w:rPr>
        <w:t>。</w:t>
      </w:r>
      <w:r>
        <w:rPr>
          <w:color w:val="333333"/>
        </w:rPr>
        <w:br w:type="textWrapping"/>
      </w:r>
      <w:r>
        <w:rPr>
          <w:color w:val="333333"/>
        </w:rPr>
        <w:t>D 40Pa</w:t>
      </w:r>
      <w:r>
        <w:rPr>
          <w:rFonts w:hint="eastAsia"/>
          <w:color w:val="333333"/>
        </w:rPr>
        <w:t>至</w:t>
      </w:r>
      <w:r>
        <w:rPr>
          <w:color w:val="333333"/>
        </w:rPr>
        <w:t>50Pa</w:t>
      </w:r>
      <w:r>
        <w:rPr>
          <w:rFonts w:hint="eastAsia"/>
          <w:color w:val="333333"/>
        </w:rPr>
        <w:t>。</w:t>
      </w:r>
      <w:r>
        <w:rPr>
          <w:color w:val="333333"/>
        </w:rPr>
        <w:br w:type="textWrapping"/>
      </w:r>
      <w:r>
        <w:rPr>
          <w:color w:val="333333"/>
        </w:rPr>
        <w:t>1709)</w:t>
      </w:r>
      <w:r>
        <w:rPr>
          <w:rFonts w:hint="eastAsia"/>
          <w:color w:val="333333"/>
        </w:rPr>
        <w:t>高层民用建筑下列内走道需要设置机械排烟设施的是</w:t>
      </w:r>
      <w:r>
        <w:rPr>
          <w:color w:val="333333"/>
        </w:rPr>
        <w:t xml:space="preserve">_____ </w:t>
      </w:r>
      <w:r>
        <w:rPr>
          <w:rFonts w:hint="eastAsia"/>
          <w:color w:val="333333"/>
        </w:rPr>
        <w:t>：（</w:t>
      </w:r>
      <w:r>
        <w:rPr>
          <w:color w:val="333333"/>
        </w:rPr>
        <w:t>D</w:t>
      </w:r>
      <w:r>
        <w:rPr>
          <w:rFonts w:hint="eastAsia"/>
          <w:color w:val="333333"/>
        </w:rPr>
        <w:t>）</w:t>
      </w:r>
      <w:r>
        <w:rPr>
          <w:rStyle w:val="6"/>
          <w:rFonts w:cs="宋体"/>
          <w:color w:val="333333"/>
        </w:rPr>
        <w:t> </w:t>
      </w:r>
      <w:r>
        <w:rPr>
          <w:color w:val="333333"/>
        </w:rPr>
        <w:br w:type="textWrapping"/>
      </w:r>
      <w:r>
        <w:rPr>
          <w:color w:val="333333"/>
        </w:rPr>
        <w:t>A</w:t>
      </w:r>
      <w:r>
        <w:rPr>
          <w:rFonts w:hint="eastAsia"/>
          <w:color w:val="333333"/>
        </w:rPr>
        <w:t>直接自然通风，长度超过</w:t>
      </w:r>
      <w:r>
        <w:rPr>
          <w:color w:val="333333"/>
        </w:rPr>
        <w:t>30m</w:t>
      </w:r>
      <w:r>
        <w:rPr>
          <w:rFonts w:hint="eastAsia"/>
          <w:color w:val="333333"/>
        </w:rPr>
        <w:t>的内走道。</w:t>
      </w:r>
      <w:r>
        <w:rPr>
          <w:color w:val="333333"/>
        </w:rPr>
        <w:br w:type="textWrapping"/>
      </w:r>
      <w:r>
        <w:rPr>
          <w:color w:val="333333"/>
        </w:rPr>
        <w:t>B</w:t>
      </w:r>
      <w:r>
        <w:rPr>
          <w:rFonts w:hint="eastAsia"/>
          <w:color w:val="333333"/>
        </w:rPr>
        <w:t>直接自然通风，长度超过</w:t>
      </w:r>
      <w:r>
        <w:rPr>
          <w:color w:val="333333"/>
        </w:rPr>
        <w:t>40m</w:t>
      </w:r>
      <w:r>
        <w:rPr>
          <w:rFonts w:hint="eastAsia"/>
          <w:color w:val="333333"/>
        </w:rPr>
        <w:t>的内走道。</w:t>
      </w:r>
      <w:r>
        <w:rPr>
          <w:color w:val="333333"/>
        </w:rPr>
        <w:br w:type="textWrapping"/>
      </w:r>
      <w:r>
        <w:rPr>
          <w:color w:val="333333"/>
        </w:rPr>
        <w:t>C</w:t>
      </w:r>
      <w:r>
        <w:rPr>
          <w:rFonts w:hint="eastAsia"/>
          <w:color w:val="333333"/>
        </w:rPr>
        <w:t>直接自然通风，长度超过</w:t>
      </w:r>
      <w:r>
        <w:rPr>
          <w:color w:val="333333"/>
        </w:rPr>
        <w:t>50m</w:t>
      </w:r>
      <w:r>
        <w:rPr>
          <w:rFonts w:hint="eastAsia"/>
          <w:color w:val="333333"/>
        </w:rPr>
        <w:t>的内走道。</w:t>
      </w:r>
      <w:r>
        <w:rPr>
          <w:color w:val="333333"/>
        </w:rPr>
        <w:br w:type="textWrapping"/>
      </w:r>
      <w:r>
        <w:rPr>
          <w:color w:val="333333"/>
        </w:rPr>
        <w:t>D</w:t>
      </w:r>
      <w:r>
        <w:rPr>
          <w:rFonts w:hint="eastAsia"/>
          <w:color w:val="333333"/>
        </w:rPr>
        <w:t>直接自然通风，长度超过</w:t>
      </w:r>
      <w:r>
        <w:rPr>
          <w:color w:val="333333"/>
        </w:rPr>
        <w:t>60m</w:t>
      </w:r>
      <w:r>
        <w:rPr>
          <w:rFonts w:hint="eastAsia"/>
          <w:color w:val="333333"/>
        </w:rPr>
        <w:t>的内走道。</w:t>
      </w:r>
      <w:r>
        <w:rPr>
          <w:color w:val="333333"/>
        </w:rPr>
        <w:br w:type="textWrapping"/>
      </w:r>
      <w:r>
        <w:rPr>
          <w:color w:val="333333"/>
        </w:rPr>
        <w:t xml:space="preserve">1710) </w:t>
      </w:r>
      <w:r>
        <w:rPr>
          <w:rFonts w:hint="eastAsia"/>
          <w:color w:val="333333"/>
        </w:rPr>
        <w:t>高层民用建筑下列地上某房间需要设置机械排烟设施的是</w:t>
      </w:r>
      <w:r>
        <w:rPr>
          <w:color w:val="333333"/>
        </w:rPr>
        <w:t xml:space="preserve"> _____</w:t>
      </w:r>
      <w:r>
        <w:rPr>
          <w:rFonts w:hint="eastAsia"/>
          <w:color w:val="333333"/>
        </w:rPr>
        <w:t>：（</w:t>
      </w:r>
      <w:r>
        <w:rPr>
          <w:color w:val="333333"/>
        </w:rPr>
        <w:t>A</w:t>
      </w:r>
      <w:r>
        <w:rPr>
          <w:rFonts w:hint="eastAsia"/>
          <w:color w:val="333333"/>
        </w:rPr>
        <w:t>）</w:t>
      </w:r>
      <w:r>
        <w:rPr>
          <w:color w:val="333333"/>
        </w:rPr>
        <w:br w:type="textWrapping"/>
      </w:r>
      <w:r>
        <w:rPr>
          <w:color w:val="333333"/>
        </w:rPr>
        <w:t>A</w:t>
      </w:r>
      <w:r>
        <w:rPr>
          <w:rFonts w:hint="eastAsia"/>
          <w:color w:val="333333"/>
        </w:rPr>
        <w:t>面积超过</w:t>
      </w:r>
      <w:r>
        <w:rPr>
          <w:color w:val="333333"/>
        </w:rPr>
        <w:t>100m2</w:t>
      </w:r>
      <w:r>
        <w:rPr>
          <w:rFonts w:hint="eastAsia"/>
          <w:color w:val="333333"/>
        </w:rPr>
        <w:t>，且经常有人停留或可燃物较多的地上无窗房间或设固定窗的房间。</w:t>
      </w:r>
      <w:r>
        <w:rPr>
          <w:color w:val="333333"/>
        </w:rPr>
        <w:br w:type="textWrapping"/>
      </w:r>
      <w:r>
        <w:rPr>
          <w:color w:val="333333"/>
        </w:rPr>
        <w:t>B</w:t>
      </w:r>
      <w:r>
        <w:rPr>
          <w:rFonts w:hint="eastAsia"/>
          <w:color w:val="333333"/>
        </w:rPr>
        <w:t>面积超过</w:t>
      </w:r>
      <w:r>
        <w:rPr>
          <w:color w:val="333333"/>
        </w:rPr>
        <w:t>100m2</w:t>
      </w:r>
      <w:r>
        <w:rPr>
          <w:rFonts w:hint="eastAsia"/>
          <w:color w:val="333333"/>
        </w:rPr>
        <w:t>，且经常有人停留或可燃物较多的地上有窗的房间。</w:t>
      </w:r>
      <w:r>
        <w:rPr>
          <w:color w:val="333333"/>
        </w:rPr>
        <w:br w:type="textWrapping"/>
      </w:r>
      <w:r>
        <w:rPr>
          <w:color w:val="333333"/>
        </w:rPr>
        <w:t>C</w:t>
      </w:r>
      <w:r>
        <w:rPr>
          <w:rFonts w:hint="eastAsia"/>
          <w:color w:val="333333"/>
        </w:rPr>
        <w:t>面积超过</w:t>
      </w:r>
      <w:r>
        <w:rPr>
          <w:color w:val="333333"/>
        </w:rPr>
        <w:t>50m2</w:t>
      </w:r>
      <w:r>
        <w:rPr>
          <w:rFonts w:hint="eastAsia"/>
          <w:color w:val="333333"/>
        </w:rPr>
        <w:t>，且经常有人停留或可燃物较多的地上无窗房间或设固定窗的房间。</w:t>
      </w:r>
      <w:r>
        <w:rPr>
          <w:color w:val="333333"/>
        </w:rPr>
        <w:br w:type="textWrapping"/>
      </w:r>
      <w:r>
        <w:rPr>
          <w:color w:val="333333"/>
        </w:rPr>
        <w:t>D</w:t>
      </w:r>
      <w:r>
        <w:rPr>
          <w:rFonts w:hint="eastAsia"/>
          <w:color w:val="333333"/>
        </w:rPr>
        <w:t>面积超过</w:t>
      </w:r>
      <w:r>
        <w:rPr>
          <w:color w:val="333333"/>
        </w:rPr>
        <w:t>50m2</w:t>
      </w:r>
      <w:r>
        <w:rPr>
          <w:rFonts w:hint="eastAsia"/>
          <w:color w:val="333333"/>
        </w:rPr>
        <w:t>，且经常有人停留或可燃物较多的地上有窗的房间。</w:t>
      </w:r>
      <w:r>
        <w:rPr>
          <w:rStyle w:val="6"/>
          <w:rFonts w:cs="宋体"/>
          <w:color w:val="333333"/>
        </w:rPr>
        <w:t> </w:t>
      </w:r>
      <w:r>
        <w:rPr>
          <w:color w:val="333333"/>
        </w:rPr>
        <w:br w:type="textWrapping"/>
      </w:r>
      <w:r>
        <w:rPr>
          <w:color w:val="333333"/>
        </w:rPr>
        <w:t>1711)</w:t>
      </w:r>
      <w:r>
        <w:rPr>
          <w:rFonts w:hint="eastAsia"/>
          <w:color w:val="333333"/>
        </w:rPr>
        <w:t>中厅高度超过</w:t>
      </w:r>
      <w:r>
        <w:rPr>
          <w:color w:val="333333"/>
        </w:rPr>
        <w:t xml:space="preserve">_____ </w:t>
      </w:r>
      <w:r>
        <w:rPr>
          <w:rFonts w:hint="eastAsia"/>
          <w:color w:val="333333"/>
        </w:rPr>
        <w:t>需要设置机械排烟设施。（</w:t>
      </w:r>
      <w:r>
        <w:rPr>
          <w:color w:val="333333"/>
        </w:rPr>
        <w:t>A</w:t>
      </w:r>
      <w:r>
        <w:rPr>
          <w:rFonts w:hint="eastAsia"/>
          <w:color w:val="333333"/>
        </w:rPr>
        <w:t>）</w:t>
      </w:r>
      <w:r>
        <w:rPr>
          <w:color w:val="333333"/>
        </w:rPr>
        <w:br w:type="textWrapping"/>
      </w:r>
      <w:r>
        <w:rPr>
          <w:color w:val="333333"/>
        </w:rPr>
        <w:t>A 12m</w:t>
      </w:r>
      <w:r>
        <w:rPr>
          <w:rStyle w:val="6"/>
          <w:rFonts w:cs="宋体"/>
          <w:color w:val="333333"/>
        </w:rPr>
        <w:t> </w:t>
      </w:r>
      <w:r>
        <w:rPr>
          <w:color w:val="333333"/>
        </w:rPr>
        <w:br w:type="textWrapping"/>
      </w:r>
      <w:r>
        <w:rPr>
          <w:color w:val="333333"/>
        </w:rPr>
        <w:t>B 10m</w:t>
      </w:r>
      <w:r>
        <w:rPr>
          <w:rStyle w:val="6"/>
          <w:rFonts w:cs="宋体"/>
          <w:color w:val="333333"/>
        </w:rPr>
        <w:t> </w:t>
      </w:r>
      <w:r>
        <w:rPr>
          <w:color w:val="333333"/>
        </w:rPr>
        <w:br w:type="textWrapping"/>
      </w:r>
      <w:r>
        <w:rPr>
          <w:color w:val="333333"/>
        </w:rPr>
        <w:t>C 8m</w:t>
      </w:r>
      <w:r>
        <w:rPr>
          <w:rStyle w:val="6"/>
          <w:rFonts w:cs="宋体"/>
          <w:color w:val="333333"/>
        </w:rPr>
        <w:t> </w:t>
      </w:r>
      <w:r>
        <w:rPr>
          <w:color w:val="333333"/>
        </w:rPr>
        <w:br w:type="textWrapping"/>
      </w:r>
      <w:r>
        <w:rPr>
          <w:color w:val="333333"/>
        </w:rPr>
        <w:t>D 6m</w:t>
      </w:r>
      <w:r>
        <w:rPr>
          <w:color w:val="333333"/>
        </w:rPr>
        <w:br w:type="textWrapping"/>
      </w:r>
      <w:r>
        <w:rPr>
          <w:color w:val="333333"/>
        </w:rPr>
        <w:t>1712)</w:t>
      </w:r>
      <w:r>
        <w:rPr>
          <w:rFonts w:hint="eastAsia"/>
          <w:color w:val="333333"/>
        </w:rPr>
        <w:t>下列</w:t>
      </w:r>
      <w:r>
        <w:rPr>
          <w:color w:val="333333"/>
        </w:rPr>
        <w:t xml:space="preserve">_____ </w:t>
      </w:r>
      <w:r>
        <w:rPr>
          <w:rFonts w:hint="eastAsia"/>
          <w:color w:val="333333"/>
        </w:rPr>
        <w:t>地下室某房间需要设置机械排烟设施。（</w:t>
      </w:r>
      <w:r>
        <w:rPr>
          <w:color w:val="333333"/>
        </w:rPr>
        <w:t>D</w:t>
      </w:r>
      <w:r>
        <w:rPr>
          <w:rFonts w:hint="eastAsia"/>
          <w:color w:val="333333"/>
        </w:rPr>
        <w:t>）</w:t>
      </w:r>
      <w:r>
        <w:rPr>
          <w:color w:val="333333"/>
        </w:rPr>
        <w:br w:type="textWrapping"/>
      </w:r>
      <w:r>
        <w:rPr>
          <w:color w:val="333333"/>
        </w:rPr>
        <w:t>A</w:t>
      </w:r>
      <w:r>
        <w:rPr>
          <w:rFonts w:hint="eastAsia"/>
          <w:color w:val="333333"/>
        </w:rPr>
        <w:t>房间面积超过</w:t>
      </w:r>
      <w:r>
        <w:rPr>
          <w:color w:val="333333"/>
        </w:rPr>
        <w:t>30m2</w:t>
      </w:r>
      <w:r>
        <w:rPr>
          <w:rFonts w:hint="eastAsia"/>
          <w:color w:val="333333"/>
        </w:rPr>
        <w:t>的设备用房。</w:t>
      </w:r>
      <w:r>
        <w:rPr>
          <w:color w:val="333333"/>
        </w:rPr>
        <w:br w:type="textWrapping"/>
      </w:r>
      <w:r>
        <w:rPr>
          <w:color w:val="333333"/>
        </w:rPr>
        <w:t>B</w:t>
      </w:r>
      <w:r>
        <w:rPr>
          <w:rFonts w:hint="eastAsia"/>
          <w:color w:val="333333"/>
        </w:rPr>
        <w:t>房间面积超过</w:t>
      </w:r>
      <w:r>
        <w:rPr>
          <w:color w:val="333333"/>
        </w:rPr>
        <w:t>30m2</w:t>
      </w:r>
      <w:r>
        <w:rPr>
          <w:rFonts w:hint="eastAsia"/>
          <w:color w:val="333333"/>
        </w:rPr>
        <w:t>，且经常有人停留或可燃物较多。</w:t>
      </w:r>
      <w:r>
        <w:rPr>
          <w:color w:val="333333"/>
        </w:rPr>
        <w:br w:type="textWrapping"/>
      </w:r>
      <w:r>
        <w:rPr>
          <w:color w:val="333333"/>
        </w:rPr>
        <w:t>C</w:t>
      </w:r>
      <w:r>
        <w:rPr>
          <w:rFonts w:hint="eastAsia"/>
          <w:color w:val="333333"/>
        </w:rPr>
        <w:t>房间面积超过</w:t>
      </w:r>
      <w:r>
        <w:rPr>
          <w:color w:val="333333"/>
        </w:rPr>
        <w:t>50m2</w:t>
      </w:r>
      <w:r>
        <w:rPr>
          <w:rFonts w:hint="eastAsia"/>
          <w:color w:val="333333"/>
        </w:rPr>
        <w:t>的设备用房。</w:t>
      </w:r>
      <w:r>
        <w:rPr>
          <w:color w:val="333333"/>
        </w:rPr>
        <w:br w:type="textWrapping"/>
      </w:r>
      <w:r>
        <w:rPr>
          <w:color w:val="333333"/>
        </w:rPr>
        <w:t xml:space="preserve">D </w:t>
      </w:r>
      <w:r>
        <w:rPr>
          <w:rFonts w:hint="eastAsia"/>
          <w:color w:val="333333"/>
        </w:rPr>
        <w:t>房间面积超过</w:t>
      </w:r>
      <w:r>
        <w:rPr>
          <w:color w:val="333333"/>
        </w:rPr>
        <w:t>50m2</w:t>
      </w:r>
      <w:r>
        <w:rPr>
          <w:rFonts w:hint="eastAsia"/>
          <w:color w:val="333333"/>
        </w:rPr>
        <w:t>，且经常有人停留或可燃物较多。</w:t>
      </w:r>
      <w:r>
        <w:rPr>
          <w:color w:val="333333"/>
        </w:rPr>
        <w:br w:type="textWrapping"/>
      </w:r>
      <w:r>
        <w:rPr>
          <w:color w:val="333333"/>
        </w:rPr>
        <w:t>1713)</w:t>
      </w:r>
      <w:r>
        <w:rPr>
          <w:rFonts w:hint="eastAsia"/>
          <w:color w:val="333333"/>
        </w:rPr>
        <w:t>设置机械排烟设施的部位，其排烟风机的风量，下列表述正确的是</w:t>
      </w:r>
      <w:r>
        <w:rPr>
          <w:color w:val="333333"/>
        </w:rPr>
        <w:t xml:space="preserve"> </w:t>
      </w:r>
      <w:r>
        <w:rPr>
          <w:rFonts w:hint="eastAsia"/>
          <w:color w:val="333333"/>
        </w:rPr>
        <w:t>：（</w:t>
      </w:r>
      <w:r>
        <w:rPr>
          <w:color w:val="333333"/>
        </w:rPr>
        <w:t>D</w:t>
      </w:r>
      <w:r>
        <w:rPr>
          <w:rFonts w:hint="eastAsia"/>
          <w:color w:val="333333"/>
        </w:rPr>
        <w:t>）</w:t>
      </w:r>
      <w:r>
        <w:rPr>
          <w:color w:val="333333"/>
        </w:rPr>
        <w:br w:type="textWrapping"/>
      </w:r>
      <w:r>
        <w:rPr>
          <w:color w:val="333333"/>
        </w:rPr>
        <w:t>A</w:t>
      </w:r>
      <w:r>
        <w:rPr>
          <w:rFonts w:hint="eastAsia"/>
          <w:color w:val="333333"/>
        </w:rPr>
        <w:t>最小排烟量不应小于</w:t>
      </w:r>
      <w:r>
        <w:rPr>
          <w:color w:val="333333"/>
        </w:rPr>
        <w:t>10000m3/h</w:t>
      </w:r>
      <w:r>
        <w:rPr>
          <w:rStyle w:val="6"/>
          <w:rFonts w:cs="宋体"/>
          <w:color w:val="333333"/>
        </w:rPr>
        <w:t> </w:t>
      </w:r>
      <w:r>
        <w:rPr>
          <w:color w:val="333333"/>
        </w:rPr>
        <w:br w:type="textWrapping"/>
      </w:r>
      <w:r>
        <w:rPr>
          <w:color w:val="333333"/>
        </w:rPr>
        <w:t>B</w:t>
      </w:r>
      <w:r>
        <w:rPr>
          <w:rFonts w:hint="eastAsia"/>
          <w:color w:val="333333"/>
        </w:rPr>
        <w:t>最小排烟量不应小于</w:t>
      </w:r>
      <w:r>
        <w:rPr>
          <w:color w:val="333333"/>
        </w:rPr>
        <w:t>9000m3/h</w:t>
      </w:r>
      <w:r>
        <w:rPr>
          <w:color w:val="333333"/>
        </w:rPr>
        <w:br w:type="textWrapping"/>
      </w:r>
      <w:r>
        <w:rPr>
          <w:color w:val="333333"/>
        </w:rPr>
        <w:t>C</w:t>
      </w:r>
      <w:r>
        <w:rPr>
          <w:rFonts w:hint="eastAsia"/>
          <w:color w:val="333333"/>
        </w:rPr>
        <w:t>最小排烟量不应小于</w:t>
      </w:r>
      <w:r>
        <w:rPr>
          <w:color w:val="333333"/>
        </w:rPr>
        <w:t>8000m3/h</w:t>
      </w:r>
      <w:r>
        <w:rPr>
          <w:rStyle w:val="6"/>
          <w:rFonts w:cs="宋体"/>
          <w:color w:val="333333"/>
        </w:rPr>
        <w:t> </w:t>
      </w:r>
      <w:r>
        <w:rPr>
          <w:color w:val="333333"/>
        </w:rPr>
        <w:br w:type="textWrapping"/>
      </w:r>
      <w:r>
        <w:rPr>
          <w:color w:val="333333"/>
        </w:rPr>
        <w:t xml:space="preserve">D </w:t>
      </w:r>
      <w:r>
        <w:rPr>
          <w:rFonts w:hint="eastAsia"/>
          <w:color w:val="333333"/>
        </w:rPr>
        <w:t>最小排烟量不应小于</w:t>
      </w:r>
      <w:r>
        <w:rPr>
          <w:color w:val="333333"/>
        </w:rPr>
        <w:t>7200m3/h</w:t>
      </w:r>
      <w:r>
        <w:rPr>
          <w:color w:val="333333"/>
        </w:rPr>
        <w:br w:type="textWrapping"/>
      </w:r>
      <w:r>
        <w:rPr>
          <w:color w:val="333333"/>
        </w:rPr>
        <w:t>1714)</w:t>
      </w:r>
      <w:r>
        <w:rPr>
          <w:rFonts w:hint="eastAsia"/>
          <w:color w:val="333333"/>
        </w:rPr>
        <w:t>设置机械排烟设施的部位，如担负一个防烟分区时，其排烟风机的风量计算正确的是</w:t>
      </w:r>
      <w:r>
        <w:rPr>
          <w:color w:val="333333"/>
        </w:rPr>
        <w:t xml:space="preserve"> </w:t>
      </w:r>
      <w:r>
        <w:rPr>
          <w:rFonts w:hint="eastAsia"/>
          <w:color w:val="333333"/>
        </w:rPr>
        <w:t>：（</w:t>
      </w:r>
      <w:r>
        <w:rPr>
          <w:color w:val="333333"/>
        </w:rPr>
        <w:t>C</w:t>
      </w:r>
      <w:r>
        <w:rPr>
          <w:rFonts w:hint="eastAsia"/>
          <w:color w:val="333333"/>
        </w:rPr>
        <w:t>）</w:t>
      </w:r>
      <w:r>
        <w:rPr>
          <w:rStyle w:val="6"/>
          <w:rFonts w:cs="宋体"/>
          <w:color w:val="333333"/>
        </w:rPr>
        <w:t> </w:t>
      </w:r>
      <w:r>
        <w:rPr>
          <w:color w:val="333333"/>
        </w:rPr>
        <w:br w:type="textWrapping"/>
      </w:r>
      <w:r>
        <w:rPr>
          <w:color w:val="333333"/>
        </w:rPr>
        <w:t xml:space="preserve">A </w:t>
      </w:r>
      <w:r>
        <w:rPr>
          <w:rFonts w:hint="eastAsia"/>
          <w:color w:val="333333"/>
        </w:rPr>
        <w:t>担负一个防烟分区排烟或净空高度大于</w:t>
      </w:r>
      <w:r>
        <w:rPr>
          <w:color w:val="333333"/>
        </w:rPr>
        <w:t>6.00m</w:t>
      </w:r>
      <w:r>
        <w:rPr>
          <w:rFonts w:hint="eastAsia"/>
          <w:color w:val="333333"/>
        </w:rPr>
        <w:t>的不划防烟分区的房间时，应按每平方米面积不小于</w:t>
      </w:r>
      <w:r>
        <w:rPr>
          <w:color w:val="333333"/>
        </w:rPr>
        <w:t>40m3/h</w:t>
      </w:r>
      <w:r>
        <w:rPr>
          <w:rFonts w:hint="eastAsia"/>
          <w:color w:val="333333"/>
        </w:rPr>
        <w:t>计算。</w:t>
      </w:r>
      <w:r>
        <w:rPr>
          <w:color w:val="333333"/>
        </w:rPr>
        <w:br w:type="textWrapping"/>
      </w:r>
      <w:r>
        <w:rPr>
          <w:color w:val="333333"/>
        </w:rPr>
        <w:t xml:space="preserve">B </w:t>
      </w:r>
      <w:r>
        <w:rPr>
          <w:rFonts w:hint="eastAsia"/>
          <w:color w:val="333333"/>
        </w:rPr>
        <w:t>担负一个防烟分区排烟或净空高度大于</w:t>
      </w:r>
      <w:r>
        <w:rPr>
          <w:color w:val="333333"/>
        </w:rPr>
        <w:t>6.00m</w:t>
      </w:r>
      <w:r>
        <w:rPr>
          <w:rFonts w:hint="eastAsia"/>
          <w:color w:val="333333"/>
        </w:rPr>
        <w:t>的不划防烟分区的房间时，应按每平方米面积不小于</w:t>
      </w:r>
      <w:r>
        <w:rPr>
          <w:color w:val="333333"/>
        </w:rPr>
        <w:t>50m3/h</w:t>
      </w:r>
      <w:r>
        <w:rPr>
          <w:rFonts w:hint="eastAsia"/>
          <w:color w:val="333333"/>
        </w:rPr>
        <w:t>计算。</w:t>
      </w:r>
      <w:r>
        <w:rPr>
          <w:color w:val="333333"/>
        </w:rPr>
        <w:br w:type="textWrapping"/>
      </w:r>
      <w:r>
        <w:rPr>
          <w:color w:val="333333"/>
        </w:rPr>
        <w:t>C</w:t>
      </w:r>
      <w:r>
        <w:rPr>
          <w:rFonts w:hint="eastAsia"/>
          <w:color w:val="333333"/>
        </w:rPr>
        <w:t>担负一个防烟分区排烟或净空高度大于</w:t>
      </w:r>
      <w:r>
        <w:rPr>
          <w:color w:val="333333"/>
        </w:rPr>
        <w:t>6.00m</w:t>
      </w:r>
      <w:r>
        <w:rPr>
          <w:rFonts w:hint="eastAsia"/>
          <w:color w:val="333333"/>
        </w:rPr>
        <w:t>的不划防烟分区的房间时，应按每平方米面积不小于</w:t>
      </w:r>
      <w:r>
        <w:rPr>
          <w:color w:val="333333"/>
        </w:rPr>
        <w:t>60m3/h</w:t>
      </w:r>
      <w:r>
        <w:rPr>
          <w:rFonts w:hint="eastAsia"/>
          <w:color w:val="333333"/>
        </w:rPr>
        <w:t>计算。</w:t>
      </w:r>
      <w:r>
        <w:rPr>
          <w:color w:val="333333"/>
        </w:rPr>
        <w:br w:type="textWrapping"/>
      </w:r>
      <w:r>
        <w:rPr>
          <w:color w:val="333333"/>
        </w:rPr>
        <w:t>D</w:t>
      </w:r>
      <w:r>
        <w:rPr>
          <w:rFonts w:hint="eastAsia"/>
          <w:color w:val="333333"/>
        </w:rPr>
        <w:t>担负一个防烟分区排烟或净空高度大于</w:t>
      </w:r>
      <w:r>
        <w:rPr>
          <w:color w:val="333333"/>
        </w:rPr>
        <w:t>6.00m</w:t>
      </w:r>
      <w:r>
        <w:rPr>
          <w:rFonts w:hint="eastAsia"/>
          <w:color w:val="333333"/>
        </w:rPr>
        <w:t>的不划防烟分区的房间时，应按每平方米面积不小于</w:t>
      </w:r>
      <w:r>
        <w:rPr>
          <w:color w:val="333333"/>
        </w:rPr>
        <w:t>120m3/h</w:t>
      </w:r>
      <w:r>
        <w:rPr>
          <w:rFonts w:hint="eastAsia"/>
          <w:color w:val="333333"/>
        </w:rPr>
        <w:t>计算。</w:t>
      </w:r>
      <w:r>
        <w:rPr>
          <w:color w:val="333333"/>
        </w:rPr>
        <w:br w:type="textWrapping"/>
      </w:r>
      <w:r>
        <w:rPr>
          <w:color w:val="333333"/>
        </w:rPr>
        <w:t>1715)</w:t>
      </w:r>
      <w:r>
        <w:rPr>
          <w:rFonts w:hint="eastAsia"/>
          <w:color w:val="333333"/>
        </w:rPr>
        <w:t>设置机械排烟设施的部位，如担负两个或两个以上防烟分区时，其排烟风机的风量计算正确的是</w:t>
      </w:r>
      <w:r>
        <w:rPr>
          <w:color w:val="333333"/>
        </w:rPr>
        <w:t xml:space="preserve"> </w:t>
      </w:r>
      <w:r>
        <w:rPr>
          <w:rFonts w:hint="eastAsia"/>
          <w:color w:val="333333"/>
        </w:rPr>
        <w:t>：（</w:t>
      </w:r>
      <w:r>
        <w:rPr>
          <w:color w:val="333333"/>
        </w:rPr>
        <w:t>A</w:t>
      </w:r>
      <w:r>
        <w:rPr>
          <w:rFonts w:hint="eastAsia"/>
          <w:color w:val="333333"/>
        </w:rPr>
        <w:t>）</w:t>
      </w:r>
      <w:r>
        <w:rPr>
          <w:color w:val="333333"/>
        </w:rPr>
        <w:br w:type="textWrapping"/>
      </w:r>
      <w:r>
        <w:rPr>
          <w:color w:val="333333"/>
        </w:rPr>
        <w:t xml:space="preserve">A </w:t>
      </w:r>
      <w:r>
        <w:rPr>
          <w:rFonts w:hint="eastAsia"/>
          <w:color w:val="333333"/>
        </w:rPr>
        <w:t>应按最大防烟分区面积每平方米不小于</w:t>
      </w:r>
      <w:r>
        <w:rPr>
          <w:color w:val="333333"/>
        </w:rPr>
        <w:t>120m3/h</w:t>
      </w:r>
      <w:r>
        <w:rPr>
          <w:rFonts w:hint="eastAsia"/>
          <w:color w:val="333333"/>
        </w:rPr>
        <w:t>计算。</w:t>
      </w:r>
      <w:r>
        <w:rPr>
          <w:color w:val="333333"/>
        </w:rPr>
        <w:br w:type="textWrapping"/>
      </w:r>
      <w:r>
        <w:rPr>
          <w:color w:val="333333"/>
        </w:rPr>
        <w:t xml:space="preserve">B </w:t>
      </w:r>
      <w:r>
        <w:rPr>
          <w:rFonts w:hint="eastAsia"/>
          <w:color w:val="333333"/>
        </w:rPr>
        <w:t>应按总防烟分区面积每平方米不小于</w:t>
      </w:r>
      <w:r>
        <w:rPr>
          <w:color w:val="333333"/>
        </w:rPr>
        <w:t>60m3/h</w:t>
      </w:r>
      <w:r>
        <w:rPr>
          <w:rFonts w:hint="eastAsia"/>
          <w:color w:val="333333"/>
        </w:rPr>
        <w:t>计算。</w:t>
      </w:r>
      <w:r>
        <w:rPr>
          <w:color w:val="333333"/>
        </w:rPr>
        <w:br w:type="textWrapping"/>
      </w:r>
      <w:r>
        <w:rPr>
          <w:color w:val="333333"/>
        </w:rPr>
        <w:t xml:space="preserve">C </w:t>
      </w:r>
      <w:r>
        <w:rPr>
          <w:rFonts w:hint="eastAsia"/>
          <w:color w:val="333333"/>
        </w:rPr>
        <w:t>应按总防烟分区面积每平方米不小于</w:t>
      </w:r>
      <w:r>
        <w:rPr>
          <w:color w:val="333333"/>
        </w:rPr>
        <w:t>120m3/h</w:t>
      </w:r>
      <w:r>
        <w:rPr>
          <w:rFonts w:hint="eastAsia"/>
          <w:color w:val="333333"/>
        </w:rPr>
        <w:t>计算。</w:t>
      </w:r>
      <w:r>
        <w:rPr>
          <w:color w:val="333333"/>
        </w:rPr>
        <w:br w:type="textWrapping"/>
      </w:r>
      <w:r>
        <w:rPr>
          <w:color w:val="333333"/>
        </w:rPr>
        <w:t xml:space="preserve">D </w:t>
      </w:r>
      <w:r>
        <w:rPr>
          <w:rFonts w:hint="eastAsia"/>
          <w:color w:val="333333"/>
        </w:rPr>
        <w:t>应按最大防烟分区面积每平方米不小于</w:t>
      </w:r>
      <w:r>
        <w:rPr>
          <w:color w:val="333333"/>
        </w:rPr>
        <w:t>60m3/h</w:t>
      </w:r>
      <w:r>
        <w:rPr>
          <w:rFonts w:hint="eastAsia"/>
          <w:color w:val="333333"/>
        </w:rPr>
        <w:t>计算。</w:t>
      </w:r>
      <w:r>
        <w:rPr>
          <w:color w:val="333333"/>
        </w:rPr>
        <w:br w:type="textWrapping"/>
      </w:r>
      <w:r>
        <w:rPr>
          <w:color w:val="333333"/>
        </w:rPr>
        <w:t>1716)</w:t>
      </w:r>
      <w:r>
        <w:rPr>
          <w:rFonts w:hint="eastAsia"/>
          <w:color w:val="333333"/>
        </w:rPr>
        <w:t>设置机械排烟设施的部位，中庭其排烟风机的风量计算正确的是</w:t>
      </w:r>
      <w:r>
        <w:rPr>
          <w:color w:val="333333"/>
        </w:rPr>
        <w:t xml:space="preserve"> </w:t>
      </w:r>
      <w:r>
        <w:rPr>
          <w:rFonts w:hint="eastAsia"/>
          <w:color w:val="333333"/>
        </w:rPr>
        <w:t>：（</w:t>
      </w:r>
      <w:r>
        <w:rPr>
          <w:color w:val="333333"/>
        </w:rPr>
        <w:t>B</w:t>
      </w:r>
      <w:r>
        <w:rPr>
          <w:rFonts w:hint="eastAsia"/>
          <w:color w:val="333333"/>
        </w:rPr>
        <w:t>）</w:t>
      </w:r>
      <w:r>
        <w:rPr>
          <w:color w:val="333333"/>
        </w:rPr>
        <w:br w:type="textWrapping"/>
      </w:r>
      <w:r>
        <w:rPr>
          <w:color w:val="333333"/>
        </w:rPr>
        <w:t xml:space="preserve">A </w:t>
      </w:r>
      <w:r>
        <w:rPr>
          <w:rFonts w:hint="eastAsia"/>
          <w:color w:val="333333"/>
        </w:rPr>
        <w:t>中庭体积大于</w:t>
      </w:r>
      <w:r>
        <w:rPr>
          <w:color w:val="333333"/>
        </w:rPr>
        <w:t>17000m3</w:t>
      </w:r>
      <w:r>
        <w:rPr>
          <w:rFonts w:hint="eastAsia"/>
          <w:color w:val="333333"/>
        </w:rPr>
        <w:t>时，其排烟量按其体积的</w:t>
      </w:r>
      <w:r>
        <w:rPr>
          <w:color w:val="333333"/>
        </w:rPr>
        <w:t>6</w:t>
      </w:r>
      <w:r>
        <w:rPr>
          <w:rFonts w:hint="eastAsia"/>
          <w:color w:val="333333"/>
        </w:rPr>
        <w:t>次</w:t>
      </w:r>
      <w:r>
        <w:rPr>
          <w:color w:val="333333"/>
        </w:rPr>
        <w:t>/h</w:t>
      </w:r>
      <w:r>
        <w:rPr>
          <w:rFonts w:hint="eastAsia"/>
          <w:color w:val="333333"/>
        </w:rPr>
        <w:t>换气计算；</w:t>
      </w:r>
      <w:r>
        <w:rPr>
          <w:color w:val="333333"/>
        </w:rPr>
        <w:br w:type="textWrapping"/>
      </w:r>
      <w:r>
        <w:rPr>
          <w:color w:val="333333"/>
        </w:rPr>
        <w:t xml:space="preserve">B </w:t>
      </w:r>
      <w:r>
        <w:rPr>
          <w:rFonts w:hint="eastAsia"/>
          <w:color w:val="333333"/>
        </w:rPr>
        <w:t>中庭体积小于或等于</w:t>
      </w:r>
      <w:r>
        <w:rPr>
          <w:color w:val="333333"/>
        </w:rPr>
        <w:t>17000m3</w:t>
      </w:r>
      <w:r>
        <w:rPr>
          <w:rFonts w:hint="eastAsia"/>
          <w:color w:val="333333"/>
        </w:rPr>
        <w:t>时，其排烟量按其体积的</w:t>
      </w:r>
      <w:r>
        <w:rPr>
          <w:color w:val="333333"/>
        </w:rPr>
        <w:t>6</w:t>
      </w:r>
      <w:r>
        <w:rPr>
          <w:rFonts w:hint="eastAsia"/>
          <w:color w:val="333333"/>
        </w:rPr>
        <w:t>次</w:t>
      </w:r>
      <w:r>
        <w:rPr>
          <w:color w:val="333333"/>
        </w:rPr>
        <w:t>/h</w:t>
      </w:r>
      <w:r>
        <w:rPr>
          <w:rFonts w:hint="eastAsia"/>
          <w:color w:val="333333"/>
        </w:rPr>
        <w:t>换气计算；</w:t>
      </w:r>
      <w:r>
        <w:rPr>
          <w:color w:val="333333"/>
        </w:rPr>
        <w:br w:type="textWrapping"/>
      </w:r>
      <w:r>
        <w:rPr>
          <w:color w:val="333333"/>
        </w:rPr>
        <w:t xml:space="preserve">C </w:t>
      </w:r>
      <w:r>
        <w:rPr>
          <w:rFonts w:hint="eastAsia"/>
          <w:color w:val="333333"/>
        </w:rPr>
        <w:t>中庭体积大于</w:t>
      </w:r>
      <w:r>
        <w:rPr>
          <w:color w:val="333333"/>
        </w:rPr>
        <w:t>17000m3</w:t>
      </w:r>
      <w:r>
        <w:rPr>
          <w:rFonts w:hint="eastAsia"/>
          <w:color w:val="333333"/>
        </w:rPr>
        <w:t>时，其排烟量按其体积的</w:t>
      </w:r>
      <w:r>
        <w:rPr>
          <w:color w:val="333333"/>
        </w:rPr>
        <w:t>4</w:t>
      </w:r>
      <w:r>
        <w:rPr>
          <w:rFonts w:hint="eastAsia"/>
          <w:color w:val="333333"/>
        </w:rPr>
        <w:t>次</w:t>
      </w:r>
      <w:r>
        <w:rPr>
          <w:color w:val="333333"/>
        </w:rPr>
        <w:t>/h</w:t>
      </w:r>
      <w:r>
        <w:rPr>
          <w:rFonts w:hint="eastAsia"/>
          <w:color w:val="333333"/>
        </w:rPr>
        <w:t>换气计算，但最小排烟量不应小于</w:t>
      </w:r>
      <w:r>
        <w:rPr>
          <w:color w:val="333333"/>
        </w:rPr>
        <w:t>100000m3/h</w:t>
      </w:r>
      <w:r>
        <w:rPr>
          <w:rFonts w:hint="eastAsia"/>
          <w:color w:val="333333"/>
        </w:rPr>
        <w:t>。</w:t>
      </w:r>
      <w:r>
        <w:rPr>
          <w:color w:val="333333"/>
        </w:rPr>
        <w:br w:type="textWrapping"/>
      </w:r>
      <w:r>
        <w:rPr>
          <w:color w:val="333333"/>
        </w:rPr>
        <w:t xml:space="preserve">D </w:t>
      </w:r>
      <w:r>
        <w:rPr>
          <w:rFonts w:hint="eastAsia"/>
          <w:color w:val="333333"/>
        </w:rPr>
        <w:t>中庭体积大于</w:t>
      </w:r>
      <w:r>
        <w:rPr>
          <w:color w:val="333333"/>
        </w:rPr>
        <w:t>17000m3</w:t>
      </w:r>
      <w:r>
        <w:rPr>
          <w:rFonts w:hint="eastAsia"/>
          <w:color w:val="333333"/>
        </w:rPr>
        <w:t>时，其排烟量按其体积的</w:t>
      </w:r>
      <w:r>
        <w:rPr>
          <w:color w:val="333333"/>
        </w:rPr>
        <w:t>5</w:t>
      </w:r>
      <w:r>
        <w:rPr>
          <w:rFonts w:hint="eastAsia"/>
          <w:color w:val="333333"/>
        </w:rPr>
        <w:t>次</w:t>
      </w:r>
      <w:r>
        <w:rPr>
          <w:color w:val="333333"/>
        </w:rPr>
        <w:t>/h</w:t>
      </w:r>
      <w:r>
        <w:rPr>
          <w:rFonts w:hint="eastAsia"/>
          <w:color w:val="333333"/>
        </w:rPr>
        <w:t>换气计算，但最小排烟量不应小于</w:t>
      </w:r>
      <w:r>
        <w:rPr>
          <w:color w:val="333333"/>
        </w:rPr>
        <w:t>102000m3/h</w:t>
      </w:r>
      <w:r>
        <w:rPr>
          <w:rFonts w:hint="eastAsia"/>
          <w:color w:val="333333"/>
        </w:rPr>
        <w:t>。</w:t>
      </w:r>
      <w:r>
        <w:rPr>
          <w:color w:val="333333"/>
        </w:rPr>
        <w:br w:type="textWrapping"/>
      </w:r>
      <w:r>
        <w:rPr>
          <w:color w:val="333333"/>
        </w:rPr>
        <w:t>1717)</w:t>
      </w:r>
      <w:r>
        <w:rPr>
          <w:rFonts w:hint="eastAsia"/>
          <w:color w:val="333333"/>
        </w:rPr>
        <w:t>下列关于机械排烟系统排烟口要求正确的是</w:t>
      </w:r>
      <w:r>
        <w:rPr>
          <w:color w:val="333333"/>
        </w:rPr>
        <w:t xml:space="preserve"> </w:t>
      </w:r>
      <w:r>
        <w:rPr>
          <w:rFonts w:hint="eastAsia"/>
          <w:color w:val="333333"/>
        </w:rPr>
        <w:t>（</w:t>
      </w:r>
      <w:r>
        <w:rPr>
          <w:color w:val="333333"/>
        </w:rPr>
        <w:t>C</w:t>
      </w:r>
      <w:r>
        <w:rPr>
          <w:rFonts w:hint="eastAsia"/>
          <w:color w:val="333333"/>
        </w:rPr>
        <w:t>）</w:t>
      </w:r>
      <w:r>
        <w:rPr>
          <w:rStyle w:val="6"/>
          <w:rFonts w:cs="宋体"/>
          <w:color w:val="333333"/>
        </w:rPr>
        <w:t> </w:t>
      </w:r>
      <w:r>
        <w:rPr>
          <w:color w:val="333333"/>
        </w:rPr>
        <w:br w:type="textWrapping"/>
      </w:r>
      <w:r>
        <w:rPr>
          <w:color w:val="333333"/>
        </w:rPr>
        <w:t xml:space="preserve">A </w:t>
      </w:r>
      <w:r>
        <w:rPr>
          <w:rFonts w:hint="eastAsia"/>
          <w:color w:val="333333"/>
        </w:rPr>
        <w:t>防烟分区内的排烟口距最远点的水平距离不应超过</w:t>
      </w:r>
      <w:r>
        <w:rPr>
          <w:color w:val="333333"/>
        </w:rPr>
        <w:t>60m</w:t>
      </w:r>
      <w:r>
        <w:rPr>
          <w:rFonts w:hint="eastAsia"/>
          <w:color w:val="333333"/>
        </w:rPr>
        <w:t>。</w:t>
      </w:r>
      <w:r>
        <w:rPr>
          <w:color w:val="333333"/>
        </w:rPr>
        <w:br w:type="textWrapping"/>
      </w:r>
      <w:r>
        <w:rPr>
          <w:color w:val="333333"/>
        </w:rPr>
        <w:t xml:space="preserve">B </w:t>
      </w:r>
      <w:r>
        <w:rPr>
          <w:rFonts w:hint="eastAsia"/>
          <w:color w:val="333333"/>
        </w:rPr>
        <w:t>排烟口应设在顶棚上或靠近顶棚的墙面上，且与附近安全出口沿走道方向相邻边缘之间的最小水平距离不应小于</w:t>
      </w:r>
      <w:r>
        <w:rPr>
          <w:color w:val="333333"/>
        </w:rPr>
        <w:t>1.0m</w:t>
      </w:r>
      <w:r>
        <w:rPr>
          <w:rFonts w:hint="eastAsia"/>
          <w:color w:val="333333"/>
        </w:rPr>
        <w:t>。</w:t>
      </w:r>
      <w:r>
        <w:rPr>
          <w:color w:val="333333"/>
        </w:rPr>
        <w:br w:type="textWrapping"/>
      </w:r>
      <w:r>
        <w:rPr>
          <w:color w:val="333333"/>
        </w:rPr>
        <w:t xml:space="preserve">C </w:t>
      </w:r>
      <w:r>
        <w:rPr>
          <w:rFonts w:hint="eastAsia"/>
          <w:color w:val="333333"/>
        </w:rPr>
        <w:t>设在顶棚上的排烟口，距可燃构件或可燃物的距离不应小于</w:t>
      </w:r>
      <w:r>
        <w:rPr>
          <w:color w:val="333333"/>
        </w:rPr>
        <w:t>1.00m</w:t>
      </w:r>
      <w:r>
        <w:rPr>
          <w:rFonts w:hint="eastAsia"/>
          <w:color w:val="333333"/>
        </w:rPr>
        <w:t>。</w:t>
      </w:r>
      <w:r>
        <w:rPr>
          <w:color w:val="333333"/>
        </w:rPr>
        <w:br w:type="textWrapping"/>
      </w:r>
      <w:r>
        <w:rPr>
          <w:color w:val="333333"/>
        </w:rPr>
        <w:t xml:space="preserve">D </w:t>
      </w:r>
      <w:r>
        <w:rPr>
          <w:rFonts w:hint="eastAsia"/>
          <w:color w:val="333333"/>
        </w:rPr>
        <w:t>排烟口平时关闭，仅设置手动开启装置即可。</w:t>
      </w:r>
      <w:r>
        <w:rPr>
          <w:color w:val="333333"/>
        </w:rPr>
        <w:br w:type="textWrapping"/>
      </w:r>
      <w:r>
        <w:rPr>
          <w:color w:val="333333"/>
        </w:rPr>
        <w:t>1718)</w:t>
      </w:r>
      <w:r>
        <w:rPr>
          <w:rFonts w:hint="eastAsia"/>
          <w:color w:val="333333"/>
        </w:rPr>
        <w:t>下列关于排烟风机要求错误的是</w:t>
      </w:r>
      <w:r>
        <w:rPr>
          <w:color w:val="333333"/>
        </w:rPr>
        <w:t xml:space="preserve"> </w:t>
      </w:r>
      <w:r>
        <w:rPr>
          <w:rFonts w:hint="eastAsia"/>
          <w:color w:val="333333"/>
        </w:rPr>
        <w:t>（</w:t>
      </w:r>
      <w:r>
        <w:rPr>
          <w:color w:val="333333"/>
        </w:rPr>
        <w:t>C</w:t>
      </w:r>
      <w:r>
        <w:rPr>
          <w:rFonts w:hint="eastAsia"/>
          <w:color w:val="333333"/>
        </w:rPr>
        <w:t>）</w:t>
      </w:r>
      <w:r>
        <w:rPr>
          <w:color w:val="333333"/>
        </w:rPr>
        <w:br w:type="textWrapping"/>
      </w:r>
      <w:r>
        <w:rPr>
          <w:color w:val="333333"/>
        </w:rPr>
        <w:t xml:space="preserve">A </w:t>
      </w:r>
      <w:r>
        <w:rPr>
          <w:rFonts w:hint="eastAsia"/>
          <w:color w:val="333333"/>
        </w:rPr>
        <w:t>排烟风机的全压应按排烟系统最不利环管道进行计算，其排烟量应增加漏风系数。</w:t>
      </w:r>
      <w:r>
        <w:rPr>
          <w:color w:val="333333"/>
        </w:rPr>
        <w:br w:type="textWrapping"/>
      </w:r>
      <w:r>
        <w:rPr>
          <w:color w:val="333333"/>
        </w:rPr>
        <w:t xml:space="preserve">B </w:t>
      </w:r>
      <w:r>
        <w:rPr>
          <w:rFonts w:hint="eastAsia"/>
          <w:color w:val="333333"/>
        </w:rPr>
        <w:t>排烟风机应保证在</w:t>
      </w:r>
      <w:r>
        <w:rPr>
          <w:color w:val="333333"/>
        </w:rPr>
        <w:t>280</w:t>
      </w:r>
      <w:r>
        <w:rPr>
          <w:rFonts w:hint="eastAsia"/>
          <w:color w:val="333333"/>
        </w:rPr>
        <w:t>℃时能连续工作</w:t>
      </w:r>
      <w:r>
        <w:rPr>
          <w:color w:val="333333"/>
        </w:rPr>
        <w:t>30min</w:t>
      </w:r>
      <w:r>
        <w:rPr>
          <w:rFonts w:hint="eastAsia"/>
          <w:color w:val="333333"/>
        </w:rPr>
        <w:t>。</w:t>
      </w:r>
      <w:r>
        <w:rPr>
          <w:color w:val="333333"/>
        </w:rPr>
        <w:br w:type="textWrapping"/>
      </w:r>
      <w:r>
        <w:rPr>
          <w:color w:val="333333"/>
        </w:rPr>
        <w:t>C</w:t>
      </w:r>
      <w:r>
        <w:rPr>
          <w:rFonts w:hint="eastAsia"/>
          <w:color w:val="333333"/>
        </w:rPr>
        <w:t>排烟风机应保证在</w:t>
      </w:r>
      <w:r>
        <w:rPr>
          <w:color w:val="333333"/>
        </w:rPr>
        <w:t>280</w:t>
      </w:r>
      <w:r>
        <w:rPr>
          <w:rFonts w:hint="eastAsia"/>
          <w:color w:val="333333"/>
        </w:rPr>
        <w:t>℃时能连续工作</w:t>
      </w:r>
      <w:r>
        <w:rPr>
          <w:color w:val="333333"/>
        </w:rPr>
        <w:t>60min</w:t>
      </w:r>
      <w:r>
        <w:rPr>
          <w:rFonts w:hint="eastAsia"/>
          <w:color w:val="333333"/>
        </w:rPr>
        <w:t>。</w:t>
      </w:r>
      <w:r>
        <w:rPr>
          <w:color w:val="333333"/>
        </w:rPr>
        <w:br w:type="textWrapping"/>
      </w:r>
      <w:r>
        <w:rPr>
          <w:color w:val="333333"/>
        </w:rPr>
        <w:t xml:space="preserve">D </w:t>
      </w:r>
      <w:r>
        <w:rPr>
          <w:rFonts w:hint="eastAsia"/>
          <w:color w:val="333333"/>
        </w:rPr>
        <w:t>排烟风机入口管上装自动关闭的排烟防火阀。。</w:t>
      </w:r>
      <w:r>
        <w:rPr>
          <w:color w:val="333333"/>
        </w:rPr>
        <w:br w:type="textWrapping"/>
      </w:r>
      <w:r>
        <w:rPr>
          <w:color w:val="333333"/>
        </w:rPr>
        <w:t>1719)</w:t>
      </w:r>
      <w:r>
        <w:rPr>
          <w:rFonts w:hint="eastAsia"/>
          <w:color w:val="333333"/>
        </w:rPr>
        <w:t>下列关于机械排烟系统要求错误的是</w:t>
      </w:r>
      <w:r>
        <w:rPr>
          <w:color w:val="333333"/>
        </w:rPr>
        <w:t xml:space="preserve"> </w:t>
      </w:r>
      <w:r>
        <w:rPr>
          <w:rFonts w:hint="eastAsia"/>
          <w:color w:val="333333"/>
        </w:rPr>
        <w:t>（</w:t>
      </w:r>
      <w:r>
        <w:rPr>
          <w:color w:val="333333"/>
        </w:rPr>
        <w:t>B</w:t>
      </w:r>
      <w:r>
        <w:rPr>
          <w:rFonts w:hint="eastAsia"/>
          <w:color w:val="333333"/>
        </w:rPr>
        <w:t>）</w:t>
      </w:r>
      <w:r>
        <w:rPr>
          <w:color w:val="333333"/>
        </w:rPr>
        <w:br w:type="textWrapping"/>
      </w:r>
      <w:r>
        <w:rPr>
          <w:color w:val="333333"/>
        </w:rPr>
        <w:t xml:space="preserve">A </w:t>
      </w:r>
      <w:r>
        <w:rPr>
          <w:rFonts w:hint="eastAsia"/>
          <w:color w:val="333333"/>
        </w:rPr>
        <w:t>排烟管道必须采用不燃材料制作。</w:t>
      </w:r>
      <w:r>
        <w:rPr>
          <w:color w:val="333333"/>
        </w:rPr>
        <w:br w:type="textWrapping"/>
      </w:r>
      <w:r>
        <w:rPr>
          <w:color w:val="333333"/>
        </w:rPr>
        <w:t xml:space="preserve">B </w:t>
      </w:r>
      <w:r>
        <w:rPr>
          <w:rFonts w:hint="eastAsia"/>
          <w:color w:val="333333"/>
        </w:rPr>
        <w:t>安装在吊顶内的排烟管道，其隔热层应采用不燃烧材料制作，并应与可燃物保持不小于</w:t>
      </w:r>
      <w:r>
        <w:rPr>
          <w:color w:val="333333"/>
        </w:rPr>
        <w:t>100mm</w:t>
      </w:r>
      <w:r>
        <w:rPr>
          <w:rFonts w:hint="eastAsia"/>
          <w:color w:val="333333"/>
        </w:rPr>
        <w:t>的距离。</w:t>
      </w:r>
      <w:r>
        <w:rPr>
          <w:color w:val="333333"/>
        </w:rPr>
        <w:br w:type="textWrapping"/>
      </w:r>
      <w:r>
        <w:rPr>
          <w:color w:val="333333"/>
        </w:rPr>
        <w:t xml:space="preserve">C </w:t>
      </w:r>
      <w:r>
        <w:rPr>
          <w:rFonts w:hint="eastAsia"/>
          <w:color w:val="333333"/>
        </w:rPr>
        <w:t>设置机械排烟的地下室，应同时设置送风系统，且送风量不宜小于排烟量的</w:t>
      </w:r>
      <w:r>
        <w:rPr>
          <w:color w:val="333333"/>
        </w:rPr>
        <w:t>50%</w:t>
      </w:r>
      <w:r>
        <w:rPr>
          <w:rFonts w:hint="eastAsia"/>
          <w:color w:val="333333"/>
        </w:rPr>
        <w:t>。</w:t>
      </w:r>
      <w:r>
        <w:rPr>
          <w:color w:val="333333"/>
        </w:rPr>
        <w:br w:type="textWrapping"/>
      </w:r>
      <w:r>
        <w:rPr>
          <w:color w:val="333333"/>
        </w:rPr>
        <w:t xml:space="preserve">D </w:t>
      </w:r>
      <w:r>
        <w:rPr>
          <w:rFonts w:hint="eastAsia"/>
          <w:color w:val="333333"/>
        </w:rPr>
        <w:t>排烟支管上应设有当烟气温度超过</w:t>
      </w:r>
      <w:r>
        <w:rPr>
          <w:color w:val="333333"/>
        </w:rPr>
        <w:t>280</w:t>
      </w:r>
      <w:r>
        <w:rPr>
          <w:rFonts w:hint="eastAsia"/>
          <w:color w:val="333333"/>
        </w:rPr>
        <w:t>℃时能自行关闭的排烟防火阀。</w:t>
      </w:r>
    </w:p>
    <w:p>
      <w:pPr>
        <w:rPr>
          <w:color w:val="333333"/>
          <w:sz w:val="24"/>
          <w:szCs w:val="24"/>
          <w:shd w:val="clear" w:color="auto" w:fill="FFFFFF"/>
        </w:rPr>
      </w:pPr>
      <w:r>
        <w:rPr>
          <w:color w:val="333333"/>
          <w:sz w:val="24"/>
          <w:szCs w:val="24"/>
          <w:shd w:val="clear" w:color="auto" w:fill="FFFFFF"/>
        </w:rPr>
        <w:t>1720)</w:t>
      </w:r>
      <w:r>
        <w:rPr>
          <w:rFonts w:hint="eastAsia"/>
          <w:color w:val="333333"/>
          <w:sz w:val="24"/>
          <w:szCs w:val="24"/>
          <w:shd w:val="clear" w:color="auto" w:fill="FFFFFF"/>
        </w:rPr>
        <w:t>下列情况通风、空气调节系统的风管道不需要设</w:t>
      </w:r>
      <w:r>
        <w:rPr>
          <w:color w:val="333333"/>
          <w:sz w:val="24"/>
          <w:szCs w:val="24"/>
          <w:shd w:val="clear" w:color="auto" w:fill="FFFFFF"/>
        </w:rPr>
        <w:t>70</w:t>
      </w:r>
      <w:r>
        <w:rPr>
          <w:rFonts w:hint="eastAsia"/>
          <w:color w:val="333333"/>
          <w:sz w:val="24"/>
          <w:szCs w:val="24"/>
          <w:shd w:val="clear" w:color="auto" w:fill="FFFFFF"/>
        </w:rPr>
        <w:t>℃防火阀的是</w:t>
      </w:r>
      <w:r>
        <w:rPr>
          <w:color w:val="333333"/>
          <w:sz w:val="24"/>
          <w:szCs w:val="24"/>
          <w:shd w:val="clear" w:color="auto" w:fill="FFFFFF"/>
        </w:rPr>
        <w:t xml:space="preserve">_______ </w:t>
      </w:r>
      <w:r>
        <w:rPr>
          <w:rFonts w:hint="eastAsia"/>
          <w:color w:val="333333"/>
          <w:sz w:val="24"/>
          <w:szCs w:val="24"/>
          <w:shd w:val="clear" w:color="auto" w:fill="FFFFFF"/>
        </w:rPr>
        <w:t>：（</w:t>
      </w:r>
      <w:r>
        <w:rPr>
          <w:color w:val="333333"/>
          <w:sz w:val="24"/>
          <w:szCs w:val="24"/>
          <w:shd w:val="clear" w:color="auto" w:fill="FFFFFF"/>
        </w:rPr>
        <w:t>B</w:t>
      </w:r>
      <w:r>
        <w:rPr>
          <w:rFonts w:hint="eastAsia"/>
          <w:color w:val="333333"/>
          <w:sz w:val="24"/>
          <w:szCs w:val="24"/>
          <w:shd w:val="clear" w:color="auto" w:fill="FFFFFF"/>
        </w:rPr>
        <w:t>）</w:t>
      </w:r>
      <w:r>
        <w:rPr>
          <w:color w:val="333333"/>
          <w:sz w:val="24"/>
          <w:szCs w:val="24"/>
        </w:rPr>
        <w:br w:type="textWrapping"/>
      </w:r>
      <w:r>
        <w:rPr>
          <w:color w:val="333333"/>
          <w:sz w:val="24"/>
          <w:szCs w:val="24"/>
          <w:shd w:val="clear" w:color="auto" w:fill="FFFFFF"/>
        </w:rPr>
        <w:t xml:space="preserve">A </w:t>
      </w:r>
      <w:r>
        <w:rPr>
          <w:rFonts w:hint="eastAsia"/>
          <w:color w:val="333333"/>
          <w:sz w:val="24"/>
          <w:szCs w:val="24"/>
          <w:shd w:val="clear" w:color="auto" w:fill="FFFFFF"/>
        </w:rPr>
        <w:t>穿越通风、空气调节机房及重要的或火灾危险性大的房间隔墙和楼板处。</w:t>
      </w:r>
      <w:r>
        <w:rPr>
          <w:color w:val="333333"/>
          <w:sz w:val="24"/>
          <w:szCs w:val="24"/>
        </w:rPr>
        <w:br w:type="textWrapping"/>
      </w:r>
      <w:r>
        <w:rPr>
          <w:color w:val="333333"/>
          <w:sz w:val="24"/>
          <w:szCs w:val="24"/>
          <w:shd w:val="clear" w:color="auto" w:fill="FFFFFF"/>
        </w:rPr>
        <w:t>B</w:t>
      </w:r>
      <w:r>
        <w:rPr>
          <w:rFonts w:hint="eastAsia"/>
          <w:color w:val="333333"/>
          <w:sz w:val="24"/>
          <w:szCs w:val="24"/>
          <w:shd w:val="clear" w:color="auto" w:fill="FFFFFF"/>
        </w:rPr>
        <w:t>管道穿越防烟分区处。</w:t>
      </w:r>
      <w:r>
        <w:rPr>
          <w:color w:val="333333"/>
          <w:sz w:val="24"/>
          <w:szCs w:val="24"/>
        </w:rPr>
        <w:br w:type="textWrapping"/>
      </w:r>
      <w:r>
        <w:rPr>
          <w:color w:val="333333"/>
          <w:sz w:val="24"/>
          <w:szCs w:val="24"/>
          <w:shd w:val="clear" w:color="auto" w:fill="FFFFFF"/>
        </w:rPr>
        <w:t xml:space="preserve">C </w:t>
      </w:r>
      <w:r>
        <w:rPr>
          <w:rFonts w:hint="eastAsia"/>
          <w:color w:val="333333"/>
          <w:sz w:val="24"/>
          <w:szCs w:val="24"/>
          <w:shd w:val="clear" w:color="auto" w:fill="FFFFFF"/>
        </w:rPr>
        <w:t>穿越变形缝处的两侧。</w:t>
      </w:r>
      <w:r>
        <w:rPr>
          <w:color w:val="333333"/>
          <w:sz w:val="24"/>
          <w:szCs w:val="24"/>
        </w:rPr>
        <w:br w:type="textWrapping"/>
      </w:r>
      <w:r>
        <w:rPr>
          <w:color w:val="333333"/>
          <w:sz w:val="24"/>
          <w:szCs w:val="24"/>
          <w:shd w:val="clear" w:color="auto" w:fill="FFFFFF"/>
        </w:rPr>
        <w:t xml:space="preserve">D </w:t>
      </w:r>
      <w:r>
        <w:rPr>
          <w:rFonts w:hint="eastAsia"/>
          <w:color w:val="333333"/>
          <w:sz w:val="24"/>
          <w:szCs w:val="24"/>
          <w:shd w:val="clear" w:color="auto" w:fill="FFFFFF"/>
        </w:rPr>
        <w:t>管道穿越防火分区处。</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1721)</w:t>
      </w:r>
      <w:r>
        <w:rPr>
          <w:rFonts w:hint="eastAsia" w:ascii="宋体" w:hAnsi="宋体" w:cs="宋体"/>
          <w:color w:val="333333"/>
          <w:kern w:val="0"/>
          <w:sz w:val="24"/>
          <w:szCs w:val="24"/>
        </w:rPr>
        <w:t>下列关于通风、空气调节系统的管道要求错误的是</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通风、空气调节系统的管道等，应采用不燃烧材料制作，但接触腐蚀性介质的风管和柔性接头，可采用难燃烧材料制作。</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管道和设备的保温材料、消声材料和粘结剂应为不燃烧材料或难燃烧材料。</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穿过防火墙和变形缝的风管两侧各</w:t>
      </w:r>
      <w:r>
        <w:rPr>
          <w:rFonts w:ascii="宋体" w:hAnsi="宋体" w:cs="宋体"/>
          <w:color w:val="333333"/>
          <w:kern w:val="0"/>
          <w:sz w:val="24"/>
          <w:szCs w:val="24"/>
        </w:rPr>
        <w:t>2.00m</w:t>
      </w:r>
      <w:r>
        <w:rPr>
          <w:rFonts w:hint="eastAsia" w:ascii="宋体" w:hAnsi="宋体" w:cs="宋体"/>
          <w:color w:val="333333"/>
          <w:kern w:val="0"/>
          <w:sz w:val="24"/>
          <w:szCs w:val="24"/>
        </w:rPr>
        <w:t>范围内应采用不燃烧材料及其粘结剂。</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风管内设有电加热器时，风机应与电加热器联锁。电加热器前后各</w:t>
      </w:r>
      <w:r>
        <w:rPr>
          <w:rFonts w:ascii="宋体" w:hAnsi="宋体" w:cs="宋体"/>
          <w:color w:val="333333"/>
          <w:kern w:val="0"/>
          <w:sz w:val="24"/>
          <w:szCs w:val="24"/>
        </w:rPr>
        <w:t>800mm</w:t>
      </w:r>
      <w:r>
        <w:rPr>
          <w:rFonts w:hint="eastAsia" w:ascii="宋体" w:hAnsi="宋体" w:cs="宋体"/>
          <w:color w:val="333333"/>
          <w:kern w:val="0"/>
          <w:sz w:val="24"/>
          <w:szCs w:val="24"/>
        </w:rPr>
        <w:t>范围内的风管和穿过设有火源等容易起火部位的管道，均必须采用难燃保温材料。</w:t>
      </w:r>
      <w:r>
        <w:rPr>
          <w:rFonts w:ascii="宋体" w:cs="宋体"/>
          <w:color w:val="333333"/>
          <w:kern w:val="0"/>
          <w:sz w:val="24"/>
          <w:szCs w:val="24"/>
        </w:rPr>
        <w:br w:type="textWrapping"/>
      </w:r>
      <w:r>
        <w:rPr>
          <w:rFonts w:ascii="宋体" w:hAnsi="宋体" w:cs="宋体"/>
          <w:color w:val="333333"/>
          <w:kern w:val="0"/>
          <w:sz w:val="24"/>
          <w:szCs w:val="24"/>
        </w:rPr>
        <w:t>1722</w:t>
      </w:r>
      <w:r>
        <w:rPr>
          <w:rFonts w:hint="eastAsia" w:ascii="宋体" w:hAnsi="宋体" w:cs="宋体"/>
          <w:color w:val="333333"/>
          <w:kern w:val="0"/>
          <w:sz w:val="24"/>
          <w:szCs w:val="24"/>
        </w:rPr>
        <w:t>）下列图示正压送风系统正确的是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cs="宋体"/>
          <w:color w:val="333333"/>
          <w:kern w:val="0"/>
          <w:sz w:val="24"/>
          <w:szCs w:val="24"/>
        </w:rPr>
        <w:pict>
          <v:shape id="_x0000_i1025" o:spt="75" alt="http://www.233.com/NewsFiles/2014-6/27/cfe/01.jpg" type="#_x0000_t75" style="height:413.25pt;width:410.25pt;" filled="f" o:preferrelative="t" stroked="f" coordsize="21600,21600">
            <v:path/>
            <v:fill on="f" focussize="0,0"/>
            <v:stroke on="f" joinstyle="miter"/>
            <v:imagedata r:id="rId4" o:title=""/>
            <o:lock v:ext="edit" aspectratio="t"/>
            <w10:wrap type="none"/>
            <w10:anchorlock/>
          </v:shape>
        </w:pict>
      </w:r>
      <w:r>
        <w:rPr>
          <w:rFonts w:ascii="宋体" w:cs="宋体"/>
          <w:color w:val="333333"/>
          <w:kern w:val="0"/>
          <w:sz w:val="24"/>
          <w:szCs w:val="24"/>
        </w:rPr>
        <w:br w:type="textWrapping"/>
      </w:r>
      <w:r>
        <w:rPr>
          <w:rFonts w:ascii="宋体" w:hAnsi="宋体" w:cs="宋体"/>
          <w:color w:val="333333"/>
          <w:kern w:val="0"/>
          <w:sz w:val="24"/>
          <w:szCs w:val="24"/>
        </w:rPr>
        <w:t>1723</w:t>
      </w:r>
      <w:r>
        <w:rPr>
          <w:rFonts w:hint="eastAsia" w:ascii="宋体" w:hAnsi="宋体" w:cs="宋体"/>
          <w:color w:val="333333"/>
          <w:kern w:val="0"/>
          <w:sz w:val="24"/>
          <w:szCs w:val="24"/>
        </w:rPr>
        <w:t>）下列图示，如楼层共</w:t>
      </w:r>
      <w:r>
        <w:rPr>
          <w:rFonts w:ascii="宋体" w:hAnsi="宋体" w:cs="宋体"/>
          <w:color w:val="333333"/>
          <w:kern w:val="0"/>
          <w:sz w:val="24"/>
          <w:szCs w:val="24"/>
        </w:rPr>
        <w:t>12</w:t>
      </w:r>
      <w:r>
        <w:rPr>
          <w:rFonts w:hint="eastAsia" w:ascii="宋体" w:hAnsi="宋体" w:cs="宋体"/>
          <w:color w:val="333333"/>
          <w:kern w:val="0"/>
          <w:sz w:val="24"/>
          <w:szCs w:val="24"/>
        </w:rPr>
        <w:t>层，每层排风系统平面防火措施正确的是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cs="宋体"/>
          <w:color w:val="333333"/>
          <w:kern w:val="0"/>
          <w:sz w:val="24"/>
          <w:szCs w:val="24"/>
        </w:rPr>
        <w:pict>
          <v:shape id="_x0000_i1026" o:spt="75" alt="http://www.233.com/NewsFiles/2014-6/27/cfe/02.jpg" type="#_x0000_t75" style="height:400.5pt;width:431.25pt;" filled="f" o:preferrelative="t" stroked="f" coordsize="21600,21600">
            <v:path/>
            <v:fill on="f" focussize="0,0"/>
            <v:stroke on="f" joinstyle="miter"/>
            <v:imagedata r:id="rId5" o:title=""/>
            <o:lock v:ext="edit" aspectratio="t"/>
            <w10:wrap type="none"/>
            <w10:anchorlock/>
          </v:shape>
        </w:pict>
      </w:r>
      <w:r>
        <w:rPr>
          <w:rFonts w:ascii="宋体" w:cs="宋体"/>
          <w:color w:val="333333"/>
          <w:kern w:val="0"/>
          <w:sz w:val="24"/>
          <w:szCs w:val="24"/>
        </w:rPr>
        <w:br w:type="textWrapping"/>
      </w:r>
      <w:r>
        <w:rPr>
          <w:rFonts w:ascii="宋体" w:hAnsi="宋体" w:cs="宋体"/>
          <w:color w:val="333333"/>
          <w:kern w:val="0"/>
          <w:sz w:val="24"/>
          <w:szCs w:val="24"/>
        </w:rPr>
        <w:t>1724</w:t>
      </w:r>
      <w:r>
        <w:rPr>
          <w:rFonts w:hint="eastAsia" w:ascii="宋体" w:hAnsi="宋体" w:cs="宋体"/>
          <w:color w:val="333333"/>
          <w:kern w:val="0"/>
          <w:sz w:val="24"/>
          <w:szCs w:val="24"/>
        </w:rPr>
        <w:t>）下列图示与文字表述正确的是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cs="宋体"/>
          <w:color w:val="333333"/>
          <w:kern w:val="0"/>
          <w:sz w:val="24"/>
          <w:szCs w:val="24"/>
        </w:rPr>
        <w:pict>
          <v:shape id="_x0000_i1027" o:spt="75" alt="http://www.233.com/NewsFiles/2014-6/27/cfe/03.jpg" type="#_x0000_t75" style="height:402pt;width:306pt;" filled="f" o:preferrelative="t" stroked="f" coordsize="21600,21600">
            <v:path/>
            <v:fill on="f" focussize="0,0"/>
            <v:stroke on="f" joinstyle="miter"/>
            <v:imagedata r:id="rId6" o:title=""/>
            <o:lock v:ext="edit" aspectratio="t"/>
            <w10:wrap type="none"/>
            <w10:anchorlock/>
          </v:shape>
        </w:pict>
      </w:r>
      <w:r>
        <w:rPr>
          <w:rFonts w:ascii="宋体" w:cs="宋体"/>
          <w:color w:val="333333"/>
          <w:kern w:val="0"/>
          <w:sz w:val="24"/>
          <w:szCs w:val="24"/>
        </w:rPr>
        <w:br w:type="textWrapping"/>
      </w:r>
      <w:r>
        <w:rPr>
          <w:rFonts w:ascii="宋体" w:hAnsi="宋体" w:cs="宋体"/>
          <w:color w:val="333333"/>
          <w:kern w:val="0"/>
          <w:sz w:val="24"/>
          <w:szCs w:val="24"/>
        </w:rPr>
        <w:t>1725</w:t>
      </w:r>
      <w:r>
        <w:rPr>
          <w:rFonts w:hint="eastAsia" w:ascii="宋体" w:hAnsi="宋体" w:cs="宋体"/>
          <w:color w:val="333333"/>
          <w:kern w:val="0"/>
          <w:sz w:val="24"/>
          <w:szCs w:val="24"/>
        </w:rPr>
        <w:t>）下列图示机械排烟系统表达正确的是</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cs="宋体"/>
          <w:color w:val="333333"/>
          <w:kern w:val="0"/>
          <w:sz w:val="24"/>
          <w:szCs w:val="24"/>
        </w:rPr>
        <w:pict>
          <v:shape id="_x0000_i1028" o:spt="75" alt="http://www.233.com/NewsFiles/2014-6/27/cfe/04.jpg" type="#_x0000_t75" style="height:336.75pt;width:347.25pt;" filled="f" o:preferrelative="t" stroked="f" coordsize="21600,21600">
            <v:path/>
            <v:fill on="f" focussize="0,0"/>
            <v:stroke on="f" joinstyle="miter"/>
            <v:imagedata r:id="rId7" o:title=""/>
            <o:lock v:ext="edit" aspectratio="t"/>
            <w10:wrap type="none"/>
            <w10:anchorlock/>
          </v:shape>
        </w:pict>
      </w:r>
      <w:r>
        <w:rPr>
          <w:rFonts w:ascii="宋体" w:cs="宋体"/>
          <w:color w:val="333333"/>
          <w:kern w:val="0"/>
          <w:sz w:val="24"/>
          <w:szCs w:val="24"/>
        </w:rPr>
        <w:br w:type="textWrapping"/>
      </w:r>
      <w:r>
        <w:rPr>
          <w:rFonts w:ascii="宋体" w:cs="宋体"/>
          <w:color w:val="333333"/>
          <w:kern w:val="0"/>
          <w:sz w:val="24"/>
          <w:szCs w:val="24"/>
        </w:rPr>
        <w:pict>
          <v:shape id="_x0000_i1029" o:spt="75" alt="http://www.233.com/NewsFiles/2014-6/27/cfe/05.jpg" type="#_x0000_t75" style="height:364.5pt;width:339pt;" filled="f" o:preferrelative="t" stroked="f" coordsize="21600,21600">
            <v:path/>
            <v:fill on="f" focussize="0,0"/>
            <v:stroke on="f" joinstyle="miter"/>
            <v:imagedata r:id="rId8" o:title=""/>
            <o:lock v:ext="edit" aspectratio="t"/>
            <w10:wrap type="none"/>
            <w10:anchorlock/>
          </v:shape>
        </w:pict>
      </w:r>
      <w:r>
        <w:rPr>
          <w:rFonts w:ascii="宋体" w:cs="宋体"/>
          <w:color w:val="333333"/>
          <w:kern w:val="0"/>
          <w:sz w:val="24"/>
          <w:szCs w:val="24"/>
        </w:rPr>
        <w:br w:type="textWrapping"/>
      </w:r>
      <w:r>
        <w:rPr>
          <w:rFonts w:ascii="宋体" w:hAnsi="宋体" w:cs="宋体"/>
          <w:color w:val="333333"/>
          <w:kern w:val="0"/>
          <w:sz w:val="24"/>
          <w:szCs w:val="24"/>
        </w:rPr>
        <w:t>1726</w:t>
      </w:r>
      <w:r>
        <w:rPr>
          <w:rFonts w:hint="eastAsia" w:ascii="宋体" w:hAnsi="宋体" w:cs="宋体"/>
          <w:color w:val="333333"/>
          <w:kern w:val="0"/>
          <w:sz w:val="24"/>
          <w:szCs w:val="24"/>
        </w:rPr>
        <w:t>）消防用水可由城市给水管网、天然水源或消防水池供给。利用天然水源时，其保证率不应小于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，且应设置可靠的取水设施。（</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90% </w:t>
      </w:r>
      <w:r>
        <w:rPr>
          <w:rFonts w:ascii="宋体" w:hAnsi="宋体" w:cs="宋体"/>
          <w:color w:val="333333"/>
          <w:kern w:val="0"/>
          <w:sz w:val="24"/>
          <w:szCs w:val="24"/>
        </w:rPr>
        <w:br w:type="textWrapping"/>
      </w:r>
      <w:r>
        <w:rPr>
          <w:rFonts w:ascii="宋体" w:hAnsi="宋体" w:cs="宋体"/>
          <w:color w:val="333333"/>
          <w:kern w:val="0"/>
          <w:sz w:val="24"/>
          <w:szCs w:val="24"/>
        </w:rPr>
        <w:t>B. 97% </w:t>
      </w:r>
      <w:r>
        <w:rPr>
          <w:rFonts w:ascii="宋体" w:hAnsi="宋体" w:cs="宋体"/>
          <w:color w:val="333333"/>
          <w:kern w:val="0"/>
          <w:sz w:val="24"/>
          <w:szCs w:val="24"/>
        </w:rPr>
        <w:br w:type="textWrapping"/>
      </w:r>
      <w:r>
        <w:rPr>
          <w:rFonts w:ascii="宋体" w:hAnsi="宋体" w:cs="宋体"/>
          <w:color w:val="333333"/>
          <w:kern w:val="0"/>
          <w:sz w:val="24"/>
          <w:szCs w:val="24"/>
        </w:rPr>
        <w:t>C. 98% </w:t>
      </w:r>
      <w:r>
        <w:rPr>
          <w:rFonts w:ascii="宋体" w:hAnsi="宋体" w:cs="宋体"/>
          <w:color w:val="333333"/>
          <w:kern w:val="0"/>
          <w:sz w:val="24"/>
          <w:szCs w:val="24"/>
        </w:rPr>
        <w:br w:type="textWrapping"/>
      </w:r>
      <w:r>
        <w:rPr>
          <w:rFonts w:ascii="宋体" w:hAnsi="宋体" w:cs="宋体"/>
          <w:color w:val="333333"/>
          <w:kern w:val="0"/>
          <w:sz w:val="24"/>
          <w:szCs w:val="24"/>
        </w:rPr>
        <w:t>D. 100%</w:t>
      </w:r>
      <w:r>
        <w:rPr>
          <w:rFonts w:ascii="宋体" w:hAnsi="宋体" w:cs="宋体"/>
          <w:color w:val="333333"/>
          <w:kern w:val="0"/>
          <w:sz w:val="24"/>
          <w:szCs w:val="24"/>
        </w:rPr>
        <w:br w:type="textWrapping"/>
      </w:r>
      <w:r>
        <w:rPr>
          <w:rFonts w:ascii="宋体" w:hAnsi="宋体" w:cs="宋体"/>
          <w:color w:val="333333"/>
          <w:kern w:val="0"/>
          <w:sz w:val="24"/>
          <w:szCs w:val="24"/>
        </w:rPr>
        <w:t>1727</w:t>
      </w:r>
      <w:r>
        <w:rPr>
          <w:rFonts w:hint="eastAsia" w:ascii="宋体" w:hAnsi="宋体" w:cs="宋体"/>
          <w:color w:val="333333"/>
          <w:kern w:val="0"/>
          <w:sz w:val="24"/>
          <w:szCs w:val="24"/>
        </w:rPr>
        <w:t>）消火栓给水管道的设计流速不宜大于</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2.5m/s </w:t>
      </w:r>
      <w:r>
        <w:rPr>
          <w:rFonts w:ascii="宋体" w:hAnsi="宋体" w:cs="宋体"/>
          <w:color w:val="333333"/>
          <w:kern w:val="0"/>
          <w:sz w:val="24"/>
          <w:szCs w:val="24"/>
        </w:rPr>
        <w:br w:type="textWrapping"/>
      </w:r>
      <w:r>
        <w:rPr>
          <w:rFonts w:ascii="宋体" w:hAnsi="宋体" w:cs="宋体"/>
          <w:color w:val="333333"/>
          <w:kern w:val="0"/>
          <w:sz w:val="24"/>
          <w:szCs w:val="24"/>
        </w:rPr>
        <w:t>B. 1.8m/s </w:t>
      </w:r>
      <w:r>
        <w:rPr>
          <w:rFonts w:ascii="宋体" w:hAnsi="宋体" w:cs="宋体"/>
          <w:color w:val="333333"/>
          <w:kern w:val="0"/>
          <w:sz w:val="24"/>
          <w:szCs w:val="24"/>
        </w:rPr>
        <w:br w:type="textWrapping"/>
      </w:r>
      <w:r>
        <w:rPr>
          <w:rFonts w:ascii="宋体" w:hAnsi="宋体" w:cs="宋体"/>
          <w:color w:val="333333"/>
          <w:kern w:val="0"/>
          <w:sz w:val="24"/>
          <w:szCs w:val="24"/>
        </w:rPr>
        <w:t>C. 2.0m/s </w:t>
      </w:r>
      <w:r>
        <w:rPr>
          <w:rFonts w:ascii="宋体" w:hAnsi="宋体" w:cs="宋体"/>
          <w:color w:val="333333"/>
          <w:kern w:val="0"/>
          <w:sz w:val="24"/>
          <w:szCs w:val="24"/>
        </w:rPr>
        <w:br w:type="textWrapping"/>
      </w:r>
      <w:r>
        <w:rPr>
          <w:rFonts w:ascii="宋体" w:hAnsi="宋体" w:cs="宋体"/>
          <w:color w:val="333333"/>
          <w:kern w:val="0"/>
          <w:sz w:val="24"/>
          <w:szCs w:val="24"/>
        </w:rPr>
        <w:t>D. 2.8m/s</w:t>
      </w:r>
      <w:r>
        <w:rPr>
          <w:rFonts w:ascii="宋体" w:hAnsi="宋体" w:cs="宋体"/>
          <w:color w:val="333333"/>
          <w:kern w:val="0"/>
          <w:sz w:val="24"/>
          <w:szCs w:val="24"/>
        </w:rPr>
        <w:br w:type="textWrapping"/>
      </w:r>
      <w:r>
        <w:rPr>
          <w:rFonts w:ascii="宋体" w:hAnsi="宋体" w:cs="宋体"/>
          <w:color w:val="333333"/>
          <w:kern w:val="0"/>
          <w:sz w:val="24"/>
          <w:szCs w:val="24"/>
        </w:rPr>
        <w:t>1728</w:t>
      </w:r>
      <w:r>
        <w:rPr>
          <w:rFonts w:hint="eastAsia" w:ascii="宋体" w:hAnsi="宋体" w:cs="宋体"/>
          <w:color w:val="333333"/>
          <w:kern w:val="0"/>
          <w:sz w:val="24"/>
          <w:szCs w:val="24"/>
        </w:rPr>
        <w:t>）甲、乙、丙类液体储罐（区）的室外消防用水量应按灭火用水量和</w:t>
      </w:r>
      <w:r>
        <w:rPr>
          <w:rFonts w:ascii="宋体" w:hAnsi="宋体" w:cs="宋体"/>
          <w:color w:val="333333"/>
          <w:kern w:val="0"/>
          <w:sz w:val="24"/>
          <w:szCs w:val="24"/>
        </w:rPr>
        <w:t xml:space="preserve"> _______</w:t>
      </w:r>
      <w:r>
        <w:rPr>
          <w:rFonts w:hint="eastAsia" w:ascii="宋体" w:hAnsi="宋体" w:cs="宋体"/>
          <w:color w:val="333333"/>
          <w:kern w:val="0"/>
          <w:sz w:val="24"/>
          <w:szCs w:val="24"/>
        </w:rPr>
        <w:t>之和计算。（</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冷却用水量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生活用水量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绿化用水量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洗车用水量</w:t>
      </w:r>
      <w:r>
        <w:rPr>
          <w:rFonts w:ascii="宋体" w:cs="宋体"/>
          <w:color w:val="333333"/>
          <w:kern w:val="0"/>
          <w:sz w:val="24"/>
          <w:szCs w:val="24"/>
        </w:rPr>
        <w:br w:type="textWrapping"/>
      </w:r>
      <w:r>
        <w:rPr>
          <w:rFonts w:ascii="宋体" w:hAnsi="宋体" w:cs="宋体"/>
          <w:color w:val="333333"/>
          <w:kern w:val="0"/>
          <w:sz w:val="24"/>
          <w:szCs w:val="24"/>
        </w:rPr>
        <w:t>1729</w:t>
      </w:r>
      <w:r>
        <w:rPr>
          <w:rFonts w:hint="eastAsia" w:ascii="宋体" w:hAnsi="宋体" w:cs="宋体"/>
          <w:color w:val="333333"/>
          <w:kern w:val="0"/>
          <w:sz w:val="24"/>
          <w:szCs w:val="24"/>
        </w:rPr>
        <w:t>）室外消火栓距路边不应大于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，距房屋外墙不宜小于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2.5m</w:t>
      </w:r>
      <w:r>
        <w:rPr>
          <w:rFonts w:hint="eastAsia" w:ascii="宋体" w:hAnsi="宋体" w:cs="宋体"/>
          <w:color w:val="333333"/>
          <w:kern w:val="0"/>
          <w:sz w:val="24"/>
          <w:szCs w:val="24"/>
        </w:rPr>
        <w:t>，</w:t>
      </w:r>
      <w:r>
        <w:rPr>
          <w:rFonts w:ascii="宋体" w:hAnsi="宋体" w:cs="宋体"/>
          <w:color w:val="333333"/>
          <w:kern w:val="0"/>
          <w:sz w:val="24"/>
          <w:szCs w:val="24"/>
        </w:rPr>
        <w:t>5.0m </w:t>
      </w:r>
      <w:r>
        <w:rPr>
          <w:rFonts w:ascii="宋体" w:hAnsi="宋体" w:cs="宋体"/>
          <w:color w:val="333333"/>
          <w:kern w:val="0"/>
          <w:sz w:val="24"/>
          <w:szCs w:val="24"/>
        </w:rPr>
        <w:br w:type="textWrapping"/>
      </w:r>
      <w:r>
        <w:rPr>
          <w:rFonts w:ascii="宋体" w:hAnsi="宋体" w:cs="宋体"/>
          <w:color w:val="333333"/>
          <w:kern w:val="0"/>
          <w:sz w:val="24"/>
          <w:szCs w:val="24"/>
        </w:rPr>
        <w:t>B. 5.0m</w:t>
      </w:r>
      <w:r>
        <w:rPr>
          <w:rFonts w:hint="eastAsia" w:ascii="宋体" w:hAnsi="宋体" w:cs="宋体"/>
          <w:color w:val="333333"/>
          <w:kern w:val="0"/>
          <w:sz w:val="24"/>
          <w:szCs w:val="24"/>
        </w:rPr>
        <w:t>，</w:t>
      </w:r>
      <w:r>
        <w:rPr>
          <w:rFonts w:ascii="宋体" w:hAnsi="宋体" w:cs="宋体"/>
          <w:color w:val="333333"/>
          <w:kern w:val="0"/>
          <w:sz w:val="24"/>
          <w:szCs w:val="24"/>
        </w:rPr>
        <w:t>2.0m</w:t>
      </w:r>
      <w:r>
        <w:rPr>
          <w:rFonts w:ascii="宋体" w:hAnsi="宋体" w:cs="宋体"/>
          <w:color w:val="333333"/>
          <w:kern w:val="0"/>
          <w:sz w:val="24"/>
          <w:szCs w:val="24"/>
        </w:rPr>
        <w:br w:type="textWrapping"/>
      </w:r>
      <w:r>
        <w:rPr>
          <w:rFonts w:ascii="宋体" w:hAnsi="宋体" w:cs="宋体"/>
          <w:color w:val="333333"/>
          <w:kern w:val="0"/>
          <w:sz w:val="24"/>
          <w:szCs w:val="24"/>
        </w:rPr>
        <w:t>C. 5.0m</w:t>
      </w:r>
      <w:r>
        <w:rPr>
          <w:rFonts w:hint="eastAsia" w:ascii="宋体" w:hAnsi="宋体" w:cs="宋体"/>
          <w:color w:val="333333"/>
          <w:kern w:val="0"/>
          <w:sz w:val="24"/>
          <w:szCs w:val="24"/>
        </w:rPr>
        <w:t>，</w:t>
      </w:r>
      <w:r>
        <w:rPr>
          <w:rFonts w:ascii="宋体" w:hAnsi="宋体" w:cs="宋体"/>
          <w:color w:val="333333"/>
          <w:kern w:val="0"/>
          <w:sz w:val="24"/>
          <w:szCs w:val="24"/>
        </w:rPr>
        <w:t>15.0m </w:t>
      </w:r>
      <w:r>
        <w:rPr>
          <w:rFonts w:ascii="宋体" w:hAnsi="宋体" w:cs="宋体"/>
          <w:color w:val="333333"/>
          <w:kern w:val="0"/>
          <w:sz w:val="24"/>
          <w:szCs w:val="24"/>
        </w:rPr>
        <w:br w:type="textWrapping"/>
      </w:r>
      <w:r>
        <w:rPr>
          <w:rFonts w:ascii="宋体" w:hAnsi="宋体" w:cs="宋体"/>
          <w:color w:val="333333"/>
          <w:kern w:val="0"/>
          <w:sz w:val="24"/>
          <w:szCs w:val="24"/>
        </w:rPr>
        <w:t>D. 2.0m</w:t>
      </w:r>
      <w:r>
        <w:rPr>
          <w:rFonts w:hint="eastAsia" w:ascii="宋体" w:hAnsi="宋体" w:cs="宋体"/>
          <w:color w:val="333333"/>
          <w:kern w:val="0"/>
          <w:sz w:val="24"/>
          <w:szCs w:val="24"/>
        </w:rPr>
        <w:t>，</w:t>
      </w:r>
      <w:r>
        <w:rPr>
          <w:rFonts w:ascii="宋体" w:hAnsi="宋体" w:cs="宋体"/>
          <w:color w:val="333333"/>
          <w:kern w:val="0"/>
          <w:sz w:val="24"/>
          <w:szCs w:val="24"/>
        </w:rPr>
        <w:t>5.0m</w:t>
      </w:r>
      <w:r>
        <w:rPr>
          <w:rFonts w:ascii="宋体" w:hAnsi="宋体" w:cs="宋体"/>
          <w:color w:val="333333"/>
          <w:kern w:val="0"/>
          <w:sz w:val="24"/>
          <w:szCs w:val="24"/>
        </w:rPr>
        <w:br w:type="textWrapping"/>
      </w:r>
      <w:r>
        <w:rPr>
          <w:rFonts w:ascii="宋体" w:hAnsi="宋体" w:cs="宋体"/>
          <w:color w:val="333333"/>
          <w:kern w:val="0"/>
          <w:sz w:val="24"/>
          <w:szCs w:val="24"/>
        </w:rPr>
        <w:t>1730</w:t>
      </w:r>
      <w:r>
        <w:rPr>
          <w:rFonts w:hint="eastAsia" w:ascii="宋体" w:hAnsi="宋体" w:cs="宋体"/>
          <w:color w:val="333333"/>
          <w:kern w:val="0"/>
          <w:sz w:val="24"/>
          <w:szCs w:val="24"/>
        </w:rPr>
        <w:t>）多层建筑中超过</w:t>
      </w:r>
      <w:r>
        <w:rPr>
          <w:rFonts w:ascii="宋体" w:hAnsi="宋体" w:cs="宋体"/>
          <w:color w:val="333333"/>
          <w:kern w:val="0"/>
          <w:sz w:val="24"/>
          <w:szCs w:val="24"/>
        </w:rPr>
        <w:t>7</w:t>
      </w:r>
      <w:r>
        <w:rPr>
          <w:rFonts w:hint="eastAsia" w:ascii="宋体" w:hAnsi="宋体" w:cs="宋体"/>
          <w:color w:val="333333"/>
          <w:kern w:val="0"/>
          <w:sz w:val="24"/>
          <w:szCs w:val="24"/>
        </w:rPr>
        <w:t>层的住宅应设置室内消火栓系统，当确有困难时，可只设置干式消防竖管和不带消火栓箱的</w:t>
      </w:r>
      <w:r>
        <w:rPr>
          <w:rFonts w:ascii="宋体" w:hAnsi="宋体" w:cs="宋体"/>
          <w:color w:val="333333"/>
          <w:kern w:val="0"/>
          <w:sz w:val="24"/>
          <w:szCs w:val="24"/>
        </w:rPr>
        <w:t>DN65</w:t>
      </w:r>
      <w:r>
        <w:rPr>
          <w:rFonts w:hint="eastAsia" w:ascii="宋体" w:hAnsi="宋体" w:cs="宋体"/>
          <w:color w:val="333333"/>
          <w:kern w:val="0"/>
          <w:sz w:val="24"/>
          <w:szCs w:val="24"/>
        </w:rPr>
        <w:t>的室内消火栓。消防竖管的直径不应小于</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DN50 </w:t>
      </w:r>
      <w:r>
        <w:rPr>
          <w:rFonts w:ascii="宋体" w:hAnsi="宋体" w:cs="宋体"/>
          <w:color w:val="333333"/>
          <w:kern w:val="0"/>
          <w:sz w:val="24"/>
          <w:szCs w:val="24"/>
        </w:rPr>
        <w:br w:type="textWrapping"/>
      </w:r>
      <w:r>
        <w:rPr>
          <w:rFonts w:ascii="宋体" w:hAnsi="宋体" w:cs="宋体"/>
          <w:color w:val="333333"/>
          <w:kern w:val="0"/>
          <w:sz w:val="24"/>
          <w:szCs w:val="24"/>
        </w:rPr>
        <w:t>B. DN100 </w:t>
      </w:r>
      <w:r>
        <w:rPr>
          <w:rFonts w:ascii="宋体" w:hAnsi="宋体" w:cs="宋体"/>
          <w:color w:val="333333"/>
          <w:kern w:val="0"/>
          <w:sz w:val="24"/>
          <w:szCs w:val="24"/>
        </w:rPr>
        <w:br w:type="textWrapping"/>
      </w:r>
      <w:r>
        <w:rPr>
          <w:rFonts w:ascii="宋体" w:hAnsi="宋体" w:cs="宋体"/>
          <w:color w:val="333333"/>
          <w:kern w:val="0"/>
          <w:sz w:val="24"/>
          <w:szCs w:val="24"/>
        </w:rPr>
        <w:t>C. DN65 </w:t>
      </w:r>
      <w:r>
        <w:rPr>
          <w:rFonts w:ascii="宋体" w:hAnsi="宋体" w:cs="宋体"/>
          <w:color w:val="333333"/>
          <w:kern w:val="0"/>
          <w:sz w:val="24"/>
          <w:szCs w:val="24"/>
        </w:rPr>
        <w:br w:type="textWrapping"/>
      </w:r>
      <w:r>
        <w:rPr>
          <w:rFonts w:ascii="宋体" w:hAnsi="宋体" w:cs="宋体"/>
          <w:color w:val="333333"/>
          <w:kern w:val="0"/>
          <w:sz w:val="24"/>
          <w:szCs w:val="24"/>
        </w:rPr>
        <w:t>D. DN150</w:t>
      </w:r>
      <w:r>
        <w:rPr>
          <w:rFonts w:ascii="宋体" w:hAnsi="宋体" w:cs="宋体"/>
          <w:color w:val="333333"/>
          <w:kern w:val="0"/>
          <w:sz w:val="24"/>
          <w:szCs w:val="24"/>
        </w:rPr>
        <w:br w:type="textWrapping"/>
      </w:r>
      <w:r>
        <w:rPr>
          <w:rFonts w:ascii="宋体" w:hAnsi="宋体" w:cs="宋体"/>
          <w:color w:val="333333"/>
          <w:kern w:val="0"/>
          <w:sz w:val="24"/>
          <w:szCs w:val="24"/>
        </w:rPr>
        <w:t>1731</w:t>
      </w:r>
      <w:r>
        <w:rPr>
          <w:rFonts w:hint="eastAsia" w:ascii="宋体" w:hAnsi="宋体" w:cs="宋体"/>
          <w:color w:val="333333"/>
          <w:kern w:val="0"/>
          <w:sz w:val="24"/>
          <w:szCs w:val="24"/>
        </w:rPr>
        <w:t>）建筑物内同时设置室内消火栓系统、自动喷水灭火系统、水喷雾灭火系统、泡沫灭火系统或固定消防炮灭火系统时，其室内消防用水量应按需要同时开启的上述系统用水量之和计算；当上述多种消防系统需要同时开启时，室内消火栓用水量可减少</w:t>
      </w:r>
      <w:r>
        <w:rPr>
          <w:rFonts w:ascii="宋体" w:hAnsi="宋体" w:cs="宋体"/>
          <w:color w:val="333333"/>
          <w:kern w:val="0"/>
          <w:sz w:val="24"/>
          <w:szCs w:val="24"/>
        </w:rPr>
        <w:t>50%</w:t>
      </w:r>
      <w:r>
        <w:rPr>
          <w:rFonts w:hint="eastAsia" w:ascii="宋体" w:hAnsi="宋体" w:cs="宋体"/>
          <w:color w:val="333333"/>
          <w:kern w:val="0"/>
          <w:sz w:val="24"/>
          <w:szCs w:val="24"/>
        </w:rPr>
        <w:t>，但不得小于</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5L/s </w:t>
      </w:r>
      <w:r>
        <w:rPr>
          <w:rFonts w:ascii="宋体" w:hAnsi="宋体" w:cs="宋体"/>
          <w:color w:val="333333"/>
          <w:kern w:val="0"/>
          <w:sz w:val="24"/>
          <w:szCs w:val="24"/>
        </w:rPr>
        <w:br w:type="textWrapping"/>
      </w:r>
      <w:r>
        <w:rPr>
          <w:rFonts w:ascii="宋体" w:hAnsi="宋体" w:cs="宋体"/>
          <w:color w:val="333333"/>
          <w:kern w:val="0"/>
          <w:sz w:val="24"/>
          <w:szCs w:val="24"/>
        </w:rPr>
        <w:t>B. 10L/s </w:t>
      </w:r>
      <w:r>
        <w:rPr>
          <w:rFonts w:ascii="宋体" w:hAnsi="宋体" w:cs="宋体"/>
          <w:color w:val="333333"/>
          <w:kern w:val="0"/>
          <w:sz w:val="24"/>
          <w:szCs w:val="24"/>
        </w:rPr>
        <w:br w:type="textWrapping"/>
      </w:r>
      <w:r>
        <w:rPr>
          <w:rFonts w:ascii="宋体" w:hAnsi="宋体" w:cs="宋体"/>
          <w:color w:val="333333"/>
          <w:kern w:val="0"/>
          <w:sz w:val="24"/>
          <w:szCs w:val="24"/>
        </w:rPr>
        <w:t>C. 15L/s </w:t>
      </w:r>
      <w:r>
        <w:rPr>
          <w:rFonts w:ascii="宋体" w:hAnsi="宋体" w:cs="宋体"/>
          <w:color w:val="333333"/>
          <w:kern w:val="0"/>
          <w:sz w:val="24"/>
          <w:szCs w:val="24"/>
        </w:rPr>
        <w:br w:type="textWrapping"/>
      </w:r>
      <w:r>
        <w:rPr>
          <w:rFonts w:ascii="宋体" w:hAnsi="宋体" w:cs="宋体"/>
          <w:color w:val="333333"/>
          <w:kern w:val="0"/>
          <w:sz w:val="24"/>
          <w:szCs w:val="24"/>
        </w:rPr>
        <w:t>D. 20L/s</w:t>
      </w:r>
      <w:r>
        <w:rPr>
          <w:rFonts w:ascii="宋体" w:hAnsi="宋体" w:cs="宋体"/>
          <w:color w:val="333333"/>
          <w:kern w:val="0"/>
          <w:sz w:val="24"/>
          <w:szCs w:val="24"/>
        </w:rPr>
        <w:br w:type="textWrapping"/>
      </w:r>
      <w:r>
        <w:rPr>
          <w:rFonts w:ascii="宋体" w:hAnsi="宋体" w:cs="宋体"/>
          <w:color w:val="333333"/>
          <w:kern w:val="0"/>
          <w:sz w:val="24"/>
          <w:szCs w:val="24"/>
        </w:rPr>
        <w:t>1732</w:t>
      </w:r>
      <w:r>
        <w:rPr>
          <w:rFonts w:hint="eastAsia" w:ascii="宋体" w:hAnsi="宋体" w:cs="宋体"/>
          <w:color w:val="333333"/>
          <w:kern w:val="0"/>
          <w:sz w:val="24"/>
          <w:szCs w:val="24"/>
        </w:rPr>
        <w:t>）室内消防竖管直径不应小于</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DN50 </w:t>
      </w:r>
      <w:r>
        <w:rPr>
          <w:rFonts w:ascii="宋体" w:hAnsi="宋体" w:cs="宋体"/>
          <w:color w:val="333333"/>
          <w:kern w:val="0"/>
          <w:sz w:val="24"/>
          <w:szCs w:val="24"/>
        </w:rPr>
        <w:br w:type="textWrapping"/>
      </w:r>
      <w:r>
        <w:rPr>
          <w:rFonts w:ascii="宋体" w:hAnsi="宋体" w:cs="宋体"/>
          <w:color w:val="333333"/>
          <w:kern w:val="0"/>
          <w:sz w:val="24"/>
          <w:szCs w:val="24"/>
        </w:rPr>
        <w:t>B. DN100 </w:t>
      </w:r>
      <w:r>
        <w:rPr>
          <w:rFonts w:ascii="宋体" w:hAnsi="宋体" w:cs="宋体"/>
          <w:color w:val="333333"/>
          <w:kern w:val="0"/>
          <w:sz w:val="24"/>
          <w:szCs w:val="24"/>
        </w:rPr>
        <w:br w:type="textWrapping"/>
      </w:r>
      <w:r>
        <w:rPr>
          <w:rFonts w:ascii="宋体" w:hAnsi="宋体" w:cs="宋体"/>
          <w:color w:val="333333"/>
          <w:kern w:val="0"/>
          <w:sz w:val="24"/>
          <w:szCs w:val="24"/>
        </w:rPr>
        <w:t>C. DN65 </w:t>
      </w:r>
      <w:r>
        <w:rPr>
          <w:rFonts w:ascii="宋体" w:hAnsi="宋体" w:cs="宋体"/>
          <w:color w:val="333333"/>
          <w:kern w:val="0"/>
          <w:sz w:val="24"/>
          <w:szCs w:val="24"/>
        </w:rPr>
        <w:br w:type="textWrapping"/>
      </w:r>
      <w:r>
        <w:rPr>
          <w:rFonts w:ascii="宋体" w:hAnsi="宋体" w:cs="宋体"/>
          <w:color w:val="333333"/>
          <w:kern w:val="0"/>
          <w:sz w:val="24"/>
          <w:szCs w:val="24"/>
        </w:rPr>
        <w:t>D. DN150</w:t>
      </w:r>
      <w:r>
        <w:rPr>
          <w:rFonts w:ascii="宋体" w:hAnsi="宋体" w:cs="宋体"/>
          <w:color w:val="333333"/>
          <w:kern w:val="0"/>
          <w:sz w:val="24"/>
          <w:szCs w:val="24"/>
        </w:rPr>
        <w:br w:type="textWrapping"/>
      </w:r>
      <w:r>
        <w:rPr>
          <w:rFonts w:ascii="宋体" w:hAnsi="宋体" w:cs="宋体"/>
          <w:color w:val="333333"/>
          <w:kern w:val="0"/>
          <w:sz w:val="24"/>
          <w:szCs w:val="24"/>
        </w:rPr>
        <w:t>1733</w:t>
      </w:r>
      <w:r>
        <w:rPr>
          <w:rFonts w:hint="eastAsia" w:ascii="宋体" w:hAnsi="宋体" w:cs="宋体"/>
          <w:color w:val="333333"/>
          <w:kern w:val="0"/>
          <w:sz w:val="24"/>
          <w:szCs w:val="24"/>
        </w:rPr>
        <w:t>）室内消火栓给水管网宜与自动喷水灭火系统的管网分开设置；当合用消防泵时，供水管路应在</w:t>
      </w:r>
      <w:r>
        <w:rPr>
          <w:rFonts w:ascii="宋体" w:hAnsi="宋体" w:cs="宋体"/>
          <w:color w:val="333333"/>
          <w:kern w:val="0"/>
          <w:sz w:val="24"/>
          <w:szCs w:val="24"/>
        </w:rPr>
        <w:t xml:space="preserve">_______ </w:t>
      </w:r>
      <w:r>
        <w:rPr>
          <w:rFonts w:hint="eastAsia" w:ascii="宋体" w:hAnsi="宋体" w:cs="宋体"/>
          <w:color w:val="333333"/>
          <w:kern w:val="0"/>
          <w:sz w:val="24"/>
          <w:szCs w:val="24"/>
        </w:rPr>
        <w:t>分开设置。（</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报警阀前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报警阀后</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水流指示前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水流指示后</w:t>
      </w:r>
      <w:r>
        <w:rPr>
          <w:rFonts w:ascii="宋体" w:cs="宋体"/>
          <w:color w:val="333333"/>
          <w:kern w:val="0"/>
          <w:sz w:val="24"/>
          <w:szCs w:val="24"/>
        </w:rPr>
        <w:br w:type="textWrapping"/>
      </w:r>
      <w:r>
        <w:rPr>
          <w:rFonts w:ascii="宋体" w:hAnsi="宋体" w:cs="宋体"/>
          <w:color w:val="333333"/>
          <w:kern w:val="0"/>
          <w:sz w:val="24"/>
          <w:szCs w:val="24"/>
        </w:rPr>
        <w:t>1734</w:t>
      </w:r>
      <w:r>
        <w:rPr>
          <w:rFonts w:hint="eastAsia" w:ascii="宋体" w:hAnsi="宋体" w:cs="宋体"/>
          <w:color w:val="333333"/>
          <w:kern w:val="0"/>
          <w:sz w:val="24"/>
          <w:szCs w:val="24"/>
        </w:rPr>
        <w:t>）消防水泵接合器的数量应按</w:t>
      </w:r>
      <w:r>
        <w:rPr>
          <w:rFonts w:ascii="宋体" w:hAnsi="宋体" w:cs="宋体"/>
          <w:color w:val="333333"/>
          <w:kern w:val="0"/>
          <w:sz w:val="24"/>
          <w:szCs w:val="24"/>
        </w:rPr>
        <w:t xml:space="preserve">_______ </w:t>
      </w:r>
      <w:r>
        <w:rPr>
          <w:rFonts w:hint="eastAsia" w:ascii="宋体" w:hAnsi="宋体" w:cs="宋体"/>
          <w:color w:val="333333"/>
          <w:kern w:val="0"/>
          <w:sz w:val="24"/>
          <w:szCs w:val="24"/>
        </w:rPr>
        <w:t>计算确定。每个消防水泵接合器的流量宜按</w:t>
      </w:r>
      <w:r>
        <w:rPr>
          <w:rFonts w:ascii="宋体" w:hAnsi="宋体" w:cs="宋体"/>
          <w:color w:val="333333"/>
          <w:kern w:val="0"/>
          <w:sz w:val="24"/>
          <w:szCs w:val="24"/>
        </w:rPr>
        <w:t>10</w:t>
      </w:r>
      <w:r>
        <w:rPr>
          <w:rFonts w:hint="eastAsia" w:ascii="宋体" w:hAnsi="宋体" w:cs="宋体"/>
          <w:color w:val="333333"/>
          <w:kern w:val="0"/>
          <w:sz w:val="24"/>
          <w:szCs w:val="24"/>
        </w:rPr>
        <w:t>～</w:t>
      </w:r>
      <w:r>
        <w:rPr>
          <w:rFonts w:ascii="宋体" w:hAnsi="宋体" w:cs="宋体"/>
          <w:color w:val="333333"/>
          <w:kern w:val="0"/>
          <w:sz w:val="24"/>
          <w:szCs w:val="24"/>
        </w:rPr>
        <w:t>15L/s</w:t>
      </w:r>
      <w:r>
        <w:rPr>
          <w:rFonts w:hint="eastAsia" w:ascii="宋体" w:hAnsi="宋体" w:cs="宋体"/>
          <w:color w:val="333333"/>
          <w:kern w:val="0"/>
          <w:sz w:val="24"/>
          <w:szCs w:val="24"/>
        </w:rPr>
        <w:t>计算。（</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室内消防用水量</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室外消防用水量</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室内消防用水量和室外消防用水量之和</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室内消防用水量和生产（生活）用水量之和</w:t>
      </w:r>
      <w:r>
        <w:rPr>
          <w:rFonts w:ascii="宋体" w:cs="宋体"/>
          <w:color w:val="333333"/>
          <w:kern w:val="0"/>
          <w:sz w:val="24"/>
          <w:szCs w:val="24"/>
        </w:rPr>
        <w:br w:type="textWrapping"/>
      </w:r>
      <w:r>
        <w:rPr>
          <w:rFonts w:ascii="宋体" w:hAnsi="宋体" w:cs="宋体"/>
          <w:color w:val="333333"/>
          <w:kern w:val="0"/>
          <w:sz w:val="24"/>
          <w:szCs w:val="24"/>
        </w:rPr>
        <w:t>1735</w:t>
      </w:r>
      <w:r>
        <w:rPr>
          <w:rFonts w:hint="eastAsia" w:ascii="宋体" w:hAnsi="宋体" w:cs="宋体"/>
          <w:color w:val="333333"/>
          <w:kern w:val="0"/>
          <w:sz w:val="24"/>
          <w:szCs w:val="24"/>
        </w:rPr>
        <w:t>）消防水池的补水时间不宜超过</w:t>
      </w:r>
      <w:r>
        <w:rPr>
          <w:rFonts w:ascii="宋体" w:hAnsi="宋体" w:cs="宋体"/>
          <w:color w:val="333333"/>
          <w:kern w:val="0"/>
          <w:sz w:val="24"/>
          <w:szCs w:val="24"/>
        </w:rPr>
        <w:t xml:space="preserve"> </w:t>
      </w:r>
      <w:r>
        <w:rPr>
          <w:rFonts w:hint="eastAsia" w:ascii="宋体" w:hAnsi="宋体" w:cs="宋体"/>
          <w:color w:val="333333"/>
          <w:kern w:val="0"/>
          <w:sz w:val="24"/>
          <w:szCs w:val="24"/>
        </w:rPr>
        <w:t>；对于缺水地区或独立的石油库区，不应超过</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A.12h 24h </w:t>
      </w:r>
      <w:r>
        <w:rPr>
          <w:rFonts w:ascii="宋体" w:hAnsi="宋体" w:cs="宋体"/>
          <w:color w:val="333333"/>
          <w:kern w:val="0"/>
          <w:sz w:val="24"/>
          <w:szCs w:val="24"/>
        </w:rPr>
        <w:br w:type="textWrapping"/>
      </w:r>
      <w:r>
        <w:rPr>
          <w:rFonts w:ascii="宋体" w:hAnsi="宋体" w:cs="宋体"/>
          <w:color w:val="333333"/>
          <w:kern w:val="0"/>
          <w:sz w:val="24"/>
          <w:szCs w:val="24"/>
        </w:rPr>
        <w:t>B. 24h 48h </w:t>
      </w:r>
      <w:r>
        <w:rPr>
          <w:rFonts w:ascii="宋体" w:hAnsi="宋体" w:cs="宋体"/>
          <w:color w:val="333333"/>
          <w:kern w:val="0"/>
          <w:sz w:val="24"/>
          <w:szCs w:val="24"/>
        </w:rPr>
        <w:br w:type="textWrapping"/>
      </w:r>
      <w:r>
        <w:rPr>
          <w:rFonts w:ascii="宋体" w:hAnsi="宋体" w:cs="宋体"/>
          <w:color w:val="333333"/>
          <w:kern w:val="0"/>
          <w:sz w:val="24"/>
          <w:szCs w:val="24"/>
        </w:rPr>
        <w:t>C. 48h 96h </w:t>
      </w:r>
      <w:r>
        <w:rPr>
          <w:rFonts w:ascii="宋体" w:hAnsi="宋体" w:cs="宋体"/>
          <w:color w:val="333333"/>
          <w:kern w:val="0"/>
          <w:sz w:val="24"/>
          <w:szCs w:val="24"/>
        </w:rPr>
        <w:br w:type="textWrapping"/>
      </w:r>
      <w:r>
        <w:rPr>
          <w:rFonts w:ascii="宋体" w:hAnsi="宋体" w:cs="宋体"/>
          <w:color w:val="333333"/>
          <w:kern w:val="0"/>
          <w:sz w:val="24"/>
          <w:szCs w:val="24"/>
        </w:rPr>
        <w:t>D. 24h 96h</w:t>
      </w:r>
      <w:r>
        <w:rPr>
          <w:rFonts w:ascii="宋体" w:hAnsi="宋体" w:cs="宋体"/>
          <w:color w:val="333333"/>
          <w:kern w:val="0"/>
          <w:sz w:val="24"/>
          <w:szCs w:val="24"/>
        </w:rPr>
        <w:br w:type="textWrapping"/>
      </w:r>
      <w:r>
        <w:rPr>
          <w:rFonts w:ascii="宋体" w:hAnsi="宋体" w:cs="宋体"/>
          <w:color w:val="333333"/>
          <w:kern w:val="0"/>
          <w:sz w:val="24"/>
          <w:szCs w:val="24"/>
        </w:rPr>
        <w:t>1736</w:t>
      </w:r>
      <w:r>
        <w:rPr>
          <w:rFonts w:hint="eastAsia" w:ascii="宋体" w:hAnsi="宋体" w:cs="宋体"/>
          <w:color w:val="333333"/>
          <w:kern w:val="0"/>
          <w:sz w:val="24"/>
          <w:szCs w:val="24"/>
        </w:rPr>
        <w:t>）供消防车取水的消防水池，其保护半径不应大于</w:t>
      </w:r>
      <w:r>
        <w:rPr>
          <w:rFonts w:ascii="宋体" w:hAnsi="宋体" w:cs="宋体"/>
          <w:color w:val="333333"/>
          <w:kern w:val="0"/>
          <w:sz w:val="24"/>
          <w:szCs w:val="24"/>
        </w:rPr>
        <w:t>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A.100m </w:t>
      </w:r>
      <w:r>
        <w:rPr>
          <w:rFonts w:ascii="宋体" w:hAnsi="宋体" w:cs="宋体"/>
          <w:color w:val="333333"/>
          <w:kern w:val="0"/>
          <w:sz w:val="24"/>
          <w:szCs w:val="24"/>
        </w:rPr>
        <w:br w:type="textWrapping"/>
      </w:r>
      <w:r>
        <w:rPr>
          <w:rFonts w:ascii="宋体" w:hAnsi="宋体" w:cs="宋体"/>
          <w:color w:val="333333"/>
          <w:kern w:val="0"/>
          <w:sz w:val="24"/>
          <w:szCs w:val="24"/>
        </w:rPr>
        <w:t>B.120m </w:t>
      </w:r>
      <w:r>
        <w:rPr>
          <w:rFonts w:ascii="宋体" w:hAnsi="宋体" w:cs="宋体"/>
          <w:color w:val="333333"/>
          <w:kern w:val="0"/>
          <w:sz w:val="24"/>
          <w:szCs w:val="24"/>
        </w:rPr>
        <w:br w:type="textWrapping"/>
      </w:r>
      <w:r>
        <w:rPr>
          <w:rFonts w:ascii="宋体" w:hAnsi="宋体" w:cs="宋体"/>
          <w:color w:val="333333"/>
          <w:kern w:val="0"/>
          <w:sz w:val="24"/>
          <w:szCs w:val="24"/>
        </w:rPr>
        <w:t>C.150m </w:t>
      </w:r>
      <w:r>
        <w:rPr>
          <w:rFonts w:ascii="宋体" w:hAnsi="宋体" w:cs="宋体"/>
          <w:color w:val="333333"/>
          <w:kern w:val="0"/>
          <w:sz w:val="24"/>
          <w:szCs w:val="24"/>
        </w:rPr>
        <w:br w:type="textWrapping"/>
      </w:r>
      <w:r>
        <w:rPr>
          <w:rFonts w:ascii="宋体" w:hAnsi="宋体" w:cs="宋体"/>
          <w:color w:val="333333"/>
          <w:kern w:val="0"/>
          <w:sz w:val="24"/>
          <w:szCs w:val="24"/>
        </w:rPr>
        <w:t>D.200m</w:t>
      </w:r>
      <w:r>
        <w:rPr>
          <w:rFonts w:ascii="宋体" w:hAnsi="宋体" w:cs="宋体"/>
          <w:color w:val="333333"/>
          <w:kern w:val="0"/>
          <w:sz w:val="24"/>
          <w:szCs w:val="24"/>
        </w:rPr>
        <w:br w:type="textWrapping"/>
      </w:r>
      <w:r>
        <w:rPr>
          <w:rFonts w:ascii="宋体" w:hAnsi="宋体" w:cs="宋体"/>
          <w:color w:val="333333"/>
          <w:kern w:val="0"/>
          <w:sz w:val="24"/>
          <w:szCs w:val="24"/>
        </w:rPr>
        <w:t>1737</w:t>
      </w:r>
      <w:r>
        <w:rPr>
          <w:rFonts w:hint="eastAsia" w:ascii="宋体" w:hAnsi="宋体" w:cs="宋体"/>
          <w:color w:val="333333"/>
          <w:kern w:val="0"/>
          <w:sz w:val="24"/>
          <w:szCs w:val="24"/>
        </w:rPr>
        <w:t>）一组消防水泵的吸水管不应少于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条。当其中一条关闭时，其余的吸水管应仍能通过全部用水量。（</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3 </w:t>
      </w:r>
      <w:r>
        <w:rPr>
          <w:rFonts w:ascii="宋体" w:hAnsi="宋体" w:cs="宋体"/>
          <w:color w:val="333333"/>
          <w:kern w:val="0"/>
          <w:sz w:val="24"/>
          <w:szCs w:val="24"/>
        </w:rPr>
        <w:br w:type="textWrapping"/>
      </w:r>
      <w:r>
        <w:rPr>
          <w:rFonts w:ascii="宋体" w:hAnsi="宋体" w:cs="宋体"/>
          <w:color w:val="333333"/>
          <w:kern w:val="0"/>
          <w:sz w:val="24"/>
          <w:szCs w:val="24"/>
        </w:rPr>
        <w:t>B. 2 </w:t>
      </w:r>
      <w:r>
        <w:rPr>
          <w:rFonts w:ascii="宋体" w:hAnsi="宋体" w:cs="宋体"/>
          <w:color w:val="333333"/>
          <w:kern w:val="0"/>
          <w:sz w:val="24"/>
          <w:szCs w:val="24"/>
        </w:rPr>
        <w:br w:type="textWrapping"/>
      </w:r>
      <w:r>
        <w:rPr>
          <w:rFonts w:ascii="宋体" w:hAnsi="宋体" w:cs="宋体"/>
          <w:color w:val="333333"/>
          <w:kern w:val="0"/>
          <w:sz w:val="24"/>
          <w:szCs w:val="24"/>
        </w:rPr>
        <w:t>C. 1 </w:t>
      </w:r>
      <w:r>
        <w:rPr>
          <w:rFonts w:ascii="宋体" w:hAnsi="宋体" w:cs="宋体"/>
          <w:color w:val="333333"/>
          <w:kern w:val="0"/>
          <w:sz w:val="24"/>
          <w:szCs w:val="24"/>
        </w:rPr>
        <w:br w:type="textWrapping"/>
      </w:r>
      <w:r>
        <w:rPr>
          <w:rFonts w:ascii="宋体" w:hAnsi="宋体" w:cs="宋体"/>
          <w:color w:val="333333"/>
          <w:kern w:val="0"/>
          <w:sz w:val="24"/>
          <w:szCs w:val="24"/>
        </w:rPr>
        <w:t>D. 4</w:t>
      </w:r>
      <w:r>
        <w:rPr>
          <w:rFonts w:ascii="宋体" w:hAnsi="宋体" w:cs="宋体"/>
          <w:color w:val="333333"/>
          <w:kern w:val="0"/>
          <w:sz w:val="24"/>
          <w:szCs w:val="24"/>
        </w:rPr>
        <w:br w:type="textWrapping"/>
      </w:r>
      <w:r>
        <w:rPr>
          <w:rFonts w:ascii="宋体" w:hAnsi="宋体" w:cs="宋体"/>
          <w:color w:val="333333"/>
          <w:kern w:val="0"/>
          <w:sz w:val="24"/>
          <w:szCs w:val="24"/>
        </w:rPr>
        <w:t>1738</w:t>
      </w:r>
      <w:r>
        <w:rPr>
          <w:rFonts w:hint="eastAsia" w:ascii="宋体" w:hAnsi="宋体" w:cs="宋体"/>
          <w:color w:val="333333"/>
          <w:kern w:val="0"/>
          <w:sz w:val="24"/>
          <w:szCs w:val="24"/>
        </w:rPr>
        <w:t>）消防水泵应保证在火警后</w:t>
      </w:r>
      <w:r>
        <w:rPr>
          <w:rFonts w:ascii="宋体" w:hAnsi="宋体" w:cs="宋体"/>
          <w:color w:val="333333"/>
          <w:kern w:val="0"/>
          <w:sz w:val="24"/>
          <w:szCs w:val="24"/>
        </w:rPr>
        <w:t>_______ S</w:t>
      </w:r>
      <w:r>
        <w:rPr>
          <w:rFonts w:hint="eastAsia" w:ascii="宋体" w:hAnsi="宋体" w:cs="宋体"/>
          <w:color w:val="333333"/>
          <w:kern w:val="0"/>
          <w:sz w:val="24"/>
          <w:szCs w:val="24"/>
        </w:rPr>
        <w:t>内启动（</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w:t>
      </w:r>
      <w:r>
        <w:rPr>
          <w:rFonts w:ascii="宋体" w:hAnsi="宋体" w:cs="宋体"/>
          <w:color w:val="333333"/>
          <w:kern w:val="0"/>
          <w:sz w:val="24"/>
          <w:szCs w:val="24"/>
        </w:rPr>
        <w:br w:type="textWrapping"/>
      </w:r>
      <w:r>
        <w:rPr>
          <w:rFonts w:ascii="宋体" w:hAnsi="宋体" w:cs="宋体"/>
          <w:color w:val="333333"/>
          <w:kern w:val="0"/>
          <w:sz w:val="24"/>
          <w:szCs w:val="24"/>
        </w:rPr>
        <w:t>B. 25 </w:t>
      </w:r>
      <w:r>
        <w:rPr>
          <w:rFonts w:ascii="宋体" w:hAnsi="宋体" w:cs="宋体"/>
          <w:color w:val="333333"/>
          <w:kern w:val="0"/>
          <w:sz w:val="24"/>
          <w:szCs w:val="24"/>
        </w:rPr>
        <w:br w:type="textWrapping"/>
      </w:r>
      <w:r>
        <w:rPr>
          <w:rFonts w:ascii="宋体" w:hAnsi="宋体" w:cs="宋体"/>
          <w:color w:val="333333"/>
          <w:kern w:val="0"/>
          <w:sz w:val="24"/>
          <w:szCs w:val="24"/>
        </w:rPr>
        <w:t>C. 30 </w:t>
      </w:r>
      <w:r>
        <w:rPr>
          <w:rFonts w:ascii="宋体" w:hAnsi="宋体" w:cs="宋体"/>
          <w:color w:val="333333"/>
          <w:kern w:val="0"/>
          <w:sz w:val="24"/>
          <w:szCs w:val="24"/>
        </w:rPr>
        <w:br w:type="textWrapping"/>
      </w:r>
      <w:r>
        <w:rPr>
          <w:rFonts w:ascii="宋体" w:hAnsi="宋体" w:cs="宋体"/>
          <w:color w:val="333333"/>
          <w:kern w:val="0"/>
          <w:sz w:val="24"/>
          <w:szCs w:val="24"/>
        </w:rPr>
        <w:t>D. 45</w:t>
      </w:r>
      <w:r>
        <w:rPr>
          <w:rFonts w:ascii="宋体" w:hAnsi="宋体" w:cs="宋体"/>
          <w:color w:val="333333"/>
          <w:kern w:val="0"/>
          <w:sz w:val="24"/>
          <w:szCs w:val="24"/>
        </w:rPr>
        <w:br w:type="textWrapping"/>
      </w:r>
      <w:r>
        <w:rPr>
          <w:rFonts w:ascii="宋体" w:hAnsi="宋体" w:cs="宋体"/>
          <w:color w:val="333333"/>
          <w:kern w:val="0"/>
          <w:sz w:val="24"/>
          <w:szCs w:val="24"/>
        </w:rPr>
        <w:t>1739</w:t>
      </w:r>
      <w:r>
        <w:rPr>
          <w:rFonts w:hint="eastAsia" w:ascii="宋体" w:hAnsi="宋体" w:cs="宋体"/>
          <w:color w:val="333333"/>
          <w:kern w:val="0"/>
          <w:sz w:val="24"/>
          <w:szCs w:val="24"/>
        </w:rPr>
        <w:t>）固定消防炮灭火系统中灭火剂和加压气体的补给时间均</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）大于</w:t>
      </w:r>
      <w:r>
        <w:rPr>
          <w:rFonts w:ascii="宋体" w:hAnsi="宋体" w:cs="宋体"/>
          <w:color w:val="333333"/>
          <w:kern w:val="0"/>
          <w:sz w:val="24"/>
          <w:szCs w:val="24"/>
        </w:rPr>
        <w:t>48h</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不得</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必须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等于</w:t>
      </w:r>
      <w:r>
        <w:rPr>
          <w:rFonts w:ascii="宋体" w:cs="宋体"/>
          <w:color w:val="333333"/>
          <w:kern w:val="0"/>
          <w:sz w:val="24"/>
          <w:szCs w:val="24"/>
        </w:rPr>
        <w:br w:type="textWrapping"/>
      </w:r>
      <w:r>
        <w:rPr>
          <w:rFonts w:ascii="宋体" w:hAnsi="宋体" w:cs="宋体"/>
          <w:color w:val="333333"/>
          <w:kern w:val="0"/>
          <w:sz w:val="24"/>
          <w:szCs w:val="24"/>
        </w:rPr>
        <w:t>1740</w:t>
      </w:r>
      <w:r>
        <w:rPr>
          <w:rFonts w:hint="eastAsia" w:ascii="宋体" w:hAnsi="宋体" w:cs="宋体"/>
          <w:color w:val="333333"/>
          <w:kern w:val="0"/>
          <w:sz w:val="24"/>
          <w:szCs w:val="24"/>
        </w:rPr>
        <w:t>）水炮系统和泡沫炮系统从启动至炮口喷射水或泡沫的时间不应大于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3min</w:t>
      </w:r>
      <w:r>
        <w:rPr>
          <w:rFonts w:ascii="宋体" w:hAnsi="宋体" w:cs="宋体"/>
          <w:color w:val="333333"/>
          <w:kern w:val="0"/>
          <w:sz w:val="24"/>
          <w:szCs w:val="24"/>
        </w:rPr>
        <w:br w:type="textWrapping"/>
      </w:r>
      <w:r>
        <w:rPr>
          <w:rFonts w:ascii="宋体" w:hAnsi="宋体" w:cs="宋体"/>
          <w:color w:val="333333"/>
          <w:kern w:val="0"/>
          <w:sz w:val="24"/>
          <w:szCs w:val="24"/>
        </w:rPr>
        <w:t>B 30s </w:t>
      </w:r>
      <w:r>
        <w:rPr>
          <w:rFonts w:ascii="宋体" w:hAnsi="宋体" w:cs="宋体"/>
          <w:color w:val="333333"/>
          <w:kern w:val="0"/>
          <w:sz w:val="24"/>
          <w:szCs w:val="24"/>
        </w:rPr>
        <w:br w:type="textWrapping"/>
      </w:r>
      <w:r>
        <w:rPr>
          <w:rFonts w:ascii="宋体" w:hAnsi="宋体" w:cs="宋体"/>
          <w:color w:val="333333"/>
          <w:kern w:val="0"/>
          <w:sz w:val="24"/>
          <w:szCs w:val="24"/>
        </w:rPr>
        <w:t>C 5min </w:t>
      </w:r>
      <w:r>
        <w:rPr>
          <w:rFonts w:ascii="宋体" w:hAnsi="宋体" w:cs="宋体"/>
          <w:color w:val="333333"/>
          <w:kern w:val="0"/>
          <w:sz w:val="24"/>
          <w:szCs w:val="24"/>
        </w:rPr>
        <w:br w:type="textWrapping"/>
      </w:r>
      <w:r>
        <w:rPr>
          <w:rFonts w:ascii="宋体" w:hAnsi="宋体" w:cs="宋体"/>
          <w:color w:val="333333"/>
          <w:kern w:val="0"/>
          <w:sz w:val="24"/>
          <w:szCs w:val="24"/>
        </w:rPr>
        <w:t>D 6min</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1741</w:t>
      </w:r>
      <w:r>
        <w:rPr>
          <w:rFonts w:hint="eastAsia" w:ascii="宋体" w:hAnsi="宋体" w:cs="宋体"/>
          <w:color w:val="333333"/>
          <w:kern w:val="0"/>
          <w:sz w:val="24"/>
          <w:szCs w:val="24"/>
        </w:rPr>
        <w:t>）液化石油气、天然气装卸码头和甲、乙、丙类液体、油品装卸码头的消防炮的布置数量不应少于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，泡沫炮的射程应满足覆盖设计船型的油气舱范围，水炮的射程应满足覆盖设计船型的全船范围。（</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不宜少于</w:t>
      </w:r>
      <w:r>
        <w:rPr>
          <w:rFonts w:ascii="宋体" w:hAnsi="宋体" w:cs="宋体"/>
          <w:color w:val="333333"/>
          <w:kern w:val="0"/>
          <w:sz w:val="24"/>
          <w:szCs w:val="24"/>
        </w:rPr>
        <w:t>2</w:t>
      </w:r>
      <w:r>
        <w:rPr>
          <w:rFonts w:hint="eastAsia" w:ascii="宋体" w:hAnsi="宋体" w:cs="宋体"/>
          <w:color w:val="333333"/>
          <w:kern w:val="0"/>
          <w:sz w:val="24"/>
          <w:szCs w:val="24"/>
        </w:rPr>
        <w:t>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不应少于</w:t>
      </w:r>
      <w:r>
        <w:rPr>
          <w:rFonts w:ascii="宋体" w:hAnsi="宋体" w:cs="宋体"/>
          <w:color w:val="333333"/>
          <w:kern w:val="0"/>
          <w:sz w:val="24"/>
          <w:szCs w:val="24"/>
        </w:rPr>
        <w:t>2</w:t>
      </w:r>
      <w:r>
        <w:rPr>
          <w:rFonts w:hint="eastAsia" w:ascii="宋体" w:hAnsi="宋体" w:cs="宋体"/>
          <w:color w:val="333333"/>
          <w:kern w:val="0"/>
          <w:sz w:val="24"/>
          <w:szCs w:val="24"/>
        </w:rPr>
        <w:t>门</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不宜少于</w:t>
      </w:r>
      <w:r>
        <w:rPr>
          <w:rFonts w:ascii="宋体" w:hAnsi="宋体" w:cs="宋体"/>
          <w:color w:val="333333"/>
          <w:kern w:val="0"/>
          <w:sz w:val="24"/>
          <w:szCs w:val="24"/>
        </w:rPr>
        <w:t>1</w:t>
      </w:r>
      <w:r>
        <w:rPr>
          <w:rFonts w:hint="eastAsia" w:ascii="宋体" w:hAnsi="宋体" w:cs="宋体"/>
          <w:color w:val="333333"/>
          <w:kern w:val="0"/>
          <w:sz w:val="24"/>
          <w:szCs w:val="24"/>
        </w:rPr>
        <w:t>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不应少于</w:t>
      </w:r>
      <w:r>
        <w:rPr>
          <w:rFonts w:ascii="宋体" w:hAnsi="宋体" w:cs="宋体"/>
          <w:color w:val="333333"/>
          <w:kern w:val="0"/>
          <w:sz w:val="24"/>
          <w:szCs w:val="24"/>
        </w:rPr>
        <w:t>1</w:t>
      </w:r>
      <w:r>
        <w:rPr>
          <w:rFonts w:hint="eastAsia" w:ascii="宋体" w:hAnsi="宋体" w:cs="宋体"/>
          <w:color w:val="333333"/>
          <w:kern w:val="0"/>
          <w:sz w:val="24"/>
          <w:szCs w:val="24"/>
        </w:rPr>
        <w:t>门</w:t>
      </w:r>
      <w:r>
        <w:rPr>
          <w:rFonts w:ascii="宋体" w:cs="宋体"/>
          <w:color w:val="333333"/>
          <w:kern w:val="0"/>
          <w:sz w:val="24"/>
          <w:szCs w:val="24"/>
        </w:rPr>
        <w:br w:type="textWrapping"/>
      </w:r>
      <w:r>
        <w:rPr>
          <w:rFonts w:ascii="宋体" w:hAnsi="宋体" w:cs="宋体"/>
          <w:color w:val="333333"/>
          <w:kern w:val="0"/>
          <w:sz w:val="24"/>
          <w:szCs w:val="24"/>
        </w:rPr>
        <w:t>1742</w:t>
      </w:r>
      <w:r>
        <w:rPr>
          <w:rFonts w:hint="eastAsia" w:ascii="宋体" w:hAnsi="宋体" w:cs="宋体"/>
          <w:color w:val="333333"/>
          <w:kern w:val="0"/>
          <w:sz w:val="24"/>
          <w:szCs w:val="24"/>
        </w:rPr>
        <w:t>）室外配置的水炮其额定流量不宜小于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30L/S</w:t>
      </w:r>
      <w:r>
        <w:rPr>
          <w:rFonts w:ascii="宋体" w:hAnsi="宋体" w:cs="宋体"/>
          <w:color w:val="333333"/>
          <w:kern w:val="0"/>
          <w:sz w:val="24"/>
          <w:szCs w:val="24"/>
        </w:rPr>
        <w:br w:type="textWrapping"/>
      </w:r>
      <w:r>
        <w:rPr>
          <w:rFonts w:ascii="宋体" w:hAnsi="宋体" w:cs="宋体"/>
          <w:color w:val="333333"/>
          <w:kern w:val="0"/>
          <w:sz w:val="24"/>
          <w:szCs w:val="24"/>
        </w:rPr>
        <w:t>B 20L/S </w:t>
      </w:r>
      <w:r>
        <w:rPr>
          <w:rFonts w:ascii="宋体" w:hAnsi="宋体" w:cs="宋体"/>
          <w:color w:val="333333"/>
          <w:kern w:val="0"/>
          <w:sz w:val="24"/>
          <w:szCs w:val="24"/>
        </w:rPr>
        <w:br w:type="textWrapping"/>
      </w:r>
      <w:r>
        <w:rPr>
          <w:rFonts w:ascii="宋体" w:hAnsi="宋体" w:cs="宋体"/>
          <w:color w:val="333333"/>
          <w:kern w:val="0"/>
          <w:sz w:val="24"/>
          <w:szCs w:val="24"/>
        </w:rPr>
        <w:t>C 40L/S </w:t>
      </w:r>
      <w:r>
        <w:rPr>
          <w:rFonts w:ascii="宋体" w:hAnsi="宋体" w:cs="宋体"/>
          <w:color w:val="333333"/>
          <w:kern w:val="0"/>
          <w:sz w:val="24"/>
          <w:szCs w:val="24"/>
        </w:rPr>
        <w:br w:type="textWrapping"/>
      </w:r>
      <w:r>
        <w:rPr>
          <w:rFonts w:ascii="宋体" w:hAnsi="宋体" w:cs="宋体"/>
          <w:color w:val="333333"/>
          <w:kern w:val="0"/>
          <w:sz w:val="24"/>
          <w:szCs w:val="24"/>
        </w:rPr>
        <w:t>D 25L/S</w:t>
      </w:r>
      <w:r>
        <w:rPr>
          <w:rFonts w:ascii="宋体" w:hAnsi="宋体" w:cs="宋体"/>
          <w:color w:val="333333"/>
          <w:kern w:val="0"/>
          <w:sz w:val="24"/>
          <w:szCs w:val="24"/>
        </w:rPr>
        <w:br w:type="textWrapping"/>
      </w:r>
      <w:r>
        <w:rPr>
          <w:rFonts w:ascii="宋体" w:hAnsi="宋体" w:cs="宋体"/>
          <w:color w:val="333333"/>
          <w:kern w:val="0"/>
          <w:sz w:val="24"/>
          <w:szCs w:val="24"/>
        </w:rPr>
        <w:t>1743</w:t>
      </w:r>
      <w:r>
        <w:rPr>
          <w:rFonts w:hint="eastAsia" w:ascii="宋体" w:hAnsi="宋体" w:cs="宋体"/>
          <w:color w:val="333333"/>
          <w:kern w:val="0"/>
          <w:sz w:val="24"/>
          <w:szCs w:val="24"/>
        </w:rPr>
        <w:t>）水炮系统扑救室内火灾的灭火用水连续供给时间</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不宜小于</w:t>
      </w:r>
      <w:r>
        <w:rPr>
          <w:rFonts w:ascii="宋体" w:hAnsi="宋体" w:cs="宋体"/>
          <w:color w:val="333333"/>
          <w:kern w:val="0"/>
          <w:sz w:val="24"/>
          <w:szCs w:val="24"/>
        </w:rPr>
        <w:t>1.0h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不应小于</w:t>
      </w:r>
      <w:r>
        <w:rPr>
          <w:rFonts w:ascii="宋体" w:hAnsi="宋体" w:cs="宋体"/>
          <w:color w:val="333333"/>
          <w:kern w:val="0"/>
          <w:sz w:val="24"/>
          <w:szCs w:val="24"/>
        </w:rPr>
        <w:t>1.0 h</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不宜小于</w:t>
      </w:r>
      <w:r>
        <w:rPr>
          <w:rFonts w:ascii="宋体" w:hAnsi="宋体" w:cs="宋体"/>
          <w:color w:val="333333"/>
          <w:kern w:val="0"/>
          <w:sz w:val="24"/>
          <w:szCs w:val="24"/>
        </w:rPr>
        <w:t>2.0 h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不应小于</w:t>
      </w:r>
      <w:r>
        <w:rPr>
          <w:rFonts w:ascii="宋体" w:hAnsi="宋体" w:cs="宋体"/>
          <w:color w:val="333333"/>
          <w:kern w:val="0"/>
          <w:sz w:val="24"/>
          <w:szCs w:val="24"/>
        </w:rPr>
        <w:t>2.0 h</w:t>
      </w:r>
      <w:r>
        <w:rPr>
          <w:rFonts w:ascii="宋体" w:hAnsi="宋体" w:cs="宋体"/>
          <w:color w:val="333333"/>
          <w:kern w:val="0"/>
          <w:sz w:val="24"/>
          <w:szCs w:val="24"/>
        </w:rPr>
        <w:br w:type="textWrapping"/>
      </w:r>
      <w:r>
        <w:rPr>
          <w:rFonts w:ascii="宋体" w:hAnsi="宋体" w:cs="宋体"/>
          <w:color w:val="333333"/>
          <w:kern w:val="0"/>
          <w:sz w:val="24"/>
          <w:szCs w:val="24"/>
        </w:rPr>
        <w:t>1744</w:t>
      </w:r>
      <w:r>
        <w:rPr>
          <w:rFonts w:hint="eastAsia" w:ascii="宋体" w:hAnsi="宋体" w:cs="宋体"/>
          <w:color w:val="333333"/>
          <w:kern w:val="0"/>
          <w:sz w:val="24"/>
          <w:szCs w:val="24"/>
        </w:rPr>
        <w:t>）水炮系统扑救室外火灾的灭火用水连续供给时间</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不宜小于</w:t>
      </w:r>
      <w:r>
        <w:rPr>
          <w:rFonts w:ascii="宋体" w:hAnsi="宋体" w:cs="宋体"/>
          <w:color w:val="333333"/>
          <w:kern w:val="0"/>
          <w:sz w:val="24"/>
          <w:szCs w:val="24"/>
        </w:rPr>
        <w:t>1.0 h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不应小于</w:t>
      </w:r>
      <w:r>
        <w:rPr>
          <w:rFonts w:ascii="宋体" w:hAnsi="宋体" w:cs="宋体"/>
          <w:color w:val="333333"/>
          <w:kern w:val="0"/>
          <w:sz w:val="24"/>
          <w:szCs w:val="24"/>
        </w:rPr>
        <w:t>1.0 h</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不宜小于</w:t>
      </w:r>
      <w:r>
        <w:rPr>
          <w:rFonts w:ascii="宋体" w:hAnsi="宋体" w:cs="宋体"/>
          <w:color w:val="333333"/>
          <w:kern w:val="0"/>
          <w:sz w:val="24"/>
          <w:szCs w:val="24"/>
        </w:rPr>
        <w:t>2.0 h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不应小于</w:t>
      </w:r>
      <w:r>
        <w:rPr>
          <w:rFonts w:ascii="宋体" w:hAnsi="宋体" w:cs="宋体"/>
          <w:color w:val="333333"/>
          <w:kern w:val="0"/>
          <w:sz w:val="24"/>
          <w:szCs w:val="24"/>
        </w:rPr>
        <w:t>2.0 h</w:t>
      </w:r>
      <w:r>
        <w:rPr>
          <w:rFonts w:ascii="宋体" w:hAnsi="宋体" w:cs="宋体"/>
          <w:color w:val="333333"/>
          <w:kern w:val="0"/>
          <w:sz w:val="24"/>
          <w:szCs w:val="24"/>
        </w:rPr>
        <w:br w:type="textWrapping"/>
      </w:r>
      <w:r>
        <w:rPr>
          <w:rFonts w:ascii="宋体" w:hAnsi="宋体" w:cs="宋体"/>
          <w:color w:val="333333"/>
          <w:kern w:val="0"/>
          <w:sz w:val="24"/>
          <w:szCs w:val="24"/>
        </w:rPr>
        <w:t>1745</w:t>
      </w:r>
      <w:r>
        <w:rPr>
          <w:rFonts w:hint="eastAsia" w:ascii="宋体" w:hAnsi="宋体" w:cs="宋体"/>
          <w:color w:val="333333"/>
          <w:kern w:val="0"/>
          <w:sz w:val="24"/>
          <w:szCs w:val="24"/>
        </w:rPr>
        <w:t>）《固定消防炮灭火系统设计规范》</w:t>
      </w:r>
      <w:r>
        <w:rPr>
          <w:rFonts w:ascii="宋体" w:hAnsi="宋体" w:cs="宋体"/>
          <w:color w:val="333333"/>
          <w:kern w:val="0"/>
          <w:sz w:val="24"/>
          <w:szCs w:val="24"/>
        </w:rPr>
        <w:t>GB50338-2003</w:t>
      </w:r>
      <w:r>
        <w:rPr>
          <w:rFonts w:hint="eastAsia" w:ascii="宋体" w:hAnsi="宋体" w:cs="宋体"/>
          <w:color w:val="333333"/>
          <w:kern w:val="0"/>
          <w:sz w:val="24"/>
          <w:szCs w:val="24"/>
        </w:rPr>
        <w:t>中规定：水炮系统灭火用水的供给强度民用建筑的用水量不应小于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40L/S </w:t>
      </w:r>
      <w:r>
        <w:rPr>
          <w:rFonts w:ascii="宋体" w:hAnsi="宋体" w:cs="宋体"/>
          <w:color w:val="333333"/>
          <w:kern w:val="0"/>
          <w:sz w:val="24"/>
          <w:szCs w:val="24"/>
        </w:rPr>
        <w:br w:type="textWrapping"/>
      </w:r>
      <w:r>
        <w:rPr>
          <w:rFonts w:ascii="宋体" w:hAnsi="宋体" w:cs="宋体"/>
          <w:color w:val="333333"/>
          <w:kern w:val="0"/>
          <w:sz w:val="24"/>
          <w:szCs w:val="24"/>
        </w:rPr>
        <w:t>B 45L/S </w:t>
      </w:r>
      <w:r>
        <w:rPr>
          <w:rFonts w:ascii="宋体" w:hAnsi="宋体" w:cs="宋体"/>
          <w:color w:val="333333"/>
          <w:kern w:val="0"/>
          <w:sz w:val="24"/>
          <w:szCs w:val="24"/>
        </w:rPr>
        <w:br w:type="textWrapping"/>
      </w:r>
      <w:r>
        <w:rPr>
          <w:rFonts w:ascii="宋体" w:hAnsi="宋体" w:cs="宋体"/>
          <w:color w:val="333333"/>
          <w:kern w:val="0"/>
          <w:sz w:val="24"/>
          <w:szCs w:val="24"/>
        </w:rPr>
        <w:t>C 30L/S </w:t>
      </w:r>
      <w:r>
        <w:rPr>
          <w:rFonts w:ascii="宋体" w:hAnsi="宋体" w:cs="宋体"/>
          <w:color w:val="333333"/>
          <w:kern w:val="0"/>
          <w:sz w:val="24"/>
          <w:szCs w:val="24"/>
        </w:rPr>
        <w:br w:type="textWrapping"/>
      </w:r>
      <w:r>
        <w:rPr>
          <w:rFonts w:ascii="宋体" w:hAnsi="宋体" w:cs="宋体"/>
          <w:color w:val="333333"/>
          <w:kern w:val="0"/>
          <w:sz w:val="24"/>
          <w:szCs w:val="24"/>
        </w:rPr>
        <w:t>D 40L/S </w:t>
      </w:r>
      <w:r>
        <w:rPr>
          <w:rFonts w:ascii="宋体" w:hAnsi="宋体" w:cs="宋体"/>
          <w:color w:val="333333"/>
          <w:kern w:val="0"/>
          <w:sz w:val="24"/>
          <w:szCs w:val="24"/>
        </w:rPr>
        <w:br w:type="textWrapping"/>
      </w:r>
      <w:r>
        <w:rPr>
          <w:rFonts w:ascii="宋体" w:hAnsi="宋体" w:cs="宋体"/>
          <w:color w:val="333333"/>
          <w:kern w:val="0"/>
          <w:sz w:val="24"/>
          <w:szCs w:val="24"/>
        </w:rPr>
        <w:t>1746</w:t>
      </w:r>
      <w:r>
        <w:rPr>
          <w:rFonts w:hint="eastAsia" w:ascii="宋体" w:hAnsi="宋体" w:cs="宋体"/>
          <w:color w:val="333333"/>
          <w:kern w:val="0"/>
          <w:sz w:val="24"/>
          <w:szCs w:val="24"/>
        </w:rPr>
        <w:t>）室外配置的泡沫炮其额定流量不宜小于</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不宜小于</w:t>
      </w:r>
      <w:r>
        <w:rPr>
          <w:rFonts w:ascii="宋体" w:hAnsi="宋体" w:cs="宋体"/>
          <w:color w:val="333333"/>
          <w:kern w:val="0"/>
          <w:sz w:val="24"/>
          <w:szCs w:val="24"/>
        </w:rPr>
        <w:t>48L/S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不得小于</w:t>
      </w:r>
      <w:r>
        <w:rPr>
          <w:rFonts w:ascii="宋体" w:hAnsi="宋体" w:cs="宋体"/>
          <w:color w:val="333333"/>
          <w:kern w:val="0"/>
          <w:sz w:val="24"/>
          <w:szCs w:val="24"/>
        </w:rPr>
        <w:t>48L/S</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不应大于</w:t>
      </w:r>
      <w:r>
        <w:rPr>
          <w:rFonts w:ascii="宋体" w:hAnsi="宋体" w:cs="宋体"/>
          <w:color w:val="333333"/>
          <w:kern w:val="0"/>
          <w:sz w:val="24"/>
          <w:szCs w:val="24"/>
        </w:rPr>
        <w:t>48L/S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不得大于</w:t>
      </w:r>
      <w:r>
        <w:rPr>
          <w:rFonts w:ascii="宋体" w:hAnsi="宋体" w:cs="宋体"/>
          <w:color w:val="333333"/>
          <w:kern w:val="0"/>
          <w:sz w:val="24"/>
          <w:szCs w:val="24"/>
        </w:rPr>
        <w:t>48L/S</w:t>
      </w:r>
      <w:r>
        <w:rPr>
          <w:rFonts w:ascii="宋体" w:hAnsi="宋体" w:cs="宋体"/>
          <w:color w:val="333333"/>
          <w:kern w:val="0"/>
          <w:sz w:val="24"/>
          <w:szCs w:val="24"/>
        </w:rPr>
        <w:br w:type="textWrapping"/>
      </w:r>
      <w:r>
        <w:rPr>
          <w:rFonts w:ascii="宋体" w:hAnsi="宋体" w:cs="宋体"/>
          <w:color w:val="333333"/>
          <w:kern w:val="0"/>
          <w:sz w:val="24"/>
          <w:szCs w:val="24"/>
        </w:rPr>
        <w:t>1747</w:t>
      </w:r>
      <w:r>
        <w:rPr>
          <w:rFonts w:hint="eastAsia" w:ascii="宋体" w:hAnsi="宋体" w:cs="宋体"/>
          <w:color w:val="333333"/>
          <w:kern w:val="0"/>
          <w:sz w:val="24"/>
          <w:szCs w:val="24"/>
        </w:rPr>
        <w:t>）泡沫混合液设计总流量应为系统中需要同时开启的泡沫炮设计流量的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，并不小于灭火面积和供水强度的</w:t>
      </w:r>
      <w:r>
        <w:rPr>
          <w:rFonts w:ascii="宋体" w:hAnsi="宋体" w:cs="宋体"/>
          <w:color w:val="333333"/>
          <w:kern w:val="0"/>
          <w:sz w:val="24"/>
          <w:szCs w:val="24"/>
        </w:rPr>
        <w:t xml:space="preserve"> _______</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总和，乘积</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总和，最大值</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平均值，</w:t>
      </w:r>
      <w:r>
        <w:rPr>
          <w:rFonts w:ascii="宋体" w:hAnsi="宋体" w:cs="宋体"/>
          <w:color w:val="333333"/>
          <w:kern w:val="0"/>
          <w:sz w:val="24"/>
          <w:szCs w:val="24"/>
        </w:rPr>
        <w:t>1.2</w:t>
      </w:r>
      <w:r>
        <w:rPr>
          <w:rFonts w:hint="eastAsia" w:ascii="宋体" w:hAnsi="宋体" w:cs="宋体"/>
          <w:color w:val="333333"/>
          <w:kern w:val="0"/>
          <w:sz w:val="24"/>
          <w:szCs w:val="24"/>
        </w:rPr>
        <w:t>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总和，</w:t>
      </w:r>
      <w:r>
        <w:rPr>
          <w:rFonts w:ascii="宋体" w:hAnsi="宋体" w:cs="宋体"/>
          <w:color w:val="333333"/>
          <w:kern w:val="0"/>
          <w:sz w:val="24"/>
          <w:szCs w:val="24"/>
        </w:rPr>
        <w:t xml:space="preserve"> 1.2</w:t>
      </w:r>
      <w:r>
        <w:rPr>
          <w:rFonts w:hint="eastAsia" w:ascii="宋体" w:hAnsi="宋体" w:cs="宋体"/>
          <w:color w:val="333333"/>
          <w:kern w:val="0"/>
          <w:sz w:val="24"/>
          <w:szCs w:val="24"/>
        </w:rPr>
        <w:t>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1748</w:t>
      </w:r>
      <w:r>
        <w:rPr>
          <w:rFonts w:hint="eastAsia" w:ascii="宋体" w:hAnsi="宋体" w:cs="宋体"/>
          <w:color w:val="333333"/>
          <w:kern w:val="0"/>
          <w:sz w:val="24"/>
          <w:szCs w:val="24"/>
        </w:rPr>
        <w:t>）固定消防炮灭火系统管道内的水流速度宜采用经济流速：铸铁管管内流速不宜大于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；钢管管内流速不宜大于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不宜大于</w:t>
      </w:r>
      <w:r>
        <w:rPr>
          <w:rFonts w:ascii="宋体" w:hAnsi="宋体" w:cs="宋体"/>
          <w:color w:val="333333"/>
          <w:kern w:val="0"/>
          <w:sz w:val="24"/>
          <w:szCs w:val="24"/>
        </w:rPr>
        <w:t xml:space="preserve">3m/s </w:t>
      </w:r>
      <w:r>
        <w:rPr>
          <w:rFonts w:hint="eastAsia" w:ascii="宋体" w:hAnsi="宋体" w:cs="宋体"/>
          <w:color w:val="333333"/>
          <w:kern w:val="0"/>
          <w:sz w:val="24"/>
          <w:szCs w:val="24"/>
        </w:rPr>
        <w:t>，不宜大于</w:t>
      </w:r>
      <w:r>
        <w:rPr>
          <w:rFonts w:ascii="宋体" w:hAnsi="宋体" w:cs="宋体"/>
          <w:color w:val="333333"/>
          <w:kern w:val="0"/>
          <w:sz w:val="24"/>
          <w:szCs w:val="24"/>
        </w:rPr>
        <w:t>5m/s</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不得大于</w:t>
      </w:r>
      <w:r>
        <w:rPr>
          <w:rFonts w:ascii="宋体" w:hAnsi="宋体" w:cs="宋体"/>
          <w:color w:val="333333"/>
          <w:kern w:val="0"/>
          <w:sz w:val="24"/>
          <w:szCs w:val="24"/>
        </w:rPr>
        <w:t xml:space="preserve">3m/s </w:t>
      </w:r>
      <w:r>
        <w:rPr>
          <w:rFonts w:hint="eastAsia" w:ascii="宋体" w:hAnsi="宋体" w:cs="宋体"/>
          <w:color w:val="333333"/>
          <w:kern w:val="0"/>
          <w:sz w:val="24"/>
          <w:szCs w:val="24"/>
        </w:rPr>
        <w:t>，不得大于</w:t>
      </w:r>
      <w:r>
        <w:rPr>
          <w:rFonts w:ascii="宋体" w:hAnsi="宋体" w:cs="宋体"/>
          <w:color w:val="333333"/>
          <w:kern w:val="0"/>
          <w:sz w:val="24"/>
          <w:szCs w:val="24"/>
        </w:rPr>
        <w:t>10m/s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不得小于</w:t>
      </w:r>
      <w:r>
        <w:rPr>
          <w:rFonts w:ascii="宋体" w:hAnsi="宋体" w:cs="宋体"/>
          <w:color w:val="333333"/>
          <w:kern w:val="0"/>
          <w:sz w:val="24"/>
          <w:szCs w:val="24"/>
        </w:rPr>
        <w:t xml:space="preserve">3m/s </w:t>
      </w:r>
      <w:r>
        <w:rPr>
          <w:rFonts w:hint="eastAsia" w:ascii="宋体" w:hAnsi="宋体" w:cs="宋体"/>
          <w:color w:val="333333"/>
          <w:kern w:val="0"/>
          <w:sz w:val="24"/>
          <w:szCs w:val="24"/>
        </w:rPr>
        <w:t>，不得小于</w:t>
      </w:r>
      <w:r>
        <w:rPr>
          <w:rFonts w:ascii="宋体" w:hAnsi="宋体" w:cs="宋体"/>
          <w:color w:val="333333"/>
          <w:kern w:val="0"/>
          <w:sz w:val="24"/>
          <w:szCs w:val="24"/>
        </w:rPr>
        <w:t>5m/s</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不宜小于</w:t>
      </w:r>
      <w:r>
        <w:rPr>
          <w:rFonts w:ascii="宋体" w:hAnsi="宋体" w:cs="宋体"/>
          <w:color w:val="333333"/>
          <w:kern w:val="0"/>
          <w:sz w:val="24"/>
          <w:szCs w:val="24"/>
        </w:rPr>
        <w:t xml:space="preserve">3m/s </w:t>
      </w:r>
      <w:r>
        <w:rPr>
          <w:rFonts w:hint="eastAsia" w:ascii="宋体" w:hAnsi="宋体" w:cs="宋体"/>
          <w:color w:val="333333"/>
          <w:kern w:val="0"/>
          <w:sz w:val="24"/>
          <w:szCs w:val="24"/>
        </w:rPr>
        <w:t>，不应大于</w:t>
      </w:r>
      <w:r>
        <w:rPr>
          <w:rFonts w:ascii="宋体" w:hAnsi="宋体" w:cs="宋体"/>
          <w:color w:val="333333"/>
          <w:kern w:val="0"/>
          <w:sz w:val="24"/>
          <w:szCs w:val="24"/>
        </w:rPr>
        <w:t>10m/s</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1749</w:t>
      </w:r>
      <w:r>
        <w:rPr>
          <w:rFonts w:hint="eastAsia" w:ascii="宋体" w:hAnsi="宋体" w:cs="宋体"/>
          <w:color w:val="333333"/>
          <w:kern w:val="0"/>
          <w:sz w:val="24"/>
          <w:szCs w:val="24"/>
        </w:rPr>
        <w:t>）固定消防泡沫炮灭火系统主要是由水源、泡沫液罐、消防泵组、管道、阀门、</w:t>
      </w:r>
      <w:r>
        <w:rPr>
          <w:rFonts w:ascii="宋体" w:hAnsi="宋体" w:cs="宋体"/>
          <w:color w:val="333333"/>
          <w:kern w:val="0"/>
          <w:sz w:val="24"/>
          <w:szCs w:val="24"/>
        </w:rPr>
        <w:t xml:space="preserve">_______ </w:t>
      </w:r>
      <w:r>
        <w:rPr>
          <w:rFonts w:hint="eastAsia" w:ascii="宋体" w:hAnsi="宋体" w:cs="宋体"/>
          <w:color w:val="333333"/>
          <w:kern w:val="0"/>
          <w:sz w:val="24"/>
          <w:szCs w:val="24"/>
        </w:rPr>
        <w:t>等组成。（</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、泡沫比例混合装置、泡沫炮、动力源和控制装置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、泡沫发生器、泡沫炮、动力源和控制装置</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、泡沫比例混合装置、动力源</w:t>
      </w:r>
      <w:r>
        <w:rPr>
          <w:rFonts w:ascii="宋体" w:hAnsi="宋体" w:cs="宋体"/>
          <w:color w:val="333333"/>
          <w:kern w:val="0"/>
          <w:sz w:val="24"/>
          <w:szCs w:val="24"/>
        </w:rPr>
        <w:t xml:space="preserve"> </w:t>
      </w:r>
      <w:r>
        <w:rPr>
          <w:rFonts w:hint="eastAsia" w:ascii="宋体" w:hAnsi="宋体" w:cs="宋体"/>
          <w:color w:val="333333"/>
          <w:kern w:val="0"/>
          <w:sz w:val="24"/>
          <w:szCs w:val="24"/>
        </w:rPr>
        <w:t>、泡沫炮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、泡沫发生器、泡沫炮、动力源</w:t>
      </w:r>
      <w:r>
        <w:rPr>
          <w:rFonts w:ascii="宋体" w:cs="宋体"/>
          <w:color w:val="333333"/>
          <w:kern w:val="0"/>
          <w:sz w:val="24"/>
          <w:szCs w:val="24"/>
        </w:rPr>
        <w:br w:type="textWrapping"/>
      </w:r>
      <w:r>
        <w:rPr>
          <w:rFonts w:ascii="宋体" w:hAnsi="宋体" w:cs="宋体"/>
          <w:color w:val="333333"/>
          <w:kern w:val="0"/>
          <w:sz w:val="24"/>
          <w:szCs w:val="24"/>
        </w:rPr>
        <w:t>1750</w:t>
      </w:r>
      <w:r>
        <w:rPr>
          <w:rFonts w:hint="eastAsia" w:ascii="宋体" w:hAnsi="宋体" w:cs="宋体"/>
          <w:color w:val="333333"/>
          <w:kern w:val="0"/>
          <w:sz w:val="24"/>
          <w:szCs w:val="24"/>
        </w:rPr>
        <w:t>）固定消防干粉炮灭火系统主要是由管道、阀门、</w:t>
      </w:r>
      <w:r>
        <w:rPr>
          <w:rFonts w:ascii="宋体" w:hAnsi="宋体" w:cs="宋体"/>
          <w:color w:val="333333"/>
          <w:kern w:val="0"/>
          <w:sz w:val="24"/>
          <w:szCs w:val="24"/>
        </w:rPr>
        <w:t xml:space="preserve"> _______</w:t>
      </w:r>
      <w:r>
        <w:rPr>
          <w:rFonts w:hint="eastAsia" w:ascii="宋体" w:hAnsi="宋体" w:cs="宋体"/>
          <w:color w:val="333333"/>
          <w:kern w:val="0"/>
          <w:sz w:val="24"/>
          <w:szCs w:val="24"/>
        </w:rPr>
        <w:t>等组成</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氮气瓶组、干粉炮、动力源和控制装置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干粉罐、氮气瓶组、干粉炮</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干粉罐、惰性气瓶组、干粉炮、控制装置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干粉罐、氮气瓶组、干粉炮、动力源和控制装置</w:t>
      </w:r>
      <w:r>
        <w:rPr>
          <w:rFonts w:ascii="宋体" w:cs="宋体"/>
          <w:color w:val="333333"/>
          <w:kern w:val="0"/>
          <w:sz w:val="24"/>
          <w:szCs w:val="24"/>
        </w:rPr>
        <w:br w:type="textWrapping"/>
      </w:r>
      <w:r>
        <w:rPr>
          <w:rFonts w:ascii="宋体" w:hAnsi="宋体" w:cs="宋体"/>
          <w:color w:val="333333"/>
          <w:kern w:val="0"/>
          <w:sz w:val="24"/>
          <w:szCs w:val="24"/>
        </w:rPr>
        <w:t>1751</w:t>
      </w:r>
      <w:r>
        <w:rPr>
          <w:rFonts w:hint="eastAsia" w:ascii="宋体" w:hAnsi="宋体" w:cs="宋体"/>
          <w:color w:val="333333"/>
          <w:kern w:val="0"/>
          <w:sz w:val="24"/>
          <w:szCs w:val="24"/>
        </w:rPr>
        <w:t>）标准喷头是指流量系数为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的洒水喷头：（</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K=65</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K=80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K=115</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K=130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1752</w:t>
      </w:r>
      <w:r>
        <w:rPr>
          <w:rFonts w:hint="eastAsia" w:ascii="宋体" w:hAnsi="宋体" w:cs="宋体"/>
          <w:color w:val="333333"/>
          <w:kern w:val="0"/>
          <w:sz w:val="24"/>
          <w:szCs w:val="24"/>
        </w:rPr>
        <w:t>）自动喷水灭火系统选型中环境温度</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的场所应采用湿式系统：（</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低于</w:t>
      </w:r>
      <w:r>
        <w:rPr>
          <w:rFonts w:ascii="宋体" w:hAnsi="宋体" w:cs="宋体"/>
          <w:color w:val="333333"/>
          <w:kern w:val="0"/>
          <w:sz w:val="24"/>
          <w:szCs w:val="24"/>
        </w:rPr>
        <w:t>4</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不低于</w:t>
      </w:r>
      <w:r>
        <w:rPr>
          <w:rFonts w:ascii="宋体" w:hAnsi="宋体" w:cs="宋体"/>
          <w:color w:val="333333"/>
          <w:kern w:val="0"/>
          <w:sz w:val="24"/>
          <w:szCs w:val="24"/>
        </w:rPr>
        <w:t>4</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不低于</w:t>
      </w:r>
      <w:r>
        <w:rPr>
          <w:rFonts w:ascii="宋体" w:cs="宋体"/>
          <w:color w:val="333333"/>
          <w:kern w:val="0"/>
          <w:sz w:val="24"/>
          <w:szCs w:val="24"/>
        </w:rPr>
        <w:t>0</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低于</w:t>
      </w:r>
      <w:r>
        <w:rPr>
          <w:rFonts w:ascii="宋体" w:cs="宋体"/>
          <w:color w:val="333333"/>
          <w:kern w:val="0"/>
          <w:sz w:val="24"/>
          <w:szCs w:val="24"/>
        </w:rPr>
        <w:t>0</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1753</w:t>
      </w:r>
      <w:r>
        <w:rPr>
          <w:rFonts w:hint="eastAsia" w:ascii="宋体" w:hAnsi="宋体" w:cs="宋体"/>
          <w:color w:val="333333"/>
          <w:kern w:val="0"/>
          <w:sz w:val="24"/>
          <w:szCs w:val="24"/>
        </w:rPr>
        <w:t>）自动喷水灭火系统选型中环境温度</w:t>
      </w:r>
      <w:r>
        <w:rPr>
          <w:rFonts w:ascii="宋体" w:hAnsi="宋体" w:cs="宋体"/>
          <w:color w:val="333333"/>
          <w:kern w:val="0"/>
          <w:sz w:val="24"/>
          <w:szCs w:val="24"/>
        </w:rPr>
        <w:t xml:space="preserve">_______ </w:t>
      </w:r>
      <w:r>
        <w:rPr>
          <w:rFonts w:hint="eastAsia" w:ascii="宋体" w:hAnsi="宋体" w:cs="宋体"/>
          <w:color w:val="333333"/>
          <w:kern w:val="0"/>
          <w:sz w:val="24"/>
          <w:szCs w:val="24"/>
        </w:rPr>
        <w:t>的场所应采用干式系统：（</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低于</w:t>
      </w:r>
      <w:r>
        <w:rPr>
          <w:rFonts w:ascii="宋体" w:hAnsi="宋体" w:cs="宋体"/>
          <w:color w:val="333333"/>
          <w:kern w:val="0"/>
          <w:sz w:val="24"/>
          <w:szCs w:val="24"/>
        </w:rPr>
        <w:t>4</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不低于</w:t>
      </w:r>
      <w:r>
        <w:rPr>
          <w:rFonts w:ascii="宋体" w:hAnsi="宋体" w:cs="宋体"/>
          <w:color w:val="333333"/>
          <w:kern w:val="0"/>
          <w:sz w:val="24"/>
          <w:szCs w:val="24"/>
        </w:rPr>
        <w:t>4</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不低于</w:t>
      </w:r>
      <w:r>
        <w:rPr>
          <w:rFonts w:ascii="宋体" w:cs="宋体"/>
          <w:color w:val="333333"/>
          <w:kern w:val="0"/>
          <w:sz w:val="24"/>
          <w:szCs w:val="24"/>
        </w:rPr>
        <w:t>0</w:t>
      </w:r>
      <w:r>
        <w:rPr>
          <w:rFonts w:hint="eastAsia" w:ascii="宋体" w:hAnsi="宋体" w:cs="宋体"/>
          <w:color w:val="333333"/>
          <w:kern w:val="0"/>
          <w:sz w:val="24"/>
          <w:szCs w:val="24"/>
        </w:rPr>
        <w:t>℃且不高于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低于</w:t>
      </w:r>
      <w:r>
        <w:rPr>
          <w:rFonts w:ascii="宋体" w:cs="宋体"/>
          <w:color w:val="333333"/>
          <w:kern w:val="0"/>
          <w:sz w:val="24"/>
          <w:szCs w:val="24"/>
        </w:rPr>
        <w:t>0</w:t>
      </w:r>
      <w:r>
        <w:rPr>
          <w:rFonts w:hint="eastAsia" w:ascii="宋体" w:hAnsi="宋体" w:cs="宋体"/>
          <w:color w:val="333333"/>
          <w:kern w:val="0"/>
          <w:sz w:val="24"/>
          <w:szCs w:val="24"/>
        </w:rPr>
        <w:t>℃，或高于</w:t>
      </w:r>
      <w:r>
        <w:rPr>
          <w:rFonts w:ascii="宋体" w:hAnsi="宋体" w:cs="宋体"/>
          <w:color w:val="333333"/>
          <w:kern w:val="0"/>
          <w:sz w:val="24"/>
          <w:szCs w:val="24"/>
        </w:rPr>
        <w:t>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1754</w:t>
      </w:r>
      <w:r>
        <w:rPr>
          <w:rFonts w:hint="eastAsia" w:ascii="宋体" w:hAnsi="宋体" w:cs="宋体"/>
          <w:color w:val="333333"/>
          <w:kern w:val="0"/>
          <w:sz w:val="24"/>
          <w:szCs w:val="24"/>
        </w:rPr>
        <w:t>）自动喷水灭火系统灭火后必须及时停止喷水的场所，应采用</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湿式系统。</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干式系统。</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预作用系统。</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重复启闭预作用系统。</w:t>
      </w:r>
      <w:r>
        <w:rPr>
          <w:rFonts w:ascii="宋体" w:cs="宋体"/>
          <w:color w:val="333333"/>
          <w:kern w:val="0"/>
          <w:sz w:val="24"/>
          <w:szCs w:val="24"/>
        </w:rPr>
        <w:br w:type="textWrapping"/>
      </w:r>
      <w:r>
        <w:rPr>
          <w:rFonts w:ascii="宋体" w:hAnsi="宋体" w:cs="宋体"/>
          <w:color w:val="333333"/>
          <w:kern w:val="0"/>
          <w:sz w:val="24"/>
          <w:szCs w:val="24"/>
        </w:rPr>
        <w:t>1755</w:t>
      </w:r>
      <w:r>
        <w:rPr>
          <w:rFonts w:hint="eastAsia" w:ascii="宋体" w:hAnsi="宋体" w:cs="宋体"/>
          <w:color w:val="333333"/>
          <w:kern w:val="0"/>
          <w:sz w:val="24"/>
          <w:szCs w:val="24"/>
        </w:rPr>
        <w:t>）中危险级</w:t>
      </w:r>
      <w:r>
        <w:rPr>
          <w:rFonts w:ascii="宋体" w:hAnsi="宋体" w:cs="宋体"/>
          <w:color w:val="333333"/>
          <w:kern w:val="0"/>
          <w:sz w:val="24"/>
          <w:szCs w:val="24"/>
        </w:rPr>
        <w:t>II</w:t>
      </w:r>
      <w:r>
        <w:rPr>
          <w:rFonts w:hint="eastAsia" w:ascii="宋体" w:hAnsi="宋体" w:cs="宋体"/>
          <w:color w:val="333333"/>
          <w:kern w:val="0"/>
          <w:sz w:val="24"/>
          <w:szCs w:val="24"/>
        </w:rPr>
        <w:t>级自动喷水灭火系统的设计参数应采用</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4L/min*m2, </w:t>
      </w:r>
      <w:r>
        <w:rPr>
          <w:rFonts w:hint="eastAsia" w:ascii="宋体" w:hAnsi="宋体" w:cs="宋体"/>
          <w:color w:val="333333"/>
          <w:kern w:val="0"/>
          <w:sz w:val="24"/>
          <w:szCs w:val="24"/>
        </w:rPr>
        <w:t>作用面积</w:t>
      </w:r>
      <w:r>
        <w:rPr>
          <w:rFonts w:ascii="宋体" w:hAnsi="宋体" w:cs="宋体"/>
          <w:color w:val="333333"/>
          <w:kern w:val="0"/>
          <w:sz w:val="24"/>
          <w:szCs w:val="24"/>
        </w:rPr>
        <w:t>160 m2</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6L/min*m2, </w:t>
      </w:r>
      <w:r>
        <w:rPr>
          <w:rFonts w:hint="eastAsia" w:ascii="宋体" w:hAnsi="宋体" w:cs="宋体"/>
          <w:color w:val="333333"/>
          <w:kern w:val="0"/>
          <w:sz w:val="24"/>
          <w:szCs w:val="24"/>
        </w:rPr>
        <w:t>作用面积</w:t>
      </w:r>
      <w:r>
        <w:rPr>
          <w:rFonts w:ascii="宋体" w:hAnsi="宋体" w:cs="宋体"/>
          <w:color w:val="333333"/>
          <w:kern w:val="0"/>
          <w:sz w:val="24"/>
          <w:szCs w:val="24"/>
        </w:rPr>
        <w:t>160 m2</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8L/min*m2, </w:t>
      </w:r>
      <w:r>
        <w:rPr>
          <w:rFonts w:hint="eastAsia" w:ascii="宋体" w:hAnsi="宋体" w:cs="宋体"/>
          <w:color w:val="333333"/>
          <w:kern w:val="0"/>
          <w:sz w:val="24"/>
          <w:szCs w:val="24"/>
        </w:rPr>
        <w:t>作用面积</w:t>
      </w:r>
      <w:r>
        <w:rPr>
          <w:rFonts w:ascii="宋体" w:hAnsi="宋体" w:cs="宋体"/>
          <w:color w:val="333333"/>
          <w:kern w:val="0"/>
          <w:sz w:val="24"/>
          <w:szCs w:val="24"/>
        </w:rPr>
        <w:t>160 m2</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喷水强度</w:t>
      </w:r>
      <w:r>
        <w:rPr>
          <w:rFonts w:ascii="宋体" w:hAnsi="宋体" w:cs="宋体"/>
          <w:color w:val="333333"/>
          <w:kern w:val="0"/>
          <w:sz w:val="24"/>
          <w:szCs w:val="24"/>
        </w:rPr>
        <w:t xml:space="preserve">8L/min*m2, </w:t>
      </w:r>
      <w:r>
        <w:rPr>
          <w:rFonts w:hint="eastAsia" w:ascii="宋体" w:hAnsi="宋体" w:cs="宋体"/>
          <w:color w:val="333333"/>
          <w:kern w:val="0"/>
          <w:sz w:val="24"/>
          <w:szCs w:val="24"/>
        </w:rPr>
        <w:t>作用面积</w:t>
      </w:r>
      <w:r>
        <w:rPr>
          <w:rFonts w:ascii="宋体" w:hAnsi="宋体" w:cs="宋体"/>
          <w:color w:val="333333"/>
          <w:kern w:val="0"/>
          <w:sz w:val="24"/>
          <w:szCs w:val="24"/>
        </w:rPr>
        <w:t>260 m2</w:t>
      </w:r>
      <w:r>
        <w:rPr>
          <w:rFonts w:ascii="宋体" w:hAnsi="宋体" w:cs="宋体"/>
          <w:color w:val="333333"/>
          <w:kern w:val="0"/>
          <w:sz w:val="24"/>
          <w:szCs w:val="24"/>
        </w:rPr>
        <w:br w:type="textWrapping"/>
      </w:r>
      <w:r>
        <w:rPr>
          <w:rFonts w:ascii="宋体" w:hAnsi="宋体" w:cs="宋体"/>
          <w:color w:val="333333"/>
          <w:kern w:val="0"/>
          <w:sz w:val="24"/>
          <w:szCs w:val="24"/>
        </w:rPr>
        <w:t>1756</w:t>
      </w:r>
      <w:r>
        <w:rPr>
          <w:rFonts w:hint="eastAsia" w:ascii="宋体" w:hAnsi="宋体" w:cs="宋体"/>
          <w:color w:val="333333"/>
          <w:kern w:val="0"/>
          <w:sz w:val="24"/>
          <w:szCs w:val="24"/>
        </w:rPr>
        <w:t>）自动喷水灭火系统最不利点处喷头的工作压力不应低于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0.01Mpa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0.02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0.05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0.1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1757</w:t>
      </w:r>
      <w:r>
        <w:rPr>
          <w:rFonts w:hint="eastAsia" w:ascii="宋体" w:hAnsi="宋体" w:cs="宋体"/>
          <w:color w:val="333333"/>
          <w:kern w:val="0"/>
          <w:sz w:val="24"/>
          <w:szCs w:val="24"/>
        </w:rPr>
        <w:t>）装设网格、栅板类通透性吊顶的场所，自动喷水灭火系统的喷水强度应按规范规定值的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确定（</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1.1</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B. 1.2</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C. 1.3</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D. 1.5</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1758</w:t>
      </w:r>
      <w:r>
        <w:rPr>
          <w:rFonts w:hint="eastAsia" w:ascii="宋体" w:hAnsi="宋体" w:cs="宋体"/>
          <w:color w:val="333333"/>
          <w:kern w:val="0"/>
          <w:sz w:val="24"/>
          <w:szCs w:val="24"/>
        </w:rPr>
        <w:t>）设置自动喷水灭火系统的货架储物仓库应采用钢制货架，并应采用通透层板，层板中通透部分的面积不应小于层板总面积的</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50%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60%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70%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1759</w:t>
      </w:r>
      <w:r>
        <w:rPr>
          <w:rFonts w:hint="eastAsia" w:ascii="宋体" w:hAnsi="宋体" w:cs="宋体"/>
          <w:color w:val="333333"/>
          <w:kern w:val="0"/>
          <w:sz w:val="24"/>
          <w:szCs w:val="24"/>
        </w:rPr>
        <w:t>）防护冷却水幕喷水点高度为</w:t>
      </w:r>
      <w:r>
        <w:rPr>
          <w:rFonts w:ascii="宋体" w:hAnsi="宋体" w:cs="宋体"/>
          <w:color w:val="333333"/>
          <w:kern w:val="0"/>
          <w:sz w:val="24"/>
          <w:szCs w:val="24"/>
        </w:rPr>
        <w:t>6m</w:t>
      </w:r>
      <w:r>
        <w:rPr>
          <w:rFonts w:hint="eastAsia" w:ascii="宋体" w:hAnsi="宋体" w:cs="宋体"/>
          <w:color w:val="333333"/>
          <w:kern w:val="0"/>
          <w:sz w:val="24"/>
          <w:szCs w:val="24"/>
        </w:rPr>
        <w:t>，其喷水强度应为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0.5 L/s*m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0.6 L/s*m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0.7 L/s*m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1.0 L/s*m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1760)</w:t>
      </w:r>
      <w:r>
        <w:rPr>
          <w:rFonts w:hint="eastAsia" w:ascii="宋体" w:hAnsi="宋体" w:cs="宋体"/>
          <w:color w:val="333333"/>
          <w:kern w:val="0"/>
          <w:sz w:val="24"/>
          <w:szCs w:val="24"/>
        </w:rPr>
        <w:t>自动喷水灭火系统闭式系统的喷头，其公称动作温度宜高于环境最高温度</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20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25</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30</w:t>
      </w:r>
      <w:r>
        <w:rPr>
          <w:rFonts w:hint="eastAsia" w:ascii="宋体" w:hAnsi="宋体" w:cs="宋体"/>
          <w:color w:val="333333"/>
          <w:kern w:val="0"/>
          <w:sz w:val="24"/>
          <w:szCs w:val="24"/>
        </w:rPr>
        <w: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1761)</w:t>
      </w:r>
      <w:r>
        <w:rPr>
          <w:rFonts w:hint="eastAsia" w:ascii="宋体" w:hAnsi="宋体" w:cs="宋体"/>
          <w:color w:val="333333"/>
          <w:kern w:val="0"/>
          <w:sz w:val="24"/>
          <w:szCs w:val="24"/>
        </w:rPr>
        <w:t>自动喷水灭火系统应有备用喷头，其数量不应少于总数的</w:t>
      </w:r>
      <w:r>
        <w:rPr>
          <w:rFonts w:ascii="宋体" w:hAnsi="宋体" w:cs="宋体"/>
          <w:color w:val="333333"/>
          <w:kern w:val="0"/>
          <w:sz w:val="24"/>
          <w:szCs w:val="24"/>
        </w:rPr>
        <w:t>1</w:t>
      </w:r>
      <w:r>
        <w:rPr>
          <w:rFonts w:hint="eastAsia" w:ascii="宋体" w:hAnsi="宋体" w:cs="宋体"/>
          <w:color w:val="333333"/>
          <w:kern w:val="0"/>
          <w:sz w:val="24"/>
          <w:szCs w:val="24"/>
        </w:rPr>
        <w:t>％，且每种型号均不得少于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8</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B. 10</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C. 12</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D. 15</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1762)</w:t>
      </w:r>
      <w:r>
        <w:rPr>
          <w:rFonts w:hint="eastAsia" w:ascii="宋体" w:hAnsi="宋体" w:cs="宋体"/>
          <w:color w:val="333333"/>
          <w:kern w:val="0"/>
          <w:sz w:val="24"/>
          <w:szCs w:val="24"/>
        </w:rPr>
        <w:t>每个报警阀组供水的最高与最低位置喷头，其高程差不宜大于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40m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50m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55m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60m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1763)</w:t>
      </w:r>
      <w:r>
        <w:rPr>
          <w:rFonts w:hint="eastAsia" w:ascii="宋体" w:hAnsi="宋体" w:cs="宋体"/>
          <w:color w:val="333333"/>
          <w:kern w:val="0"/>
          <w:sz w:val="24"/>
          <w:szCs w:val="24"/>
        </w:rPr>
        <w:t>水力警铃的工作压力不应小于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0.01Mpa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0.02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0.05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0.1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1764)</w:t>
      </w:r>
      <w:r>
        <w:rPr>
          <w:rFonts w:hint="eastAsia" w:ascii="宋体" w:hAnsi="宋体" w:cs="宋体"/>
          <w:color w:val="333333"/>
          <w:kern w:val="0"/>
          <w:sz w:val="24"/>
          <w:szCs w:val="24"/>
        </w:rPr>
        <w:t>中危险</w:t>
      </w:r>
      <w:r>
        <w:rPr>
          <w:rFonts w:ascii="宋体" w:hAnsi="宋体" w:cs="宋体"/>
          <w:color w:val="333333"/>
          <w:kern w:val="0"/>
          <w:sz w:val="24"/>
          <w:szCs w:val="24"/>
        </w:rPr>
        <w:t>II</w:t>
      </w:r>
      <w:r>
        <w:rPr>
          <w:rFonts w:hint="eastAsia" w:ascii="宋体" w:hAnsi="宋体" w:cs="宋体"/>
          <w:color w:val="333333"/>
          <w:kern w:val="0"/>
          <w:sz w:val="24"/>
          <w:szCs w:val="24"/>
        </w:rPr>
        <w:t>级场所直立型、下垂型喷头与端墙的最大距离为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1.5m</w:t>
      </w:r>
      <w:r>
        <w:rPr>
          <w:rFonts w:ascii="宋体" w:hAnsi="宋体" w:cs="宋体"/>
          <w:color w:val="333333"/>
          <w:kern w:val="0"/>
          <w:sz w:val="24"/>
          <w:szCs w:val="24"/>
        </w:rPr>
        <w:br w:type="textWrapping"/>
      </w:r>
      <w:r>
        <w:rPr>
          <w:rFonts w:ascii="宋体" w:hAnsi="宋体" w:cs="宋体"/>
          <w:color w:val="333333"/>
          <w:kern w:val="0"/>
          <w:sz w:val="24"/>
          <w:szCs w:val="24"/>
        </w:rPr>
        <w:t>B. 1.6m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1.7m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1.8m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1765)</w:t>
      </w:r>
      <w:r>
        <w:rPr>
          <w:rFonts w:hint="eastAsia" w:ascii="宋体" w:hAnsi="宋体" w:cs="宋体"/>
          <w:color w:val="333333"/>
          <w:kern w:val="0"/>
          <w:sz w:val="24"/>
          <w:szCs w:val="24"/>
        </w:rPr>
        <w:t>早期抑制快速响应直立型喷头的溅水盘与顶板的距离，应符合</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不应小于</w:t>
      </w:r>
      <w:r>
        <w:rPr>
          <w:rFonts w:ascii="宋体" w:hAnsi="宋体" w:cs="宋体"/>
          <w:color w:val="333333"/>
          <w:kern w:val="0"/>
          <w:sz w:val="24"/>
          <w:szCs w:val="24"/>
        </w:rPr>
        <w:t>100mm</w:t>
      </w:r>
      <w:r>
        <w:rPr>
          <w:rFonts w:hint="eastAsia" w:ascii="宋体" w:hAnsi="宋体" w:cs="宋体"/>
          <w:color w:val="333333"/>
          <w:kern w:val="0"/>
          <w:sz w:val="24"/>
          <w:szCs w:val="24"/>
        </w:rPr>
        <w:t>，不应大于</w:t>
      </w:r>
      <w:r>
        <w:rPr>
          <w:rFonts w:ascii="宋体" w:hAnsi="宋体" w:cs="宋体"/>
          <w:color w:val="333333"/>
          <w:kern w:val="0"/>
          <w:sz w:val="24"/>
          <w:szCs w:val="24"/>
        </w:rPr>
        <w:t>150 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不应小于</w:t>
      </w:r>
      <w:r>
        <w:rPr>
          <w:rFonts w:ascii="宋体" w:hAnsi="宋体" w:cs="宋体"/>
          <w:color w:val="333333"/>
          <w:kern w:val="0"/>
          <w:sz w:val="24"/>
          <w:szCs w:val="24"/>
        </w:rPr>
        <w:t>75 mm</w:t>
      </w:r>
      <w:r>
        <w:rPr>
          <w:rFonts w:hint="eastAsia" w:ascii="宋体" w:hAnsi="宋体" w:cs="宋体"/>
          <w:color w:val="333333"/>
          <w:kern w:val="0"/>
          <w:sz w:val="24"/>
          <w:szCs w:val="24"/>
        </w:rPr>
        <w:t>，不应大于</w:t>
      </w:r>
      <w:r>
        <w:rPr>
          <w:rFonts w:ascii="宋体" w:hAnsi="宋体" w:cs="宋体"/>
          <w:color w:val="333333"/>
          <w:kern w:val="0"/>
          <w:sz w:val="24"/>
          <w:szCs w:val="24"/>
        </w:rPr>
        <w:t>150 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不应小于</w:t>
      </w:r>
      <w:r>
        <w:rPr>
          <w:rFonts w:ascii="宋体" w:hAnsi="宋体" w:cs="宋体"/>
          <w:color w:val="333333"/>
          <w:kern w:val="0"/>
          <w:sz w:val="24"/>
          <w:szCs w:val="24"/>
        </w:rPr>
        <w:t>100 mm</w:t>
      </w:r>
      <w:r>
        <w:rPr>
          <w:rFonts w:hint="eastAsia" w:ascii="宋体" w:hAnsi="宋体" w:cs="宋体"/>
          <w:color w:val="333333"/>
          <w:kern w:val="0"/>
          <w:sz w:val="24"/>
          <w:szCs w:val="24"/>
        </w:rPr>
        <w:t>，不应大于</w:t>
      </w:r>
      <w:r>
        <w:rPr>
          <w:rFonts w:ascii="宋体" w:hAnsi="宋体" w:cs="宋体"/>
          <w:color w:val="333333"/>
          <w:kern w:val="0"/>
          <w:sz w:val="24"/>
          <w:szCs w:val="24"/>
        </w:rPr>
        <w:t>300 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不应小于</w:t>
      </w:r>
      <w:r>
        <w:rPr>
          <w:rFonts w:ascii="宋体" w:hAnsi="宋体" w:cs="宋体"/>
          <w:color w:val="333333"/>
          <w:kern w:val="0"/>
          <w:sz w:val="24"/>
          <w:szCs w:val="24"/>
        </w:rPr>
        <w:t>75 mm</w:t>
      </w:r>
      <w:r>
        <w:rPr>
          <w:rFonts w:hint="eastAsia" w:ascii="宋体" w:hAnsi="宋体" w:cs="宋体"/>
          <w:color w:val="333333"/>
          <w:kern w:val="0"/>
          <w:sz w:val="24"/>
          <w:szCs w:val="24"/>
        </w:rPr>
        <w:t>，不应大于</w:t>
      </w:r>
      <w:r>
        <w:rPr>
          <w:rFonts w:ascii="宋体" w:hAnsi="宋体" w:cs="宋体"/>
          <w:color w:val="333333"/>
          <w:kern w:val="0"/>
          <w:sz w:val="24"/>
          <w:szCs w:val="24"/>
        </w:rPr>
        <w:t>300 mm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1766</w:t>
      </w:r>
      <w:r>
        <w:rPr>
          <w:rFonts w:hint="eastAsia" w:ascii="宋体" w:hAnsi="宋体" w:cs="宋体"/>
          <w:color w:val="333333"/>
          <w:kern w:val="0"/>
          <w:sz w:val="24"/>
          <w:szCs w:val="24"/>
        </w:rPr>
        <w:t>）边墙型扩展覆盖喷头的最大保护跨度、配水支管上的喷头间距、喷头与两侧端墙的距离，应按喷头工作压力下能够喷湿对面墙和邻近端墙距溅水盘</w:t>
      </w:r>
      <w:r>
        <w:rPr>
          <w:rFonts w:ascii="宋体" w:hAnsi="宋体" w:cs="宋体"/>
          <w:color w:val="333333"/>
          <w:kern w:val="0"/>
          <w:sz w:val="24"/>
          <w:szCs w:val="24"/>
        </w:rPr>
        <w:t xml:space="preserve">_______ </w:t>
      </w:r>
      <w:r>
        <w:rPr>
          <w:rFonts w:hint="eastAsia" w:ascii="宋体" w:hAnsi="宋体" w:cs="宋体"/>
          <w:color w:val="333333"/>
          <w:kern w:val="0"/>
          <w:sz w:val="24"/>
          <w:szCs w:val="24"/>
        </w:rPr>
        <w:t>高度以下的墙面确定。（</w:t>
      </w:r>
      <w:r>
        <w:rPr>
          <w:rFonts w:ascii="宋体" w:cs="宋体"/>
          <w:color w:val="333333"/>
          <w:kern w:val="0"/>
          <w:sz w:val="24"/>
          <w:szCs w:val="24"/>
        </w:rPr>
        <w:t> </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1.0m</w:t>
      </w:r>
      <w:r>
        <w:rPr>
          <w:rFonts w:ascii="宋体" w:hAnsi="宋体" w:cs="宋体"/>
          <w:color w:val="333333"/>
          <w:kern w:val="0"/>
          <w:sz w:val="24"/>
          <w:szCs w:val="24"/>
        </w:rPr>
        <w:br w:type="textWrapping"/>
      </w:r>
      <w:r>
        <w:rPr>
          <w:rFonts w:ascii="宋体" w:hAnsi="宋体" w:cs="宋体"/>
          <w:color w:val="333333"/>
          <w:kern w:val="0"/>
          <w:sz w:val="24"/>
          <w:szCs w:val="24"/>
        </w:rPr>
        <w:t>B. 1.2m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1.4m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1.5m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1767</w:t>
      </w:r>
      <w:r>
        <w:rPr>
          <w:rFonts w:hint="eastAsia" w:ascii="宋体" w:hAnsi="宋体" w:cs="宋体"/>
          <w:color w:val="333333"/>
          <w:kern w:val="0"/>
          <w:sz w:val="24"/>
          <w:szCs w:val="24"/>
        </w:rPr>
        <w:t>）自动喷水灭火系统配水管道的工作压力不应大于</w:t>
      </w:r>
      <w:r>
        <w:rPr>
          <w:rFonts w:ascii="宋体" w:hAnsi="宋体" w:cs="宋体"/>
          <w:color w:val="333333"/>
          <w:kern w:val="0"/>
          <w:sz w:val="24"/>
          <w:szCs w:val="24"/>
        </w:rPr>
        <w:t xml:space="preserve">_______ </w:t>
      </w:r>
      <w:r>
        <w:rPr>
          <w:rFonts w:hint="eastAsia" w:ascii="宋体" w:hAnsi="宋体" w:cs="宋体"/>
          <w:color w:val="333333"/>
          <w:kern w:val="0"/>
          <w:sz w:val="24"/>
          <w:szCs w:val="24"/>
        </w:rPr>
        <w:t>，并不应设置其他用水设施</w:t>
      </w:r>
      <w:r>
        <w:rPr>
          <w:rFonts w:ascii="宋体" w:cs="宋体"/>
          <w:color w:val="333333"/>
          <w:kern w:val="0"/>
          <w:sz w:val="24"/>
          <w:szCs w:val="24"/>
        </w:rPr>
        <w:t>.</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1.00Mpa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1.10 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C. 1.20MPa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D. 1.40Mpa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1768)</w:t>
      </w:r>
      <w:r>
        <w:rPr>
          <w:rFonts w:hint="eastAsia" w:ascii="宋体" w:hAnsi="宋体" w:cs="宋体"/>
          <w:color w:val="333333"/>
          <w:kern w:val="0"/>
          <w:sz w:val="24"/>
          <w:szCs w:val="24"/>
        </w:rPr>
        <w:t>配水管两侧每根配水支管控制的标准喷头数，轻危险级、中危险级场所不应超过</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6</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B. 8</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C. 10</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D. 12</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1769)</w:t>
      </w:r>
      <w:r>
        <w:rPr>
          <w:rFonts w:hint="eastAsia" w:ascii="宋体" w:hAnsi="宋体" w:cs="宋体"/>
          <w:color w:val="333333"/>
          <w:kern w:val="0"/>
          <w:sz w:val="24"/>
          <w:szCs w:val="24"/>
        </w:rPr>
        <w:t>当建筑物内同时设有自动喷水灭火系统和水幕系统时，系统的设计流量，应按同时启用的自动喷水灭火系统和水幕系统的用水量计算，并取</w:t>
      </w:r>
      <w:r>
        <w:rPr>
          <w:rFonts w:ascii="宋体" w:hAnsi="宋体" w:cs="宋体"/>
          <w:color w:val="333333"/>
          <w:kern w:val="0"/>
          <w:sz w:val="24"/>
          <w:szCs w:val="24"/>
        </w:rPr>
        <w:t xml:space="preserve">_______ </w:t>
      </w:r>
      <w:r>
        <w:rPr>
          <w:rFonts w:hint="eastAsia" w:ascii="宋体" w:hAnsi="宋体" w:cs="宋体"/>
          <w:color w:val="333333"/>
          <w:kern w:val="0"/>
          <w:sz w:val="24"/>
          <w:szCs w:val="24"/>
        </w:rPr>
        <w:t>确定（</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二者之和中的平均值。</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二者之和中的最小值。</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二者之和中的最大值。</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二者之中的最大值。</w:t>
      </w:r>
      <w:r>
        <w:rPr>
          <w:rFonts w:ascii="宋体" w:cs="宋体"/>
          <w:color w:val="333333"/>
          <w:kern w:val="0"/>
          <w:sz w:val="24"/>
          <w:szCs w:val="24"/>
        </w:rPr>
        <w:br w:type="textWrapping"/>
      </w:r>
      <w:r>
        <w:rPr>
          <w:rFonts w:ascii="宋体" w:hAnsi="宋体" w:cs="宋体"/>
          <w:color w:val="333333"/>
          <w:kern w:val="0"/>
          <w:sz w:val="24"/>
          <w:szCs w:val="24"/>
        </w:rPr>
        <w:t>1770)</w:t>
      </w:r>
      <w:r>
        <w:rPr>
          <w:rFonts w:hint="eastAsia" w:ascii="宋体" w:hAnsi="宋体" w:cs="宋体"/>
          <w:color w:val="333333"/>
          <w:kern w:val="0"/>
          <w:sz w:val="24"/>
          <w:szCs w:val="24"/>
        </w:rPr>
        <w:t>不设高位消防水箱的建筑，系统应设气压供水设备。气压供水设备的有效水容积，应按系统最不利处</w:t>
      </w:r>
      <w:r>
        <w:rPr>
          <w:rFonts w:ascii="宋体" w:hAnsi="宋体" w:cs="宋体"/>
          <w:color w:val="333333"/>
          <w:kern w:val="0"/>
          <w:sz w:val="24"/>
          <w:szCs w:val="24"/>
        </w:rPr>
        <w:t xml:space="preserve">_______ </w:t>
      </w:r>
      <w:r>
        <w:rPr>
          <w:rFonts w:hint="eastAsia" w:ascii="宋体" w:hAnsi="宋体" w:cs="宋体"/>
          <w:color w:val="333333"/>
          <w:kern w:val="0"/>
          <w:sz w:val="24"/>
          <w:szCs w:val="24"/>
        </w:rPr>
        <w:t>在最低工作压力下的</w:t>
      </w:r>
      <w:r>
        <w:rPr>
          <w:rFonts w:ascii="宋体" w:hAnsi="宋体" w:cs="宋体"/>
          <w:color w:val="333333"/>
          <w:kern w:val="0"/>
          <w:sz w:val="24"/>
          <w:szCs w:val="24"/>
        </w:rPr>
        <w:t>10min</w:t>
      </w:r>
      <w:r>
        <w:rPr>
          <w:rFonts w:hint="eastAsia" w:ascii="宋体" w:hAnsi="宋体" w:cs="宋体"/>
          <w:color w:val="333333"/>
          <w:kern w:val="0"/>
          <w:sz w:val="24"/>
          <w:szCs w:val="24"/>
        </w:rPr>
        <w:t>用水量确定。（</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B. 3</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C. 4</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D. 5</w:t>
      </w:r>
      <w:r>
        <w:rPr>
          <w:rFonts w:hint="eastAsia" w:ascii="宋体" w:hAnsi="宋体" w:cs="宋体"/>
          <w:color w:val="333333"/>
          <w:kern w:val="0"/>
          <w:sz w:val="24"/>
          <w:szCs w:val="24"/>
        </w:rPr>
        <w:t>只。</w:t>
      </w:r>
      <w:r>
        <w:rPr>
          <w:rFonts w:ascii="宋体" w:cs="宋体"/>
          <w:color w:val="333333"/>
          <w:kern w:val="0"/>
          <w:sz w:val="24"/>
          <w:szCs w:val="24"/>
        </w:rPr>
        <w:br w:type="textWrapping"/>
      </w:r>
      <w:r>
        <w:rPr>
          <w:rFonts w:ascii="宋体" w:hAnsi="宋体" w:cs="宋体"/>
          <w:color w:val="333333"/>
          <w:kern w:val="0"/>
          <w:sz w:val="24"/>
          <w:szCs w:val="24"/>
        </w:rPr>
        <w:t>1771)</w:t>
      </w:r>
      <w:r>
        <w:rPr>
          <w:rFonts w:hint="eastAsia" w:ascii="宋体" w:hAnsi="宋体" w:cs="宋体"/>
          <w:color w:val="333333"/>
          <w:kern w:val="0"/>
          <w:sz w:val="24"/>
          <w:szCs w:val="24"/>
        </w:rPr>
        <w:t>书库自动喷淋设置场所危险等级应为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轻危险级。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中危险</w:t>
      </w:r>
      <w:r>
        <w:rPr>
          <w:rFonts w:ascii="宋体" w:hAnsi="宋体" w:cs="宋体"/>
          <w:color w:val="333333"/>
          <w:kern w:val="0"/>
          <w:sz w:val="24"/>
          <w:szCs w:val="24"/>
        </w:rPr>
        <w:t>I</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中危险</w:t>
      </w:r>
      <w:r>
        <w:rPr>
          <w:rFonts w:ascii="宋体" w:hAnsi="宋体" w:cs="宋体"/>
          <w:color w:val="333333"/>
          <w:kern w:val="0"/>
          <w:sz w:val="24"/>
          <w:szCs w:val="24"/>
        </w:rPr>
        <w:t>II</w:t>
      </w:r>
      <w:r>
        <w:rPr>
          <w:rFonts w:hint="eastAsia" w:ascii="宋体" w:hAnsi="宋体" w:cs="宋体"/>
          <w:color w:val="333333"/>
          <w:kern w:val="0"/>
          <w:sz w:val="24"/>
          <w:szCs w:val="24"/>
        </w:rPr>
        <w:t>级。</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严重危险级。</w:t>
      </w:r>
      <w:r>
        <w:rPr>
          <w:rFonts w:ascii="宋体" w:cs="宋体"/>
          <w:color w:val="333333"/>
          <w:kern w:val="0"/>
          <w:sz w:val="24"/>
          <w:szCs w:val="24"/>
        </w:rPr>
        <w:br w:type="textWrapping"/>
      </w:r>
      <w:r>
        <w:rPr>
          <w:rFonts w:ascii="宋体" w:hAnsi="宋体" w:cs="宋体"/>
          <w:color w:val="333333"/>
          <w:kern w:val="0"/>
          <w:sz w:val="24"/>
          <w:szCs w:val="24"/>
        </w:rPr>
        <w:t>1772)</w:t>
      </w:r>
      <w:r>
        <w:rPr>
          <w:rFonts w:hint="eastAsia" w:ascii="宋体" w:hAnsi="宋体" w:cs="宋体"/>
          <w:color w:val="333333"/>
          <w:kern w:val="0"/>
          <w:sz w:val="24"/>
          <w:szCs w:val="24"/>
        </w:rPr>
        <w:t>下列</w:t>
      </w:r>
      <w:r>
        <w:rPr>
          <w:rFonts w:ascii="宋体" w:hAnsi="宋体" w:cs="宋体"/>
          <w:color w:val="333333"/>
          <w:kern w:val="0"/>
          <w:sz w:val="24"/>
          <w:szCs w:val="24"/>
        </w:rPr>
        <w:t xml:space="preserve"> _______</w:t>
      </w:r>
      <w:r>
        <w:rPr>
          <w:rFonts w:hint="eastAsia" w:ascii="宋体" w:hAnsi="宋体" w:cs="宋体"/>
          <w:color w:val="333333"/>
          <w:kern w:val="0"/>
          <w:sz w:val="24"/>
          <w:szCs w:val="24"/>
        </w:rPr>
        <w:t>是一类高层公共建筑。（</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建筑高度超过</w:t>
      </w:r>
      <w:r>
        <w:rPr>
          <w:rFonts w:ascii="宋体" w:hAnsi="宋体" w:cs="宋体"/>
          <w:color w:val="333333"/>
          <w:kern w:val="0"/>
          <w:sz w:val="24"/>
          <w:szCs w:val="24"/>
        </w:rPr>
        <w:t>50m</w:t>
      </w:r>
      <w:r>
        <w:rPr>
          <w:rFonts w:hint="eastAsia" w:ascii="宋体" w:hAnsi="宋体" w:cs="宋体"/>
          <w:color w:val="333333"/>
          <w:kern w:val="0"/>
          <w:sz w:val="24"/>
          <w:szCs w:val="24"/>
        </w:rPr>
        <w:t>的教学楼和普通的旅馆、办公楼、科研楼、档案楼等</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建筑高度不超过</w:t>
      </w:r>
      <w:r>
        <w:rPr>
          <w:rFonts w:ascii="宋体" w:hAnsi="宋体" w:cs="宋体"/>
          <w:color w:val="333333"/>
          <w:kern w:val="0"/>
          <w:sz w:val="24"/>
          <w:szCs w:val="24"/>
        </w:rPr>
        <w:t>50m</w:t>
      </w:r>
      <w:r>
        <w:rPr>
          <w:rFonts w:hint="eastAsia" w:ascii="宋体" w:hAnsi="宋体" w:cs="宋体"/>
          <w:color w:val="333333"/>
          <w:kern w:val="0"/>
          <w:sz w:val="24"/>
          <w:szCs w:val="24"/>
        </w:rPr>
        <w:t>的教学楼和普通的旅馆、办公楼、科研楼、档案楼等</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十九层及十九层以上住宅</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省级（含计划单列市）以下的邮政楼、防灾指挥调度楼、电力调度楼、广播电视楼</w:t>
      </w:r>
      <w:r>
        <w:rPr>
          <w:rFonts w:ascii="宋体" w:cs="宋体"/>
          <w:color w:val="333333"/>
          <w:kern w:val="0"/>
          <w:sz w:val="24"/>
          <w:szCs w:val="24"/>
        </w:rPr>
        <w:br w:type="textWrapping"/>
      </w:r>
      <w:r>
        <w:rPr>
          <w:rFonts w:ascii="宋体" w:hAnsi="宋体" w:cs="宋体"/>
          <w:color w:val="333333"/>
          <w:kern w:val="0"/>
          <w:sz w:val="24"/>
          <w:szCs w:val="24"/>
        </w:rPr>
        <w:t xml:space="preserve">1773) </w:t>
      </w:r>
      <w:r>
        <w:rPr>
          <w:rFonts w:hint="eastAsia" w:ascii="宋体" w:hAnsi="宋体" w:cs="宋体"/>
          <w:color w:val="333333"/>
          <w:kern w:val="0"/>
          <w:sz w:val="24"/>
          <w:szCs w:val="24"/>
        </w:rPr>
        <w:t>高层建筑的耐火等级分为</w:t>
      </w:r>
      <w:r>
        <w:rPr>
          <w:rFonts w:ascii="宋体" w:hAnsi="宋体" w:cs="宋体"/>
          <w:color w:val="333333"/>
          <w:kern w:val="0"/>
          <w:sz w:val="24"/>
          <w:szCs w:val="24"/>
        </w:rPr>
        <w:t xml:space="preserve">_______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一级</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二级</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三级</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一、二级</w:t>
      </w:r>
      <w:r>
        <w:rPr>
          <w:rFonts w:ascii="宋体" w:cs="宋体"/>
          <w:color w:val="333333"/>
          <w:kern w:val="0"/>
          <w:sz w:val="24"/>
          <w:szCs w:val="24"/>
        </w:rPr>
        <w:br w:type="textWrapping"/>
      </w:r>
      <w:r>
        <w:rPr>
          <w:rFonts w:ascii="宋体" w:hAnsi="宋体" w:cs="宋体"/>
          <w:color w:val="333333"/>
          <w:kern w:val="0"/>
          <w:sz w:val="24"/>
          <w:szCs w:val="24"/>
        </w:rPr>
        <w:t>1774)</w:t>
      </w:r>
      <w:r>
        <w:rPr>
          <w:rFonts w:hint="eastAsia" w:ascii="宋体" w:hAnsi="宋体" w:cs="宋体"/>
          <w:color w:val="333333"/>
          <w:kern w:val="0"/>
          <w:sz w:val="24"/>
          <w:szCs w:val="24"/>
        </w:rPr>
        <w:t>一类高层建筑的耐火等级应为</w:t>
      </w:r>
      <w:r>
        <w:rPr>
          <w:rFonts w:ascii="宋体" w:hAnsi="宋体" w:cs="宋体"/>
          <w:color w:val="333333"/>
          <w:kern w:val="0"/>
          <w:sz w:val="24"/>
          <w:szCs w:val="24"/>
        </w:rPr>
        <w:t>_______</w:t>
      </w:r>
      <w:r>
        <w:rPr>
          <w:rFonts w:hint="eastAsia" w:ascii="宋体" w:hAnsi="宋体" w:cs="宋体"/>
          <w:color w:val="333333"/>
          <w:kern w:val="0"/>
          <w:sz w:val="24"/>
          <w:szCs w:val="24"/>
        </w:rPr>
        <w:t>，二类高层建筑的耐火等级不应低于</w:t>
      </w:r>
      <w:r>
        <w:rPr>
          <w:rFonts w:ascii="宋体" w:hAnsi="宋体" w:cs="宋体"/>
          <w:color w:val="333333"/>
          <w:kern w:val="0"/>
          <w:sz w:val="24"/>
          <w:szCs w:val="24"/>
        </w:rPr>
        <w:t>_______</w:t>
      </w:r>
      <w:r>
        <w:rPr>
          <w:rFonts w:hint="eastAsia" w:ascii="宋体" w:hAnsi="宋体" w:cs="宋体"/>
          <w:color w:val="333333"/>
          <w:kern w:val="0"/>
          <w:sz w:val="24"/>
          <w:szCs w:val="24"/>
        </w:rPr>
        <w:t>。裙房的耐火等级不应低于</w:t>
      </w:r>
      <w:r>
        <w:rPr>
          <w:rFonts w:ascii="宋体" w:hAnsi="宋体" w:cs="宋体"/>
          <w:color w:val="333333"/>
          <w:kern w:val="0"/>
          <w:sz w:val="24"/>
          <w:szCs w:val="24"/>
        </w:rPr>
        <w:t>_______</w:t>
      </w:r>
      <w:r>
        <w:rPr>
          <w:rFonts w:hint="eastAsia" w:ascii="宋体" w:hAnsi="宋体" w:cs="宋体"/>
          <w:color w:val="333333"/>
          <w:kern w:val="0"/>
          <w:sz w:val="24"/>
          <w:szCs w:val="24"/>
        </w:rPr>
        <w:t>。高层建筑地下室的耐火等级应为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一级</w:t>
      </w:r>
      <w:r>
        <w:rPr>
          <w:rFonts w:ascii="宋体" w:hAnsi="宋体" w:cs="宋体"/>
          <w:color w:val="333333"/>
          <w:kern w:val="0"/>
          <w:sz w:val="24"/>
          <w:szCs w:val="24"/>
        </w:rPr>
        <w:t xml:space="preserve"> </w:t>
      </w:r>
      <w:r>
        <w:rPr>
          <w:rFonts w:hint="eastAsia" w:ascii="宋体" w:hAnsi="宋体" w:cs="宋体"/>
          <w:color w:val="333333"/>
          <w:kern w:val="0"/>
          <w:sz w:val="24"/>
          <w:szCs w:val="24"/>
        </w:rPr>
        <w:t>、二级、二级、一级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一级、二级、一级、二级、</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一级、二级、二级、二级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一级、一级、一级、一级</w:t>
      </w:r>
      <w:r>
        <w:rPr>
          <w:rFonts w:ascii="宋体" w:cs="宋体"/>
          <w:color w:val="333333"/>
          <w:kern w:val="0"/>
          <w:sz w:val="24"/>
          <w:szCs w:val="24"/>
        </w:rPr>
        <w:br w:type="textWrapping"/>
      </w:r>
      <w:r>
        <w:rPr>
          <w:rFonts w:ascii="宋体" w:hAnsi="宋体" w:cs="宋体"/>
          <w:color w:val="333333"/>
          <w:kern w:val="0"/>
          <w:sz w:val="24"/>
          <w:szCs w:val="24"/>
        </w:rPr>
        <w:t xml:space="preserve">1775) </w:t>
      </w:r>
      <w:r>
        <w:rPr>
          <w:rFonts w:hint="eastAsia" w:ascii="宋体" w:hAnsi="宋体" w:cs="宋体"/>
          <w:color w:val="333333"/>
          <w:kern w:val="0"/>
          <w:sz w:val="24"/>
          <w:szCs w:val="24"/>
        </w:rPr>
        <w:t>二级耐火等级高层建筑的裙房，当屋顶不上人时，屋顶的承重构件可采用耐火极限不低于</w:t>
      </w:r>
      <w:r>
        <w:rPr>
          <w:rFonts w:ascii="宋体" w:hAnsi="宋体" w:cs="宋体"/>
          <w:color w:val="333333"/>
          <w:kern w:val="0"/>
          <w:sz w:val="24"/>
          <w:szCs w:val="24"/>
        </w:rPr>
        <w:t>_______</w:t>
      </w:r>
      <w:r>
        <w:rPr>
          <w:rFonts w:hint="eastAsia" w:ascii="宋体" w:hAnsi="宋体" w:cs="宋体"/>
          <w:color w:val="333333"/>
          <w:kern w:val="0"/>
          <w:sz w:val="24"/>
          <w:szCs w:val="24"/>
        </w:rPr>
        <w:t>的不燃烧体。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0.25h </w:t>
      </w:r>
      <w:r>
        <w:rPr>
          <w:rFonts w:ascii="宋体" w:hAnsi="宋体" w:cs="宋体"/>
          <w:color w:val="333333"/>
          <w:kern w:val="0"/>
          <w:sz w:val="24"/>
          <w:szCs w:val="24"/>
        </w:rPr>
        <w:br w:type="textWrapping"/>
      </w:r>
      <w:r>
        <w:rPr>
          <w:rFonts w:ascii="宋体" w:hAnsi="宋体" w:cs="宋体"/>
          <w:color w:val="333333"/>
          <w:kern w:val="0"/>
          <w:sz w:val="24"/>
          <w:szCs w:val="24"/>
        </w:rPr>
        <w:t>B: 0.30h </w:t>
      </w:r>
      <w:r>
        <w:rPr>
          <w:rFonts w:ascii="宋体" w:hAnsi="宋体" w:cs="宋体"/>
          <w:color w:val="333333"/>
          <w:kern w:val="0"/>
          <w:sz w:val="24"/>
          <w:szCs w:val="24"/>
        </w:rPr>
        <w:br w:type="textWrapping"/>
      </w:r>
      <w:r>
        <w:rPr>
          <w:rFonts w:ascii="宋体" w:hAnsi="宋体" w:cs="宋体"/>
          <w:color w:val="333333"/>
          <w:kern w:val="0"/>
          <w:sz w:val="24"/>
          <w:szCs w:val="24"/>
        </w:rPr>
        <w:t>C: 0.50h</w:t>
      </w:r>
      <w:r>
        <w:rPr>
          <w:rFonts w:ascii="宋体" w:hAnsi="宋体" w:cs="宋体"/>
          <w:color w:val="333333"/>
          <w:kern w:val="0"/>
          <w:sz w:val="24"/>
          <w:szCs w:val="24"/>
        </w:rPr>
        <w:br w:type="textWrapping"/>
      </w:r>
      <w:r>
        <w:rPr>
          <w:rFonts w:ascii="宋体" w:hAnsi="宋体" w:cs="宋体"/>
          <w:color w:val="333333"/>
          <w:kern w:val="0"/>
          <w:sz w:val="24"/>
          <w:szCs w:val="24"/>
        </w:rPr>
        <w:t>D: 0.75h</w:t>
      </w:r>
      <w:r>
        <w:rPr>
          <w:rFonts w:ascii="宋体" w:hAnsi="宋体" w:cs="宋体"/>
          <w:color w:val="333333"/>
          <w:kern w:val="0"/>
          <w:sz w:val="24"/>
          <w:szCs w:val="24"/>
        </w:rPr>
        <w:br w:type="textWrapping"/>
      </w:r>
      <w:r>
        <w:rPr>
          <w:rFonts w:ascii="宋体" w:hAnsi="宋体" w:cs="宋体"/>
          <w:color w:val="333333"/>
          <w:kern w:val="0"/>
          <w:sz w:val="24"/>
          <w:szCs w:val="24"/>
        </w:rPr>
        <w:t>1776)</w:t>
      </w:r>
      <w:r>
        <w:rPr>
          <w:rFonts w:hint="eastAsia" w:ascii="宋体" w:hAnsi="宋体" w:cs="宋体"/>
          <w:color w:val="333333"/>
          <w:kern w:val="0"/>
          <w:sz w:val="24"/>
          <w:szCs w:val="24"/>
        </w:rPr>
        <w:t>高层建筑内存放可燃物的平均重量超过</w:t>
      </w:r>
      <w:r>
        <w:rPr>
          <w:rFonts w:ascii="宋体" w:hAnsi="宋体" w:cs="宋体"/>
          <w:color w:val="333333"/>
          <w:kern w:val="0"/>
          <w:sz w:val="24"/>
          <w:szCs w:val="24"/>
        </w:rPr>
        <w:t>200kg/m2</w:t>
      </w:r>
      <w:r>
        <w:rPr>
          <w:rFonts w:hint="eastAsia" w:ascii="宋体" w:hAnsi="宋体" w:cs="宋体"/>
          <w:color w:val="333333"/>
          <w:kern w:val="0"/>
          <w:sz w:val="24"/>
          <w:szCs w:val="24"/>
        </w:rPr>
        <w:t>的房间，当不设自动灭火系统时，其柱、梁、楼板和墙的耐火极限应按规范的规定提高</w:t>
      </w:r>
      <w:r>
        <w:rPr>
          <w:rFonts w:ascii="宋体" w:hAnsi="宋体" w:cs="宋体"/>
          <w:color w:val="333333"/>
          <w:kern w:val="0"/>
          <w:sz w:val="24"/>
          <w:szCs w:val="24"/>
        </w:rPr>
        <w:t>_______(C)</w:t>
      </w:r>
      <w:r>
        <w:rPr>
          <w:rFonts w:ascii="宋体" w:hAnsi="宋体" w:cs="宋体"/>
          <w:color w:val="333333"/>
          <w:kern w:val="0"/>
          <w:sz w:val="24"/>
          <w:szCs w:val="24"/>
        </w:rPr>
        <w:br w:type="textWrapping"/>
      </w:r>
      <w:r>
        <w:rPr>
          <w:rFonts w:ascii="宋体" w:hAnsi="宋体" w:cs="宋体"/>
          <w:color w:val="333333"/>
          <w:kern w:val="0"/>
          <w:sz w:val="24"/>
          <w:szCs w:val="24"/>
        </w:rPr>
        <w:t>A: 0.25h </w:t>
      </w:r>
      <w:r>
        <w:rPr>
          <w:rFonts w:ascii="宋体" w:hAnsi="宋体" w:cs="宋体"/>
          <w:color w:val="333333"/>
          <w:kern w:val="0"/>
          <w:sz w:val="24"/>
          <w:szCs w:val="24"/>
        </w:rPr>
        <w:br w:type="textWrapping"/>
      </w:r>
      <w:r>
        <w:rPr>
          <w:rFonts w:ascii="宋体" w:hAnsi="宋体" w:cs="宋体"/>
          <w:color w:val="333333"/>
          <w:kern w:val="0"/>
          <w:sz w:val="24"/>
          <w:szCs w:val="24"/>
        </w:rPr>
        <w:t>B: 0.30h </w:t>
      </w:r>
      <w:r>
        <w:rPr>
          <w:rFonts w:ascii="宋体" w:hAnsi="宋体" w:cs="宋体"/>
          <w:color w:val="333333"/>
          <w:kern w:val="0"/>
          <w:sz w:val="24"/>
          <w:szCs w:val="24"/>
        </w:rPr>
        <w:br w:type="textWrapping"/>
      </w:r>
      <w:r>
        <w:rPr>
          <w:rFonts w:ascii="宋体" w:hAnsi="宋体" w:cs="宋体"/>
          <w:color w:val="333333"/>
          <w:kern w:val="0"/>
          <w:sz w:val="24"/>
          <w:szCs w:val="24"/>
        </w:rPr>
        <w:t>C: 0.50h</w:t>
      </w:r>
      <w:r>
        <w:rPr>
          <w:rFonts w:ascii="宋体" w:hAnsi="宋体" w:cs="宋体"/>
          <w:color w:val="333333"/>
          <w:kern w:val="0"/>
          <w:sz w:val="24"/>
          <w:szCs w:val="24"/>
        </w:rPr>
        <w:br w:type="textWrapping"/>
      </w:r>
      <w:r>
        <w:rPr>
          <w:rFonts w:ascii="宋体" w:hAnsi="宋体" w:cs="宋体"/>
          <w:color w:val="333333"/>
          <w:kern w:val="0"/>
          <w:sz w:val="24"/>
          <w:szCs w:val="24"/>
        </w:rPr>
        <w:t>D: 0.75h</w:t>
      </w:r>
      <w:r>
        <w:rPr>
          <w:rFonts w:ascii="宋体" w:hAnsi="宋体" w:cs="宋体"/>
          <w:color w:val="333333"/>
          <w:kern w:val="0"/>
          <w:sz w:val="24"/>
          <w:szCs w:val="24"/>
        </w:rPr>
        <w:br w:type="textWrapping"/>
      </w:r>
      <w:r>
        <w:rPr>
          <w:rFonts w:ascii="宋体" w:hAnsi="宋体" w:cs="宋体"/>
          <w:color w:val="333333"/>
          <w:kern w:val="0"/>
          <w:sz w:val="24"/>
          <w:szCs w:val="24"/>
        </w:rPr>
        <w:t xml:space="preserve">1777) </w:t>
      </w:r>
      <w:r>
        <w:rPr>
          <w:rFonts w:hint="eastAsia" w:ascii="宋体" w:hAnsi="宋体" w:cs="宋体"/>
          <w:color w:val="333333"/>
          <w:kern w:val="0"/>
          <w:sz w:val="24"/>
          <w:szCs w:val="24"/>
        </w:rPr>
        <w:t>建筑幕墙的：窗槛墙、窗间墙的填充材料应采用</w:t>
      </w:r>
      <w:r>
        <w:rPr>
          <w:rFonts w:ascii="宋体" w:hAnsi="宋体" w:cs="宋体"/>
          <w:color w:val="333333"/>
          <w:kern w:val="0"/>
          <w:sz w:val="24"/>
          <w:szCs w:val="24"/>
        </w:rPr>
        <w:t>_______</w:t>
      </w:r>
      <w:r>
        <w:rPr>
          <w:rFonts w:hint="eastAsia" w:ascii="宋体" w:hAnsi="宋体" w:cs="宋体"/>
          <w:color w:val="333333"/>
          <w:kern w:val="0"/>
          <w:sz w:val="24"/>
          <w:szCs w:val="24"/>
        </w:rPr>
        <w:t>。当外墙采用耐火极限不低于</w:t>
      </w:r>
      <w:r>
        <w:rPr>
          <w:rFonts w:ascii="宋体" w:hAnsi="宋体" w:cs="宋体"/>
          <w:color w:val="333333"/>
          <w:kern w:val="0"/>
          <w:sz w:val="24"/>
          <w:szCs w:val="24"/>
        </w:rPr>
        <w:t>1.00h</w:t>
      </w:r>
      <w:r>
        <w:rPr>
          <w:rFonts w:hint="eastAsia" w:ascii="宋体" w:hAnsi="宋体" w:cs="宋体"/>
          <w:color w:val="333333"/>
          <w:kern w:val="0"/>
          <w:sz w:val="24"/>
          <w:szCs w:val="24"/>
        </w:rPr>
        <w:t>的不燃烧体时，其墙内填充材料可采用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不燃烧材料</w:t>
      </w:r>
      <w:r>
        <w:rPr>
          <w:rFonts w:ascii="宋体" w:hAnsi="宋体" w:cs="宋体"/>
          <w:color w:val="333333"/>
          <w:kern w:val="0"/>
          <w:sz w:val="24"/>
          <w:szCs w:val="24"/>
        </w:rPr>
        <w:t xml:space="preserve"> </w:t>
      </w:r>
      <w:r>
        <w:rPr>
          <w:rFonts w:hint="eastAsia" w:ascii="宋体" w:hAnsi="宋体" w:cs="宋体"/>
          <w:color w:val="333333"/>
          <w:kern w:val="0"/>
          <w:sz w:val="24"/>
          <w:szCs w:val="24"/>
        </w:rPr>
        <w:t>、难燃烧材料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不燃烧材料</w:t>
      </w:r>
      <w:r>
        <w:rPr>
          <w:rFonts w:ascii="宋体" w:hAnsi="宋体" w:cs="宋体"/>
          <w:color w:val="333333"/>
          <w:kern w:val="0"/>
          <w:sz w:val="24"/>
          <w:szCs w:val="24"/>
        </w:rPr>
        <w:t xml:space="preserve"> </w:t>
      </w:r>
      <w:r>
        <w:rPr>
          <w:rFonts w:hint="eastAsia" w:ascii="宋体" w:hAnsi="宋体" w:cs="宋体"/>
          <w:color w:val="333333"/>
          <w:kern w:val="0"/>
          <w:sz w:val="24"/>
          <w:szCs w:val="24"/>
        </w:rPr>
        <w:t>、不燃烧材料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难燃烧材料、难燃烧材料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难燃烧材料、不燃烧材料</w:t>
      </w:r>
      <w:r>
        <w:rPr>
          <w:rFonts w:ascii="宋体" w:cs="宋体"/>
          <w:color w:val="333333"/>
          <w:kern w:val="0"/>
          <w:sz w:val="24"/>
          <w:szCs w:val="24"/>
        </w:rPr>
        <w:br w:type="textWrapping"/>
      </w:r>
      <w:r>
        <w:rPr>
          <w:rFonts w:ascii="宋体" w:hAnsi="宋体" w:cs="宋体"/>
          <w:color w:val="333333"/>
          <w:kern w:val="0"/>
          <w:sz w:val="24"/>
          <w:szCs w:val="24"/>
        </w:rPr>
        <w:t>1778)</w:t>
      </w:r>
      <w:r>
        <w:rPr>
          <w:rFonts w:hint="eastAsia" w:ascii="宋体" w:hAnsi="宋体" w:cs="宋体"/>
          <w:color w:val="333333"/>
          <w:kern w:val="0"/>
          <w:sz w:val="24"/>
          <w:szCs w:val="24"/>
        </w:rPr>
        <w:t>无窗槛墙或窗槛墙高度小于</w:t>
      </w:r>
      <w:r>
        <w:rPr>
          <w:rFonts w:ascii="宋体" w:hAnsi="宋体" w:cs="宋体"/>
          <w:color w:val="333333"/>
          <w:kern w:val="0"/>
          <w:sz w:val="24"/>
          <w:szCs w:val="24"/>
        </w:rPr>
        <w:t>0.80m</w:t>
      </w:r>
      <w:r>
        <w:rPr>
          <w:rFonts w:hint="eastAsia" w:ascii="宋体" w:hAnsi="宋体" w:cs="宋体"/>
          <w:color w:val="333333"/>
          <w:kern w:val="0"/>
          <w:sz w:val="24"/>
          <w:szCs w:val="24"/>
        </w:rPr>
        <w:t>的建筑幕墙，应在每层楼板外沿设置耐火极限不低于</w:t>
      </w:r>
      <w:r>
        <w:rPr>
          <w:rFonts w:ascii="宋体" w:hAnsi="宋体" w:cs="宋体"/>
          <w:color w:val="333333"/>
          <w:kern w:val="0"/>
          <w:sz w:val="24"/>
          <w:szCs w:val="24"/>
        </w:rPr>
        <w:t>_______</w:t>
      </w:r>
      <w:r>
        <w:rPr>
          <w:rFonts w:hint="eastAsia" w:ascii="宋体" w:hAnsi="宋体" w:cs="宋体"/>
          <w:color w:val="333333"/>
          <w:kern w:val="0"/>
          <w:sz w:val="24"/>
          <w:szCs w:val="24"/>
        </w:rPr>
        <w:t>、高度不低于</w:t>
      </w:r>
      <w:r>
        <w:rPr>
          <w:rFonts w:ascii="宋体" w:hAnsi="宋体" w:cs="宋体"/>
          <w:color w:val="333333"/>
          <w:kern w:val="0"/>
          <w:sz w:val="24"/>
          <w:szCs w:val="24"/>
        </w:rPr>
        <w:t>_______</w:t>
      </w:r>
      <w:r>
        <w:rPr>
          <w:rFonts w:hint="eastAsia" w:ascii="宋体" w:hAnsi="宋体" w:cs="宋体"/>
          <w:color w:val="333333"/>
          <w:kern w:val="0"/>
          <w:sz w:val="24"/>
          <w:szCs w:val="24"/>
        </w:rPr>
        <w:t>的不燃烧体裙墙或防火玻璃裙墙。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1.00h, 0.80m</w:t>
      </w:r>
      <w:r>
        <w:rPr>
          <w:rFonts w:ascii="宋体" w:hAnsi="宋体" w:cs="宋体"/>
          <w:color w:val="333333"/>
          <w:kern w:val="0"/>
          <w:sz w:val="24"/>
          <w:szCs w:val="24"/>
        </w:rPr>
        <w:br w:type="textWrapping"/>
      </w:r>
      <w:r>
        <w:rPr>
          <w:rFonts w:ascii="宋体" w:hAnsi="宋体" w:cs="宋体"/>
          <w:color w:val="333333"/>
          <w:kern w:val="0"/>
          <w:sz w:val="24"/>
          <w:szCs w:val="24"/>
        </w:rPr>
        <w:t>B: 1.50h, 0.80m</w:t>
      </w:r>
      <w:r>
        <w:rPr>
          <w:rFonts w:ascii="宋体" w:hAnsi="宋体" w:cs="宋体"/>
          <w:color w:val="333333"/>
          <w:kern w:val="0"/>
          <w:sz w:val="24"/>
          <w:szCs w:val="24"/>
        </w:rPr>
        <w:br w:type="textWrapping"/>
      </w:r>
      <w:r>
        <w:rPr>
          <w:rFonts w:ascii="宋体" w:hAnsi="宋体" w:cs="宋体"/>
          <w:color w:val="333333"/>
          <w:kern w:val="0"/>
          <w:sz w:val="24"/>
          <w:szCs w:val="24"/>
        </w:rPr>
        <w:t>C: 1.50h, 0.70m</w:t>
      </w:r>
      <w:r>
        <w:rPr>
          <w:rFonts w:ascii="宋体" w:hAnsi="宋体" w:cs="宋体"/>
          <w:color w:val="333333"/>
          <w:kern w:val="0"/>
          <w:sz w:val="24"/>
          <w:szCs w:val="24"/>
        </w:rPr>
        <w:br w:type="textWrapping"/>
      </w:r>
      <w:r>
        <w:rPr>
          <w:rFonts w:ascii="宋体" w:hAnsi="宋体" w:cs="宋体"/>
          <w:color w:val="333333"/>
          <w:kern w:val="0"/>
          <w:sz w:val="24"/>
          <w:szCs w:val="24"/>
        </w:rPr>
        <w:t>D: 0.75h, 0.90m</w:t>
      </w:r>
      <w:r>
        <w:rPr>
          <w:rFonts w:ascii="宋体" w:hAnsi="宋体" w:cs="宋体"/>
          <w:color w:val="333333"/>
          <w:kern w:val="0"/>
          <w:sz w:val="24"/>
          <w:szCs w:val="24"/>
        </w:rPr>
        <w:br w:type="textWrapping"/>
      </w:r>
      <w:r>
        <w:rPr>
          <w:rFonts w:ascii="宋体" w:hAnsi="宋体" w:cs="宋体"/>
          <w:color w:val="333333"/>
          <w:kern w:val="0"/>
          <w:sz w:val="24"/>
          <w:szCs w:val="24"/>
        </w:rPr>
        <w:t>1779)</w:t>
      </w:r>
      <w:r>
        <w:rPr>
          <w:rFonts w:hint="eastAsia" w:ascii="宋体" w:hAnsi="宋体" w:cs="宋体"/>
          <w:color w:val="333333"/>
          <w:kern w:val="0"/>
          <w:sz w:val="24"/>
          <w:szCs w:val="24"/>
        </w:rPr>
        <w:t>高层建筑在进行总平面设计时，应根据</w:t>
      </w:r>
      <w:r>
        <w:rPr>
          <w:rFonts w:ascii="宋体" w:hAnsi="宋体" w:cs="宋体"/>
          <w:color w:val="333333"/>
          <w:kern w:val="0"/>
          <w:sz w:val="24"/>
          <w:szCs w:val="24"/>
        </w:rPr>
        <w:t>_______</w:t>
      </w:r>
      <w:r>
        <w:rPr>
          <w:rFonts w:hint="eastAsia" w:ascii="宋体" w:hAnsi="宋体" w:cs="宋体"/>
          <w:color w:val="333333"/>
          <w:kern w:val="0"/>
          <w:sz w:val="24"/>
          <w:szCs w:val="24"/>
        </w:rPr>
        <w:t>，合理确定高层建筑的位置、防火间距、消防车道和消防水源等。</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建筑功能</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区域性质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城市规划</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防火要求</w:t>
      </w:r>
      <w:r>
        <w:rPr>
          <w:rFonts w:ascii="宋体" w:cs="宋体"/>
          <w:color w:val="333333"/>
          <w:kern w:val="0"/>
          <w:sz w:val="24"/>
          <w:szCs w:val="24"/>
        </w:rPr>
        <w:br w:type="textWrapping"/>
      </w:r>
      <w:r>
        <w:rPr>
          <w:rFonts w:ascii="宋体" w:hAnsi="宋体" w:cs="宋体"/>
          <w:color w:val="333333"/>
          <w:kern w:val="0"/>
          <w:sz w:val="24"/>
          <w:szCs w:val="24"/>
        </w:rPr>
        <w:t>1780)</w:t>
      </w:r>
      <w:r>
        <w:rPr>
          <w:rFonts w:hint="eastAsia" w:ascii="宋体" w:hAnsi="宋体" w:cs="宋体"/>
          <w:color w:val="333333"/>
          <w:kern w:val="0"/>
          <w:sz w:val="24"/>
          <w:szCs w:val="24"/>
        </w:rPr>
        <w:t>燃油或燃气锅炉、油浸电力变压器、充有可燃油的高压电容器和多油开关等</w:t>
      </w:r>
      <w:r>
        <w:rPr>
          <w:rFonts w:ascii="宋体" w:hAnsi="宋体" w:cs="宋体"/>
          <w:color w:val="333333"/>
          <w:kern w:val="0"/>
          <w:sz w:val="24"/>
          <w:szCs w:val="24"/>
        </w:rPr>
        <w:t>_______</w:t>
      </w:r>
      <w:r>
        <w:rPr>
          <w:rFonts w:hint="eastAsia" w:ascii="宋体" w:hAnsi="宋体" w:cs="宋体"/>
          <w:color w:val="333333"/>
          <w:kern w:val="0"/>
          <w:sz w:val="24"/>
          <w:szCs w:val="24"/>
        </w:rPr>
        <w:t>设置在高层建筑外的专用房间内。</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不应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不宜</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1781)</w:t>
      </w:r>
      <w:r>
        <w:rPr>
          <w:rFonts w:hint="eastAsia" w:ascii="宋体" w:hAnsi="宋体" w:cs="宋体"/>
          <w:color w:val="333333"/>
          <w:kern w:val="0"/>
          <w:sz w:val="24"/>
          <w:szCs w:val="24"/>
        </w:rPr>
        <w:t>燃油或燃气锅炉、油浸电力变压器、充有可燃油的高压电容器和多油开关等设备受条件限制需与高层建筑贴邻布置时，应设置在耐火等级不低于二级的建筑内，并应采用</w:t>
      </w:r>
      <w:r>
        <w:rPr>
          <w:rFonts w:ascii="宋体" w:hAnsi="宋体" w:cs="宋体"/>
          <w:color w:val="333333"/>
          <w:kern w:val="0"/>
          <w:sz w:val="24"/>
          <w:szCs w:val="24"/>
        </w:rPr>
        <w:t>_______</w:t>
      </w:r>
      <w:r>
        <w:rPr>
          <w:rFonts w:hint="eastAsia" w:ascii="宋体" w:hAnsi="宋体" w:cs="宋体"/>
          <w:color w:val="333333"/>
          <w:kern w:val="0"/>
          <w:sz w:val="24"/>
          <w:szCs w:val="24"/>
        </w:rPr>
        <w:t>与高层建筑隔开，</w:t>
      </w:r>
      <w:r>
        <w:rPr>
          <w:rFonts w:ascii="宋体" w:hAnsi="宋体" w:cs="宋体"/>
          <w:color w:val="333333"/>
          <w:kern w:val="0"/>
          <w:sz w:val="24"/>
          <w:szCs w:val="24"/>
        </w:rPr>
        <w:t>_______</w:t>
      </w:r>
      <w:r>
        <w:rPr>
          <w:rFonts w:hint="eastAsia" w:ascii="宋体" w:hAnsi="宋体" w:cs="宋体"/>
          <w:color w:val="333333"/>
          <w:kern w:val="0"/>
          <w:sz w:val="24"/>
          <w:szCs w:val="24"/>
        </w:rPr>
        <w:t>人员密集场所。</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隔墙，且不应贴邻</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隔墙，且不宜贴邻</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防火墙，且不应贴邻</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防火墙，且不宜贴邻</w:t>
      </w:r>
      <w:r>
        <w:rPr>
          <w:rFonts w:ascii="宋体" w:cs="宋体"/>
          <w:color w:val="333333"/>
          <w:kern w:val="0"/>
          <w:sz w:val="24"/>
          <w:szCs w:val="24"/>
        </w:rPr>
        <w:br w:type="textWrapping"/>
      </w:r>
      <w:r>
        <w:rPr>
          <w:rFonts w:ascii="宋体" w:hAnsi="宋体" w:cs="宋体"/>
          <w:color w:val="333333"/>
          <w:kern w:val="0"/>
          <w:sz w:val="24"/>
          <w:szCs w:val="24"/>
        </w:rPr>
        <w:t>1782)</w:t>
      </w:r>
      <w:r>
        <w:rPr>
          <w:rFonts w:hint="eastAsia" w:ascii="宋体" w:hAnsi="宋体" w:cs="宋体"/>
          <w:color w:val="333333"/>
          <w:kern w:val="0"/>
          <w:sz w:val="24"/>
          <w:szCs w:val="24"/>
        </w:rPr>
        <w:t>燃油或燃气锅炉、油浸电力变压器、充有可燃油的高压电容器和多油开关等设备不应布置在人员密集场所的上一层、下一层或贴邻，并采用无门窗洞口的耐火极限不低于</w:t>
      </w:r>
      <w:r>
        <w:rPr>
          <w:rFonts w:ascii="宋体" w:hAnsi="宋体" w:cs="宋体"/>
          <w:color w:val="333333"/>
          <w:kern w:val="0"/>
          <w:sz w:val="24"/>
          <w:szCs w:val="24"/>
        </w:rPr>
        <w:t>_______</w:t>
      </w:r>
      <w:r>
        <w:rPr>
          <w:rFonts w:hint="eastAsia" w:ascii="宋体" w:hAnsi="宋体" w:cs="宋体"/>
          <w:color w:val="333333"/>
          <w:kern w:val="0"/>
          <w:sz w:val="24"/>
          <w:szCs w:val="24"/>
        </w:rPr>
        <w:t>的隔墙和</w:t>
      </w:r>
      <w:r>
        <w:rPr>
          <w:rFonts w:ascii="宋体" w:hAnsi="宋体" w:cs="宋体"/>
          <w:color w:val="333333"/>
          <w:kern w:val="0"/>
          <w:sz w:val="24"/>
          <w:szCs w:val="24"/>
        </w:rPr>
        <w:t>_______</w:t>
      </w:r>
      <w:r>
        <w:rPr>
          <w:rFonts w:hint="eastAsia" w:ascii="宋体" w:hAnsi="宋体" w:cs="宋体"/>
          <w:color w:val="333333"/>
          <w:kern w:val="0"/>
          <w:sz w:val="24"/>
          <w:szCs w:val="24"/>
        </w:rPr>
        <w:t>的楼板与其它部位隔开。当必须开门时，应设甲级防火门。</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A:3.00h,1.50h </w:t>
      </w:r>
      <w:r>
        <w:rPr>
          <w:rFonts w:ascii="宋体" w:hAnsi="宋体" w:cs="宋体"/>
          <w:color w:val="333333"/>
          <w:kern w:val="0"/>
          <w:sz w:val="24"/>
          <w:szCs w:val="24"/>
        </w:rPr>
        <w:br w:type="textWrapping"/>
      </w:r>
      <w:r>
        <w:rPr>
          <w:rFonts w:ascii="宋体" w:hAnsi="宋体" w:cs="宋体"/>
          <w:color w:val="333333"/>
          <w:kern w:val="0"/>
          <w:sz w:val="24"/>
          <w:szCs w:val="24"/>
        </w:rPr>
        <w:t>B: 2.00h,1.50h</w:t>
      </w:r>
      <w:r>
        <w:rPr>
          <w:rFonts w:ascii="宋体" w:hAnsi="宋体" w:cs="宋体"/>
          <w:color w:val="333333"/>
          <w:kern w:val="0"/>
          <w:sz w:val="24"/>
          <w:szCs w:val="24"/>
        </w:rPr>
        <w:br w:type="textWrapping"/>
      </w:r>
      <w:r>
        <w:rPr>
          <w:rFonts w:ascii="宋体" w:hAnsi="宋体" w:cs="宋体"/>
          <w:color w:val="333333"/>
          <w:kern w:val="0"/>
          <w:sz w:val="24"/>
          <w:szCs w:val="24"/>
        </w:rPr>
        <w:t>C:2.00h,1.00h </w:t>
      </w:r>
      <w:r>
        <w:rPr>
          <w:rFonts w:ascii="宋体" w:hAnsi="宋体" w:cs="宋体"/>
          <w:color w:val="333333"/>
          <w:kern w:val="0"/>
          <w:sz w:val="24"/>
          <w:szCs w:val="24"/>
        </w:rPr>
        <w:br w:type="textWrapping"/>
      </w:r>
      <w:r>
        <w:rPr>
          <w:rFonts w:ascii="宋体" w:hAnsi="宋体" w:cs="宋体"/>
          <w:color w:val="333333"/>
          <w:kern w:val="0"/>
          <w:sz w:val="24"/>
          <w:szCs w:val="24"/>
        </w:rPr>
        <w:t>D:3.00h,1.00h</w:t>
      </w:r>
      <w:r>
        <w:rPr>
          <w:rFonts w:ascii="宋体" w:hAnsi="宋体" w:cs="宋体"/>
          <w:color w:val="333333"/>
          <w:kern w:val="0"/>
          <w:sz w:val="24"/>
          <w:szCs w:val="24"/>
        </w:rPr>
        <w:br w:type="textWrapping"/>
      </w:r>
      <w:r>
        <w:rPr>
          <w:rFonts w:ascii="宋体" w:hAnsi="宋体" w:cs="宋体"/>
          <w:color w:val="333333"/>
          <w:kern w:val="0"/>
          <w:sz w:val="24"/>
          <w:szCs w:val="24"/>
        </w:rPr>
        <w:t xml:space="preserve">1783) </w:t>
      </w:r>
      <w:r>
        <w:rPr>
          <w:rFonts w:hint="eastAsia" w:ascii="宋体" w:hAnsi="宋体" w:cs="宋体"/>
          <w:color w:val="333333"/>
          <w:kern w:val="0"/>
          <w:sz w:val="24"/>
          <w:szCs w:val="24"/>
        </w:rPr>
        <w:t>锅炉房、变压器室，应布置在</w:t>
      </w:r>
      <w:r>
        <w:rPr>
          <w:rFonts w:ascii="宋体" w:hAnsi="宋体" w:cs="宋体"/>
          <w:color w:val="333333"/>
          <w:kern w:val="0"/>
          <w:sz w:val="24"/>
          <w:szCs w:val="24"/>
        </w:rPr>
        <w:t>_______</w:t>
      </w:r>
      <w:r>
        <w:rPr>
          <w:rFonts w:hint="eastAsia" w:ascii="宋体" w:hAnsi="宋体" w:cs="宋体"/>
          <w:color w:val="333333"/>
          <w:kern w:val="0"/>
          <w:sz w:val="24"/>
          <w:szCs w:val="24"/>
        </w:rPr>
        <w:t>，并应设直接对外的安全出口。外墙开口部位的上方，应设置宽度不小于</w:t>
      </w:r>
      <w:r>
        <w:rPr>
          <w:rFonts w:ascii="宋体" w:hAnsi="宋体" w:cs="宋体"/>
          <w:color w:val="333333"/>
          <w:kern w:val="0"/>
          <w:sz w:val="24"/>
          <w:szCs w:val="24"/>
        </w:rPr>
        <w:t>1.00m</w:t>
      </w:r>
      <w:r>
        <w:rPr>
          <w:rFonts w:hint="eastAsia" w:ascii="宋体" w:hAnsi="宋体" w:cs="宋体"/>
          <w:color w:val="333333"/>
          <w:kern w:val="0"/>
          <w:sz w:val="24"/>
          <w:szCs w:val="24"/>
        </w:rPr>
        <w:t>不燃烧体的防火挑檐</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首层及以上各层</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首层</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地下一层</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首层或地下一层靠外墙部位</w:t>
      </w:r>
      <w:r>
        <w:rPr>
          <w:rFonts w:ascii="宋体" w:cs="宋体"/>
          <w:color w:val="333333"/>
          <w:kern w:val="0"/>
          <w:sz w:val="24"/>
          <w:szCs w:val="24"/>
        </w:rPr>
        <w:br w:type="textWrapping"/>
      </w:r>
      <w:r>
        <w:rPr>
          <w:rFonts w:ascii="宋体" w:hAnsi="宋体" w:cs="宋体"/>
          <w:color w:val="333333"/>
          <w:kern w:val="0"/>
          <w:sz w:val="24"/>
          <w:szCs w:val="24"/>
        </w:rPr>
        <w:t>1784)</w:t>
      </w:r>
      <w:r>
        <w:rPr>
          <w:rFonts w:hint="eastAsia" w:ascii="宋体" w:hAnsi="宋体" w:cs="宋体"/>
          <w:color w:val="333333"/>
          <w:kern w:val="0"/>
          <w:sz w:val="24"/>
          <w:szCs w:val="24"/>
        </w:rPr>
        <w:t>柴油发电机房内应设置储油间，其总储存量不应超过</w:t>
      </w:r>
      <w:r>
        <w:rPr>
          <w:rFonts w:ascii="宋体" w:hAnsi="宋体" w:cs="宋体"/>
          <w:color w:val="333333"/>
          <w:kern w:val="0"/>
          <w:sz w:val="24"/>
          <w:szCs w:val="24"/>
        </w:rPr>
        <w:t>8.00h</w:t>
      </w:r>
      <w:r>
        <w:rPr>
          <w:rFonts w:hint="eastAsia" w:ascii="宋体" w:hAnsi="宋体" w:cs="宋体"/>
          <w:color w:val="333333"/>
          <w:kern w:val="0"/>
          <w:sz w:val="24"/>
          <w:szCs w:val="24"/>
        </w:rPr>
        <w:t>的需要量，储油间应采用防火墙与发电机间隔开；当必须在防火墙上开门时，应设置</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甲级防火门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乙级防火门</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自行关闭的铝合金弹簧门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自行关闭的甲级防火门</w:t>
      </w:r>
      <w:r>
        <w:rPr>
          <w:rFonts w:ascii="宋体" w:cs="宋体"/>
          <w:color w:val="333333"/>
          <w:kern w:val="0"/>
          <w:sz w:val="24"/>
          <w:szCs w:val="24"/>
        </w:rPr>
        <w:br w:type="textWrapping"/>
      </w:r>
      <w:r>
        <w:rPr>
          <w:rFonts w:ascii="宋体" w:hAnsi="宋体" w:cs="宋体"/>
          <w:color w:val="333333"/>
          <w:kern w:val="0"/>
          <w:sz w:val="24"/>
          <w:szCs w:val="24"/>
        </w:rPr>
        <w:t>1785)</w:t>
      </w:r>
      <w:r>
        <w:rPr>
          <w:rFonts w:hint="eastAsia" w:ascii="宋体" w:hAnsi="宋体" w:cs="宋体"/>
          <w:color w:val="333333"/>
          <w:kern w:val="0"/>
          <w:sz w:val="24"/>
          <w:szCs w:val="24"/>
        </w:rPr>
        <w:t>消防控制室宜设在高层建筑的</w:t>
      </w:r>
      <w:r>
        <w:rPr>
          <w:rFonts w:ascii="宋体" w:hAnsi="宋体" w:cs="宋体"/>
          <w:color w:val="333333"/>
          <w:kern w:val="0"/>
          <w:sz w:val="24"/>
          <w:szCs w:val="24"/>
        </w:rPr>
        <w:t>_______</w:t>
      </w:r>
      <w:r>
        <w:rPr>
          <w:rFonts w:hint="eastAsia" w:ascii="宋体" w:hAnsi="宋体" w:cs="宋体"/>
          <w:color w:val="333333"/>
          <w:kern w:val="0"/>
          <w:sz w:val="24"/>
          <w:szCs w:val="24"/>
        </w:rPr>
        <w:t>，且应采用耐火极限不低于</w:t>
      </w:r>
      <w:r>
        <w:rPr>
          <w:rFonts w:ascii="宋体" w:hAnsi="宋体" w:cs="宋体"/>
          <w:color w:val="333333"/>
          <w:kern w:val="0"/>
          <w:sz w:val="24"/>
          <w:szCs w:val="24"/>
        </w:rPr>
        <w:t>2.00h</w:t>
      </w:r>
      <w:r>
        <w:rPr>
          <w:rFonts w:hint="eastAsia" w:ascii="宋体" w:hAnsi="宋体" w:cs="宋体"/>
          <w:color w:val="333333"/>
          <w:kern w:val="0"/>
          <w:sz w:val="24"/>
          <w:szCs w:val="24"/>
        </w:rPr>
        <w:t>的隔墙和</w:t>
      </w:r>
      <w:r>
        <w:rPr>
          <w:rFonts w:ascii="宋体" w:hAnsi="宋体" w:cs="宋体"/>
          <w:color w:val="333333"/>
          <w:kern w:val="0"/>
          <w:sz w:val="24"/>
          <w:szCs w:val="24"/>
        </w:rPr>
        <w:t>1.50h</w:t>
      </w:r>
      <w:r>
        <w:rPr>
          <w:rFonts w:hint="eastAsia" w:ascii="宋体" w:hAnsi="宋体" w:cs="宋体"/>
          <w:color w:val="333333"/>
          <w:kern w:val="0"/>
          <w:sz w:val="24"/>
          <w:szCs w:val="24"/>
        </w:rPr>
        <w:t>的楼板与其它部位隔开，并应设直通室外的安全出口。</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首层及以上各层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首层</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地下一层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首层或地下一层</w:t>
      </w:r>
      <w:r>
        <w:rPr>
          <w:rFonts w:ascii="宋体" w:cs="宋体"/>
          <w:color w:val="333333"/>
          <w:kern w:val="0"/>
          <w:sz w:val="24"/>
          <w:szCs w:val="24"/>
        </w:rPr>
        <w:br w:type="textWrapping"/>
      </w:r>
      <w:r>
        <w:rPr>
          <w:rFonts w:ascii="宋体" w:hAnsi="宋体" w:cs="宋体"/>
          <w:color w:val="333333"/>
          <w:kern w:val="0"/>
          <w:sz w:val="24"/>
          <w:szCs w:val="24"/>
        </w:rPr>
        <w:t>1786)</w:t>
      </w:r>
      <w:r>
        <w:rPr>
          <w:rFonts w:hint="eastAsia" w:ascii="宋体" w:hAnsi="宋体" w:cs="宋体"/>
          <w:color w:val="333333"/>
          <w:kern w:val="0"/>
          <w:sz w:val="24"/>
          <w:szCs w:val="24"/>
        </w:rPr>
        <w:t>高层建筑内的超过</w:t>
      </w:r>
      <w:r>
        <w:rPr>
          <w:rFonts w:ascii="宋体" w:hAnsi="宋体" w:cs="宋体"/>
          <w:color w:val="333333"/>
          <w:kern w:val="0"/>
          <w:sz w:val="24"/>
          <w:szCs w:val="24"/>
        </w:rPr>
        <w:t>400m2</w:t>
      </w:r>
      <w:r>
        <w:rPr>
          <w:rFonts w:hint="eastAsia" w:ascii="宋体" w:hAnsi="宋体" w:cs="宋体"/>
          <w:color w:val="333333"/>
          <w:kern w:val="0"/>
          <w:sz w:val="24"/>
          <w:szCs w:val="24"/>
        </w:rPr>
        <w:t>观众厅、会议厅、多功能厅等人员密集场所，应设在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首层及以上各层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首层</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地下一层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首层或二、三层；</w:t>
      </w:r>
      <w:r>
        <w:rPr>
          <w:rFonts w:ascii="宋体" w:cs="宋体"/>
          <w:color w:val="333333"/>
          <w:kern w:val="0"/>
          <w:sz w:val="24"/>
          <w:szCs w:val="24"/>
        </w:rPr>
        <w:br w:type="textWrapping"/>
      </w:r>
      <w:r>
        <w:rPr>
          <w:rFonts w:ascii="宋体" w:hAnsi="宋体" w:cs="宋体"/>
          <w:color w:val="333333"/>
          <w:kern w:val="0"/>
          <w:sz w:val="24"/>
          <w:szCs w:val="24"/>
        </w:rPr>
        <w:t>1787)</w:t>
      </w:r>
      <w:r>
        <w:rPr>
          <w:rFonts w:hint="eastAsia" w:ascii="宋体" w:hAnsi="宋体" w:cs="宋体"/>
          <w:color w:val="333333"/>
          <w:kern w:val="0"/>
          <w:sz w:val="24"/>
          <w:szCs w:val="24"/>
        </w:rPr>
        <w:t>高层建筑内的歌舞厅、卡拉</w:t>
      </w:r>
      <w:r>
        <w:rPr>
          <w:rFonts w:ascii="宋体" w:hAnsi="宋体" w:cs="宋体"/>
          <w:color w:val="333333"/>
          <w:kern w:val="0"/>
          <w:sz w:val="24"/>
          <w:szCs w:val="24"/>
        </w:rPr>
        <w:t>0K</w:t>
      </w:r>
      <w:r>
        <w:rPr>
          <w:rFonts w:hint="eastAsia" w:ascii="宋体" w:hAnsi="宋体" w:cs="宋体"/>
          <w:color w:val="333333"/>
          <w:kern w:val="0"/>
          <w:sz w:val="24"/>
          <w:szCs w:val="24"/>
        </w:rPr>
        <w:t>厅（含具有卡拉</w:t>
      </w:r>
      <w:r>
        <w:rPr>
          <w:rFonts w:ascii="宋体" w:hAnsi="宋体" w:cs="宋体"/>
          <w:color w:val="333333"/>
          <w:kern w:val="0"/>
          <w:sz w:val="24"/>
          <w:szCs w:val="24"/>
        </w:rPr>
        <w:t>0K</w:t>
      </w:r>
      <w:r>
        <w:rPr>
          <w:rFonts w:hint="eastAsia" w:ascii="宋体" w:hAnsi="宋体" w:cs="宋体"/>
          <w:color w:val="333333"/>
          <w:kern w:val="0"/>
          <w:sz w:val="24"/>
          <w:szCs w:val="24"/>
        </w:rPr>
        <w:t>功能的餐厅）、夜总会、录像厅、放映厅、桑拿浴室（除洗浴部分外）、游艺厅（含电子游艺厅）、网吧等歌舞娱乐放映游艺场所（以下简称歌舞娱乐放映游艺场所），应设在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首层及以上各层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首层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地下一层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首层或二、三层；</w:t>
      </w:r>
      <w:r>
        <w:rPr>
          <w:rFonts w:ascii="宋体" w:cs="宋体"/>
          <w:color w:val="333333"/>
          <w:kern w:val="0"/>
          <w:sz w:val="24"/>
          <w:szCs w:val="24"/>
        </w:rPr>
        <w:br w:type="textWrapping"/>
      </w:r>
      <w:r>
        <w:rPr>
          <w:rFonts w:ascii="宋体" w:hAnsi="宋体" w:cs="宋体"/>
          <w:color w:val="333333"/>
          <w:kern w:val="0"/>
          <w:sz w:val="24"/>
          <w:szCs w:val="24"/>
        </w:rPr>
        <w:t>1788)</w:t>
      </w:r>
      <w:r>
        <w:rPr>
          <w:rFonts w:hint="eastAsia" w:ascii="宋体" w:hAnsi="宋体" w:cs="宋体"/>
          <w:color w:val="333333"/>
          <w:kern w:val="0"/>
          <w:sz w:val="24"/>
          <w:szCs w:val="24"/>
        </w:rPr>
        <w:t>地下商店营业厅不宜设在</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首层及以上各层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地下一层</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地下二层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地下三层及三层以下</w:t>
      </w:r>
      <w:r>
        <w:rPr>
          <w:rFonts w:ascii="宋体" w:cs="宋体"/>
          <w:color w:val="333333"/>
          <w:kern w:val="0"/>
          <w:sz w:val="24"/>
          <w:szCs w:val="24"/>
        </w:rPr>
        <w:br w:type="textWrapping"/>
      </w:r>
      <w:r>
        <w:rPr>
          <w:rFonts w:ascii="宋体" w:hAnsi="宋体" w:cs="宋体"/>
          <w:color w:val="333333"/>
          <w:kern w:val="0"/>
          <w:sz w:val="24"/>
          <w:szCs w:val="24"/>
        </w:rPr>
        <w:t>1789)</w:t>
      </w:r>
      <w:r>
        <w:rPr>
          <w:rFonts w:hint="eastAsia" w:ascii="宋体" w:hAnsi="宋体" w:cs="宋体"/>
          <w:color w:val="333333"/>
          <w:kern w:val="0"/>
          <w:sz w:val="24"/>
          <w:szCs w:val="24"/>
        </w:rPr>
        <w:t>托儿所、幼儿园、游乐厅等儿童活动场所不应设置在高层建筑内，当必须设在高层建筑内时，应设置在建筑物的</w:t>
      </w:r>
      <w:r>
        <w:rPr>
          <w:rFonts w:ascii="宋体" w:hAnsi="宋体" w:cs="宋体"/>
          <w:color w:val="333333"/>
          <w:kern w:val="0"/>
          <w:sz w:val="24"/>
          <w:szCs w:val="24"/>
        </w:rPr>
        <w:t>_______</w:t>
      </w:r>
      <w:r>
        <w:rPr>
          <w:rFonts w:hint="eastAsia" w:ascii="宋体" w:hAnsi="宋体" w:cs="宋体"/>
          <w:color w:val="333333"/>
          <w:kern w:val="0"/>
          <w:sz w:val="24"/>
          <w:szCs w:val="24"/>
        </w:rPr>
        <w:t>，并应设置单独出入口。</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首层及以上各层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首层</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地下一层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首层或二、三层；</w:t>
      </w:r>
      <w:r>
        <w:rPr>
          <w:rFonts w:ascii="宋体" w:cs="宋体"/>
          <w:color w:val="333333"/>
          <w:kern w:val="0"/>
          <w:sz w:val="24"/>
          <w:szCs w:val="24"/>
        </w:rPr>
        <w:br w:type="textWrapping"/>
      </w:r>
      <w:r>
        <w:rPr>
          <w:rFonts w:ascii="宋体" w:hAnsi="宋体" w:cs="宋体"/>
          <w:color w:val="333333"/>
          <w:kern w:val="0"/>
          <w:sz w:val="24"/>
          <w:szCs w:val="24"/>
        </w:rPr>
        <w:t>1790)</w:t>
      </w:r>
      <w:r>
        <w:rPr>
          <w:rFonts w:hint="eastAsia" w:ascii="宋体" w:hAnsi="宋体" w:cs="宋体"/>
          <w:color w:val="333333"/>
          <w:kern w:val="0"/>
          <w:sz w:val="24"/>
          <w:szCs w:val="24"/>
        </w:rPr>
        <w:t>高层建筑的底边至少有一个长边或周边长度的</w:t>
      </w:r>
      <w:r>
        <w:rPr>
          <w:rFonts w:ascii="宋体" w:hAnsi="宋体" w:cs="宋体"/>
          <w:color w:val="333333"/>
          <w:kern w:val="0"/>
          <w:sz w:val="24"/>
          <w:szCs w:val="24"/>
        </w:rPr>
        <w:t>1/4</w:t>
      </w:r>
      <w:r>
        <w:rPr>
          <w:rFonts w:hint="eastAsia" w:ascii="宋体" w:hAnsi="宋体" w:cs="宋体"/>
          <w:color w:val="333333"/>
          <w:kern w:val="0"/>
          <w:sz w:val="24"/>
          <w:szCs w:val="24"/>
        </w:rPr>
        <w:t>且不小于一个长边长度，不应布置</w:t>
      </w:r>
      <w:r>
        <w:rPr>
          <w:rFonts w:ascii="宋体" w:hAnsi="宋体" w:cs="宋体"/>
          <w:color w:val="333333"/>
          <w:kern w:val="0"/>
          <w:sz w:val="24"/>
          <w:szCs w:val="24"/>
        </w:rPr>
        <w:t>_______</w:t>
      </w:r>
      <w:r>
        <w:rPr>
          <w:rFonts w:hint="eastAsia" w:ascii="宋体" w:hAnsi="宋体" w:cs="宋体"/>
          <w:color w:val="333333"/>
          <w:kern w:val="0"/>
          <w:sz w:val="24"/>
          <w:szCs w:val="24"/>
        </w:rPr>
        <w:t>的裙房，作为高层建筑扑救面</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高度大于</w:t>
      </w:r>
      <w:r>
        <w:rPr>
          <w:rFonts w:ascii="宋体" w:hAnsi="宋体" w:cs="宋体"/>
          <w:color w:val="333333"/>
          <w:kern w:val="0"/>
          <w:sz w:val="24"/>
          <w:szCs w:val="24"/>
        </w:rPr>
        <w:t>5.00m</w:t>
      </w:r>
      <w:r>
        <w:rPr>
          <w:rFonts w:hint="eastAsia" w:ascii="宋体" w:hAnsi="宋体" w:cs="宋体"/>
          <w:color w:val="333333"/>
          <w:kern w:val="0"/>
          <w:sz w:val="24"/>
          <w:szCs w:val="24"/>
        </w:rPr>
        <w:t>、进深大于</w:t>
      </w:r>
      <w:r>
        <w:rPr>
          <w:rFonts w:ascii="宋体" w:hAnsi="宋体" w:cs="宋体"/>
          <w:color w:val="333333"/>
          <w:kern w:val="0"/>
          <w:sz w:val="24"/>
          <w:szCs w:val="24"/>
        </w:rPr>
        <w:t>4.00m</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高度大于</w:t>
      </w:r>
      <w:r>
        <w:rPr>
          <w:rFonts w:ascii="宋体" w:hAnsi="宋体" w:cs="宋体"/>
          <w:color w:val="333333"/>
          <w:kern w:val="0"/>
          <w:sz w:val="24"/>
          <w:szCs w:val="24"/>
        </w:rPr>
        <w:t>5.00m</w:t>
      </w:r>
      <w:r>
        <w:rPr>
          <w:rFonts w:hint="eastAsia" w:ascii="宋体" w:hAnsi="宋体" w:cs="宋体"/>
          <w:color w:val="333333"/>
          <w:kern w:val="0"/>
          <w:sz w:val="24"/>
          <w:szCs w:val="24"/>
        </w:rPr>
        <w:t>、进深大于</w:t>
      </w:r>
      <w:r>
        <w:rPr>
          <w:rFonts w:ascii="宋体" w:hAnsi="宋体" w:cs="宋体"/>
          <w:color w:val="333333"/>
          <w:kern w:val="0"/>
          <w:sz w:val="24"/>
          <w:szCs w:val="24"/>
        </w:rPr>
        <w:t>2.00m</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高度大于</w:t>
      </w:r>
      <w:r>
        <w:rPr>
          <w:rFonts w:ascii="宋体" w:hAnsi="宋体" w:cs="宋体"/>
          <w:color w:val="333333"/>
          <w:kern w:val="0"/>
          <w:sz w:val="24"/>
          <w:szCs w:val="24"/>
        </w:rPr>
        <w:t>4.00m</w:t>
      </w:r>
      <w:r>
        <w:rPr>
          <w:rFonts w:hint="eastAsia" w:ascii="宋体" w:hAnsi="宋体" w:cs="宋体"/>
          <w:color w:val="333333"/>
          <w:kern w:val="0"/>
          <w:sz w:val="24"/>
          <w:szCs w:val="24"/>
        </w:rPr>
        <w:t>、进深大于</w:t>
      </w:r>
      <w:r>
        <w:rPr>
          <w:rFonts w:ascii="宋体" w:hAnsi="宋体" w:cs="宋体"/>
          <w:color w:val="333333"/>
          <w:kern w:val="0"/>
          <w:sz w:val="24"/>
          <w:szCs w:val="24"/>
        </w:rPr>
        <w:t>5.00m</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高度大于</w:t>
      </w:r>
      <w:r>
        <w:rPr>
          <w:rFonts w:ascii="宋体" w:hAnsi="宋体" w:cs="宋体"/>
          <w:color w:val="333333"/>
          <w:kern w:val="0"/>
          <w:sz w:val="24"/>
          <w:szCs w:val="24"/>
        </w:rPr>
        <w:t>4.00m</w:t>
      </w:r>
      <w:r>
        <w:rPr>
          <w:rFonts w:hint="eastAsia" w:ascii="宋体" w:hAnsi="宋体" w:cs="宋体"/>
          <w:color w:val="333333"/>
          <w:kern w:val="0"/>
          <w:sz w:val="24"/>
          <w:szCs w:val="24"/>
        </w:rPr>
        <w:t>、进深大于</w:t>
      </w:r>
      <w:r>
        <w:rPr>
          <w:rFonts w:ascii="宋体" w:hAnsi="宋体" w:cs="宋体"/>
          <w:color w:val="333333"/>
          <w:kern w:val="0"/>
          <w:sz w:val="24"/>
          <w:szCs w:val="24"/>
        </w:rPr>
        <w:t>2.00m</w:t>
      </w:r>
      <w:r>
        <w:rPr>
          <w:rFonts w:ascii="宋体" w:hAnsi="宋体" w:cs="宋体"/>
          <w:color w:val="333333"/>
          <w:kern w:val="0"/>
          <w:sz w:val="24"/>
          <w:szCs w:val="24"/>
        </w:rPr>
        <w:br w:type="textWrapping"/>
      </w:r>
      <w:r>
        <w:rPr>
          <w:rFonts w:ascii="宋体" w:hAnsi="宋体" w:cs="宋体"/>
          <w:color w:val="333333"/>
          <w:kern w:val="0"/>
          <w:sz w:val="24"/>
          <w:szCs w:val="24"/>
        </w:rPr>
        <w:t>1791)</w:t>
      </w:r>
      <w:r>
        <w:rPr>
          <w:rFonts w:hint="eastAsia" w:ascii="宋体" w:hAnsi="宋体" w:cs="宋体"/>
          <w:color w:val="333333"/>
          <w:kern w:val="0"/>
          <w:sz w:val="24"/>
          <w:szCs w:val="24"/>
        </w:rPr>
        <w:t>在高层建筑的扑救面范围内必须设有</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排烟井</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可开启面积大于</w:t>
      </w:r>
      <w:r>
        <w:rPr>
          <w:rFonts w:ascii="宋体" w:hAnsi="宋体" w:cs="宋体"/>
          <w:color w:val="333333"/>
          <w:kern w:val="0"/>
          <w:sz w:val="24"/>
          <w:szCs w:val="24"/>
        </w:rPr>
        <w:t>2m2</w:t>
      </w:r>
      <w:r>
        <w:rPr>
          <w:rFonts w:hint="eastAsia" w:ascii="宋体" w:hAnsi="宋体" w:cs="宋体"/>
          <w:color w:val="333333"/>
          <w:kern w:val="0"/>
          <w:sz w:val="24"/>
          <w:szCs w:val="24"/>
        </w:rPr>
        <w:t>的窗</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消防电梯</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直通室外的楼梯或直通楼梯间的出口</w:t>
      </w:r>
      <w:r>
        <w:rPr>
          <w:rFonts w:ascii="宋体" w:cs="宋体"/>
          <w:color w:val="333333"/>
          <w:kern w:val="0"/>
          <w:sz w:val="24"/>
          <w:szCs w:val="24"/>
        </w:rPr>
        <w:br w:type="textWrapping"/>
      </w:r>
      <w:r>
        <w:rPr>
          <w:rFonts w:ascii="宋体" w:hAnsi="宋体" w:cs="宋体"/>
          <w:color w:val="333333"/>
          <w:kern w:val="0"/>
          <w:sz w:val="24"/>
          <w:szCs w:val="24"/>
        </w:rPr>
        <w:t>1792</w:t>
      </w:r>
      <w:r>
        <w:rPr>
          <w:rFonts w:hint="eastAsia" w:ascii="宋体" w:hAnsi="宋体" w:cs="宋体"/>
          <w:color w:val="333333"/>
          <w:kern w:val="0"/>
          <w:sz w:val="24"/>
          <w:szCs w:val="24"/>
        </w:rPr>
        <w:t>）高层建筑内使用可燃气体作燃料时，应采用管道供气。使用可燃气体的房间或部位宜靠</w:t>
      </w:r>
      <w:r>
        <w:rPr>
          <w:rFonts w:ascii="宋体" w:hAnsi="宋体" w:cs="宋体"/>
          <w:color w:val="333333"/>
          <w:kern w:val="0"/>
          <w:sz w:val="24"/>
          <w:szCs w:val="24"/>
        </w:rPr>
        <w:t>_______</w:t>
      </w:r>
      <w:r>
        <w:rPr>
          <w:rFonts w:hint="eastAsia" w:ascii="宋体" w:hAnsi="宋体" w:cs="宋体"/>
          <w:color w:val="333333"/>
          <w:kern w:val="0"/>
          <w:sz w:val="24"/>
          <w:szCs w:val="24"/>
        </w:rPr>
        <w:t>设置</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排烟井</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外墙</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消防电梯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直通室外的楼梯或直通楼梯间的出口</w:t>
      </w:r>
      <w:r>
        <w:rPr>
          <w:rFonts w:ascii="宋体" w:cs="宋体"/>
          <w:color w:val="333333"/>
          <w:kern w:val="0"/>
          <w:sz w:val="24"/>
          <w:szCs w:val="24"/>
        </w:rPr>
        <w:br w:type="textWrapping"/>
      </w:r>
      <w:r>
        <w:rPr>
          <w:rFonts w:ascii="宋体" w:hAnsi="宋体" w:cs="宋体"/>
          <w:color w:val="333333"/>
          <w:kern w:val="0"/>
          <w:sz w:val="24"/>
          <w:szCs w:val="24"/>
        </w:rPr>
        <w:t>1793</w:t>
      </w:r>
      <w:r>
        <w:rPr>
          <w:rFonts w:hint="eastAsia" w:ascii="宋体" w:hAnsi="宋体" w:cs="宋体"/>
          <w:color w:val="333333"/>
          <w:kern w:val="0"/>
          <w:sz w:val="24"/>
          <w:szCs w:val="24"/>
        </w:rPr>
        <w:t>）高层建筑之间的防火间距应不小于</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16m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1794)</w:t>
      </w:r>
      <w:r>
        <w:rPr>
          <w:rFonts w:hint="eastAsia" w:ascii="宋体" w:hAnsi="宋体" w:cs="宋体"/>
          <w:color w:val="333333"/>
          <w:kern w:val="0"/>
          <w:sz w:val="24"/>
          <w:szCs w:val="24"/>
        </w:rPr>
        <w:t>高层建筑裙房之间的防火间距应不小于</w:t>
      </w:r>
      <w:r>
        <w:rPr>
          <w:rFonts w:ascii="宋体" w:hAnsi="宋体" w:cs="宋体"/>
          <w:color w:val="333333"/>
          <w:kern w:val="0"/>
          <w:sz w:val="24"/>
          <w:szCs w:val="24"/>
        </w:rPr>
        <w:t xml:space="preserve"> (D)</w:t>
      </w:r>
      <w:r>
        <w:rPr>
          <w:rFonts w:ascii="宋体" w:hAnsi="宋体" w:cs="宋体"/>
          <w:color w:val="333333"/>
          <w:kern w:val="0"/>
          <w:sz w:val="24"/>
          <w:szCs w:val="24"/>
        </w:rPr>
        <w:br w:type="textWrapping"/>
      </w:r>
      <w:r>
        <w:rPr>
          <w:rFonts w:ascii="宋体" w:hAnsi="宋体" w:cs="宋体"/>
          <w:color w:val="333333"/>
          <w:kern w:val="0"/>
          <w:sz w:val="24"/>
          <w:szCs w:val="24"/>
        </w:rPr>
        <w:t>A: 16m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1795)</w:t>
      </w:r>
      <w:r>
        <w:rPr>
          <w:rFonts w:hint="eastAsia" w:ascii="宋体" w:hAnsi="宋体" w:cs="宋体"/>
          <w:color w:val="333333"/>
          <w:kern w:val="0"/>
          <w:sz w:val="24"/>
          <w:szCs w:val="24"/>
        </w:rPr>
        <w:t>高层建筑裙房与其它高层建筑之间的防火间距应不小于</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16m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1796)</w:t>
      </w:r>
      <w:r>
        <w:rPr>
          <w:rFonts w:hint="eastAsia" w:ascii="宋体" w:hAnsi="宋体" w:cs="宋体"/>
          <w:color w:val="333333"/>
          <w:kern w:val="0"/>
          <w:sz w:val="24"/>
          <w:szCs w:val="24"/>
        </w:rPr>
        <w:t>高层建筑裙房与其他耐火等级为一、二级的民用建筑之间的防火间距应不小于</w:t>
      </w:r>
      <w:r>
        <w:rPr>
          <w:rFonts w:ascii="宋体" w:hAnsi="宋体" w:cs="宋体"/>
          <w:color w:val="333333"/>
          <w:kern w:val="0"/>
          <w:sz w:val="24"/>
          <w:szCs w:val="24"/>
        </w:rPr>
        <w:t xml:space="preserve"> (D)</w:t>
      </w:r>
      <w:r>
        <w:rPr>
          <w:rFonts w:ascii="宋体" w:hAnsi="宋体" w:cs="宋体"/>
          <w:color w:val="333333"/>
          <w:kern w:val="0"/>
          <w:sz w:val="24"/>
          <w:szCs w:val="24"/>
        </w:rPr>
        <w:br w:type="textWrapping"/>
      </w:r>
      <w:r>
        <w:rPr>
          <w:rFonts w:ascii="宋体" w:hAnsi="宋体" w:cs="宋体"/>
          <w:color w:val="333333"/>
          <w:kern w:val="0"/>
          <w:sz w:val="24"/>
          <w:szCs w:val="24"/>
        </w:rPr>
        <w:t>A: 16m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1797)</w:t>
      </w:r>
      <w:r>
        <w:rPr>
          <w:rFonts w:hint="eastAsia" w:ascii="宋体" w:hAnsi="宋体" w:cs="宋体"/>
          <w:color w:val="333333"/>
          <w:kern w:val="0"/>
          <w:sz w:val="24"/>
          <w:szCs w:val="24"/>
        </w:rPr>
        <w:t>高层建筑与其他耐火等级为一、二级的民用建筑之间的防火间距应不小于</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16m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13m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1798)</w:t>
      </w:r>
      <w:r>
        <w:rPr>
          <w:rFonts w:hint="eastAsia" w:ascii="宋体" w:hAnsi="宋体" w:cs="宋体"/>
          <w:color w:val="333333"/>
          <w:kern w:val="0"/>
          <w:sz w:val="24"/>
          <w:szCs w:val="24"/>
        </w:rPr>
        <w:t>高层建筑与其他耐火等级为三级的民用建筑之间的防火间距应不小于</w:t>
      </w:r>
      <w:r>
        <w:rPr>
          <w:rFonts w:ascii="宋体" w:cs="宋体"/>
          <w:color w:val="333333"/>
          <w:kern w:val="0"/>
          <w:sz w:val="24"/>
          <w:szCs w:val="24"/>
        </w:rPr>
        <w:t> </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13m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1799)</w:t>
      </w:r>
      <w:r>
        <w:rPr>
          <w:rFonts w:hint="eastAsia" w:ascii="宋体" w:hAnsi="宋体" w:cs="宋体"/>
          <w:color w:val="333333"/>
          <w:kern w:val="0"/>
          <w:sz w:val="24"/>
          <w:szCs w:val="24"/>
        </w:rPr>
        <w:t>高层建筑裙房与其他耐火等级为三级的民用建筑之间的防火间距应不小于</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11m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9m </w:t>
      </w:r>
      <w:r>
        <w:rPr>
          <w:rFonts w:ascii="宋体" w:hAnsi="宋体" w:cs="宋体"/>
          <w:color w:val="333333"/>
          <w:kern w:val="0"/>
          <w:sz w:val="24"/>
          <w:szCs w:val="24"/>
        </w:rPr>
        <w:br w:type="textWrapping"/>
      </w:r>
      <w:r>
        <w:rPr>
          <w:rFonts w:ascii="宋体" w:hAnsi="宋体" w:cs="宋体"/>
          <w:color w:val="333333"/>
          <w:kern w:val="0"/>
          <w:sz w:val="24"/>
          <w:szCs w:val="24"/>
        </w:rPr>
        <w:t>C: 7m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1800)</w:t>
      </w:r>
      <w:r>
        <w:rPr>
          <w:rFonts w:hint="eastAsia" w:ascii="宋体" w:hAnsi="宋体" w:cs="宋体"/>
          <w:color w:val="333333"/>
          <w:kern w:val="0"/>
          <w:sz w:val="24"/>
          <w:szCs w:val="24"/>
        </w:rPr>
        <w:t>高层建筑与其他耐火等级为四级的民用建筑之间的防火间距应不小于</w:t>
      </w:r>
      <w:r>
        <w:rPr>
          <w:rFonts w:ascii="宋体" w:hAnsi="宋体" w:cs="宋体"/>
          <w:color w:val="333333"/>
          <w:kern w:val="0"/>
          <w:sz w:val="24"/>
          <w:szCs w:val="24"/>
        </w:rPr>
        <w:t xml:space="preserve"> (A) </w:t>
      </w:r>
      <w:r>
        <w:rPr>
          <w:rFonts w:ascii="宋体" w:hAnsi="宋体" w:cs="宋体"/>
          <w:color w:val="333333"/>
          <w:kern w:val="0"/>
          <w:sz w:val="24"/>
          <w:szCs w:val="24"/>
        </w:rPr>
        <w:br w:type="textWrapping"/>
      </w:r>
      <w:r>
        <w:rPr>
          <w:rFonts w:ascii="宋体" w:hAnsi="宋体" w:cs="宋体"/>
          <w:color w:val="333333"/>
          <w:kern w:val="0"/>
          <w:sz w:val="24"/>
          <w:szCs w:val="24"/>
        </w:rPr>
        <w:t>A: 14m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1801)</w:t>
      </w:r>
      <w:r>
        <w:rPr>
          <w:rFonts w:hint="eastAsia" w:ascii="宋体" w:hAnsi="宋体" w:cs="宋体"/>
          <w:color w:val="333333"/>
          <w:kern w:val="0"/>
          <w:sz w:val="24"/>
          <w:szCs w:val="24"/>
        </w:rPr>
        <w:t>高层建筑裙房与其他耐火等级为四级的民用建筑之间的防火间距应不小于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14m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1802)</w:t>
      </w:r>
      <w:r>
        <w:rPr>
          <w:rFonts w:hint="eastAsia" w:ascii="宋体" w:hAnsi="宋体" w:cs="宋体"/>
          <w:color w:val="333333"/>
          <w:kern w:val="0"/>
          <w:sz w:val="24"/>
          <w:szCs w:val="24"/>
        </w:rPr>
        <w:t>两座高层建筑或高层建筑与不低于二级耐火等级的单层、多层民用建筑相邻，当较高一面外墙为防火墙或比相邻较低一座建筑屋面高</w:t>
      </w:r>
      <w:r>
        <w:rPr>
          <w:rFonts w:ascii="宋体" w:hAnsi="宋体" w:cs="宋体"/>
          <w:color w:val="333333"/>
          <w:kern w:val="0"/>
          <w:sz w:val="24"/>
          <w:szCs w:val="24"/>
        </w:rPr>
        <w:t>_______</w:t>
      </w:r>
      <w:r>
        <w:rPr>
          <w:rFonts w:hint="eastAsia" w:ascii="宋体" w:hAnsi="宋体" w:cs="宋体"/>
          <w:color w:val="333333"/>
          <w:kern w:val="0"/>
          <w:sz w:val="24"/>
          <w:szCs w:val="24"/>
        </w:rPr>
        <w:t>及以下范围内的墙为不开设门、窗洞口的防火墙时，其防火间距可不限。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11m </w:t>
      </w:r>
      <w:r>
        <w:rPr>
          <w:rFonts w:ascii="宋体" w:hAnsi="宋体" w:cs="宋体"/>
          <w:color w:val="333333"/>
          <w:kern w:val="0"/>
          <w:sz w:val="24"/>
          <w:szCs w:val="24"/>
        </w:rPr>
        <w:br w:type="textWrapping"/>
      </w:r>
      <w:r>
        <w:rPr>
          <w:rFonts w:ascii="宋体" w:hAnsi="宋体" w:cs="宋体"/>
          <w:color w:val="333333"/>
          <w:kern w:val="0"/>
          <w:sz w:val="24"/>
          <w:szCs w:val="24"/>
        </w:rPr>
        <w:t>C: 9m </w:t>
      </w:r>
      <w:r>
        <w:rPr>
          <w:rFonts w:ascii="宋体" w:hAnsi="宋体" w:cs="宋体"/>
          <w:color w:val="333333"/>
          <w:kern w:val="0"/>
          <w:sz w:val="24"/>
          <w:szCs w:val="24"/>
        </w:rPr>
        <w:br w:type="textWrapping"/>
      </w:r>
      <w:r>
        <w:rPr>
          <w:rFonts w:ascii="宋体" w:hAnsi="宋体" w:cs="宋体"/>
          <w:color w:val="333333"/>
          <w:kern w:val="0"/>
          <w:sz w:val="24"/>
          <w:szCs w:val="24"/>
        </w:rPr>
        <w:t>D: 6m</w:t>
      </w:r>
      <w:r>
        <w:rPr>
          <w:rFonts w:ascii="宋体" w:hAnsi="宋体" w:cs="宋体"/>
          <w:color w:val="333333"/>
          <w:kern w:val="0"/>
          <w:sz w:val="24"/>
          <w:szCs w:val="24"/>
        </w:rPr>
        <w:br w:type="textWrapping"/>
      </w:r>
      <w:r>
        <w:rPr>
          <w:rFonts w:ascii="宋体" w:hAnsi="宋体" w:cs="宋体"/>
          <w:color w:val="333333"/>
          <w:kern w:val="0"/>
          <w:sz w:val="24"/>
          <w:szCs w:val="24"/>
        </w:rPr>
        <w:t>1803)</w:t>
      </w:r>
      <w:r>
        <w:rPr>
          <w:rFonts w:hint="eastAsia" w:ascii="宋体" w:hAnsi="宋体" w:cs="宋体"/>
          <w:color w:val="333333"/>
          <w:kern w:val="0"/>
          <w:sz w:val="24"/>
          <w:szCs w:val="24"/>
        </w:rPr>
        <w:t>两座高层建筑或高层建筑与不低于二级耐火等级的单层、多层民用建筑相邻，当较低一座的屋顶不设天窗、屋顶承重构件的耐火极限不低于</w:t>
      </w:r>
      <w:r>
        <w:rPr>
          <w:rFonts w:ascii="宋体" w:hAnsi="宋体" w:cs="宋体"/>
          <w:color w:val="333333"/>
          <w:kern w:val="0"/>
          <w:sz w:val="24"/>
          <w:szCs w:val="24"/>
        </w:rPr>
        <w:t>1.00h</w:t>
      </w:r>
      <w:r>
        <w:rPr>
          <w:rFonts w:hint="eastAsia" w:ascii="宋体" w:hAnsi="宋体" w:cs="宋体"/>
          <w:color w:val="333333"/>
          <w:kern w:val="0"/>
          <w:sz w:val="24"/>
          <w:szCs w:val="24"/>
        </w:rPr>
        <w:t>，且相邻较低一面外墙为防火墙时，其防火间距可适当减小，但不宜小于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9m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6m </w:t>
      </w:r>
      <w:r>
        <w:rPr>
          <w:rFonts w:ascii="宋体" w:hAnsi="宋体" w:cs="宋体"/>
          <w:color w:val="333333"/>
          <w:kern w:val="0"/>
          <w:sz w:val="24"/>
          <w:szCs w:val="24"/>
        </w:rPr>
        <w:br w:type="textWrapping"/>
      </w:r>
      <w:r>
        <w:rPr>
          <w:rFonts w:ascii="宋体" w:hAnsi="宋体" w:cs="宋体"/>
          <w:color w:val="333333"/>
          <w:kern w:val="0"/>
          <w:sz w:val="24"/>
          <w:szCs w:val="24"/>
        </w:rPr>
        <w:t>C: 4m </w:t>
      </w:r>
      <w:r>
        <w:rPr>
          <w:rFonts w:ascii="宋体" w:hAnsi="宋体" w:cs="宋体"/>
          <w:color w:val="333333"/>
          <w:kern w:val="0"/>
          <w:sz w:val="24"/>
          <w:szCs w:val="24"/>
        </w:rPr>
        <w:br w:type="textWrapping"/>
      </w:r>
      <w:r>
        <w:rPr>
          <w:rFonts w:ascii="宋体" w:hAnsi="宋体" w:cs="宋体"/>
          <w:color w:val="333333"/>
          <w:kern w:val="0"/>
          <w:sz w:val="24"/>
          <w:szCs w:val="24"/>
        </w:rPr>
        <w:t>D: 2m</w:t>
      </w:r>
      <w:r>
        <w:rPr>
          <w:rFonts w:ascii="宋体" w:hAnsi="宋体" w:cs="宋体"/>
          <w:color w:val="333333"/>
          <w:kern w:val="0"/>
          <w:sz w:val="24"/>
          <w:szCs w:val="24"/>
        </w:rPr>
        <w:br w:type="textWrapping"/>
      </w:r>
      <w:r>
        <w:rPr>
          <w:rFonts w:ascii="宋体" w:hAnsi="宋体" w:cs="宋体"/>
          <w:color w:val="333333"/>
          <w:kern w:val="0"/>
          <w:sz w:val="24"/>
          <w:szCs w:val="24"/>
        </w:rPr>
        <w:t>1804)</w:t>
      </w:r>
      <w:r>
        <w:rPr>
          <w:rFonts w:hint="eastAsia" w:ascii="宋体" w:hAnsi="宋体" w:cs="宋体"/>
          <w:color w:val="333333"/>
          <w:kern w:val="0"/>
          <w:sz w:val="24"/>
          <w:szCs w:val="24"/>
        </w:rPr>
        <w:t>两座高层建筑或高层建筑与不低于二级耐火等级的单层、多层民用建筑相邻，当相邻较高一面外墙耐火极限不低于</w:t>
      </w:r>
      <w:r>
        <w:rPr>
          <w:rFonts w:ascii="宋体" w:hAnsi="宋体" w:cs="宋体"/>
          <w:color w:val="333333"/>
          <w:kern w:val="0"/>
          <w:sz w:val="24"/>
          <w:szCs w:val="24"/>
        </w:rPr>
        <w:t>2.00h</w:t>
      </w:r>
      <w:r>
        <w:rPr>
          <w:rFonts w:hint="eastAsia" w:ascii="宋体" w:hAnsi="宋体" w:cs="宋体"/>
          <w:color w:val="333333"/>
          <w:kern w:val="0"/>
          <w:sz w:val="24"/>
          <w:szCs w:val="24"/>
        </w:rPr>
        <w:t>，墙上开口部位设有甲级防火门、窗或防火卷帘时，其防火间距可适当减小，但不宜小于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9m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6m </w:t>
      </w:r>
      <w:r>
        <w:rPr>
          <w:rFonts w:ascii="宋体" w:hAnsi="宋体" w:cs="宋体"/>
          <w:color w:val="333333"/>
          <w:kern w:val="0"/>
          <w:sz w:val="24"/>
          <w:szCs w:val="24"/>
        </w:rPr>
        <w:br w:type="textWrapping"/>
      </w:r>
      <w:r>
        <w:rPr>
          <w:rFonts w:ascii="宋体" w:hAnsi="宋体" w:cs="宋体"/>
          <w:color w:val="333333"/>
          <w:kern w:val="0"/>
          <w:sz w:val="24"/>
          <w:szCs w:val="24"/>
        </w:rPr>
        <w:t>C: 4m </w:t>
      </w:r>
      <w:r>
        <w:rPr>
          <w:rFonts w:ascii="宋体" w:hAnsi="宋体" w:cs="宋体"/>
          <w:color w:val="333333"/>
          <w:kern w:val="0"/>
          <w:sz w:val="24"/>
          <w:szCs w:val="24"/>
        </w:rPr>
        <w:br w:type="textWrapping"/>
      </w:r>
      <w:r>
        <w:rPr>
          <w:rFonts w:ascii="宋体" w:hAnsi="宋体" w:cs="宋体"/>
          <w:color w:val="333333"/>
          <w:kern w:val="0"/>
          <w:sz w:val="24"/>
          <w:szCs w:val="24"/>
        </w:rPr>
        <w:t>D: 2m</w:t>
      </w:r>
      <w:r>
        <w:rPr>
          <w:rFonts w:ascii="宋体" w:hAnsi="宋体" w:cs="宋体"/>
          <w:color w:val="333333"/>
          <w:kern w:val="0"/>
          <w:sz w:val="24"/>
          <w:szCs w:val="24"/>
        </w:rPr>
        <w:br w:type="textWrapping"/>
      </w:r>
      <w:r>
        <w:rPr>
          <w:rFonts w:ascii="宋体" w:hAnsi="宋体" w:cs="宋体"/>
          <w:color w:val="333333"/>
          <w:kern w:val="0"/>
          <w:sz w:val="24"/>
          <w:szCs w:val="24"/>
        </w:rPr>
        <w:t>1805)</w:t>
      </w:r>
      <w:r>
        <w:rPr>
          <w:rFonts w:hint="eastAsia" w:ascii="宋体" w:hAnsi="宋体" w:cs="宋体"/>
          <w:color w:val="333333"/>
          <w:kern w:val="0"/>
          <w:sz w:val="24"/>
          <w:szCs w:val="24"/>
        </w:rPr>
        <w:t>高层建筑与小型甲、乙、丙类液体储罐的最小防火间距，不应小于</w:t>
      </w:r>
      <w:r>
        <w:rPr>
          <w:rFonts w:ascii="宋体" w:hAnsi="宋体" w:cs="宋体"/>
          <w:color w:val="333333"/>
          <w:kern w:val="0"/>
          <w:sz w:val="24"/>
          <w:szCs w:val="24"/>
        </w:rPr>
        <w:t>_________ (B)</w:t>
      </w:r>
      <w:r>
        <w:rPr>
          <w:rFonts w:ascii="宋体" w:hAnsi="宋体" w:cs="宋体"/>
          <w:color w:val="333333"/>
          <w:kern w:val="0"/>
          <w:sz w:val="24"/>
          <w:szCs w:val="24"/>
        </w:rPr>
        <w:br w:type="textWrapping"/>
      </w:r>
      <w:r>
        <w:rPr>
          <w:rFonts w:ascii="宋体" w:hAnsi="宋体" w:cs="宋体"/>
          <w:color w:val="333333"/>
          <w:kern w:val="0"/>
          <w:sz w:val="24"/>
          <w:szCs w:val="24"/>
        </w:rPr>
        <w:t>A: 40m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35m </w:t>
      </w:r>
      <w:r>
        <w:rPr>
          <w:rFonts w:ascii="宋体" w:hAnsi="宋体" w:cs="宋体"/>
          <w:color w:val="333333"/>
          <w:kern w:val="0"/>
          <w:sz w:val="24"/>
          <w:szCs w:val="24"/>
        </w:rPr>
        <w:br w:type="textWrapping"/>
      </w:r>
      <w:r>
        <w:rPr>
          <w:rFonts w:ascii="宋体" w:hAnsi="宋体" w:cs="宋体"/>
          <w:color w:val="333333"/>
          <w:kern w:val="0"/>
          <w:sz w:val="24"/>
          <w:szCs w:val="24"/>
        </w:rPr>
        <w:t>C: 25m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1806)</w:t>
      </w:r>
      <w:r>
        <w:rPr>
          <w:rFonts w:hint="eastAsia" w:ascii="宋体" w:hAnsi="宋体" w:cs="宋体"/>
          <w:color w:val="333333"/>
          <w:kern w:val="0"/>
          <w:sz w:val="24"/>
          <w:szCs w:val="24"/>
        </w:rPr>
        <w:t>高层建筑裙房与小型甲、乙、丙类液体储罐的最小防火间距，不应小于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40m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35m </w:t>
      </w:r>
      <w:r>
        <w:rPr>
          <w:rFonts w:ascii="宋体" w:hAnsi="宋体" w:cs="宋体"/>
          <w:color w:val="333333"/>
          <w:kern w:val="0"/>
          <w:sz w:val="24"/>
          <w:szCs w:val="24"/>
        </w:rPr>
        <w:br w:type="textWrapping"/>
      </w:r>
      <w:r>
        <w:rPr>
          <w:rFonts w:ascii="宋体" w:hAnsi="宋体" w:cs="宋体"/>
          <w:color w:val="333333"/>
          <w:kern w:val="0"/>
          <w:sz w:val="24"/>
          <w:szCs w:val="24"/>
        </w:rPr>
        <w:t>C: 30m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1807)</w:t>
      </w:r>
      <w:r>
        <w:rPr>
          <w:rFonts w:hint="eastAsia" w:ascii="宋体" w:hAnsi="宋体" w:cs="宋体"/>
          <w:color w:val="333333"/>
          <w:kern w:val="0"/>
          <w:sz w:val="24"/>
          <w:szCs w:val="24"/>
        </w:rPr>
        <w:t>高层建筑与可燃气体储罐的最小防火间距，不应小于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40m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35m </w:t>
      </w:r>
      <w:r>
        <w:rPr>
          <w:rFonts w:ascii="宋体" w:hAnsi="宋体" w:cs="宋体"/>
          <w:color w:val="333333"/>
          <w:kern w:val="0"/>
          <w:sz w:val="24"/>
          <w:szCs w:val="24"/>
        </w:rPr>
        <w:br w:type="textWrapping"/>
      </w:r>
      <w:r>
        <w:rPr>
          <w:rFonts w:ascii="宋体" w:hAnsi="宋体" w:cs="宋体"/>
          <w:color w:val="333333"/>
          <w:kern w:val="0"/>
          <w:sz w:val="24"/>
          <w:szCs w:val="24"/>
        </w:rPr>
        <w:t>C: 30m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1808)</w:t>
      </w:r>
      <w:r>
        <w:rPr>
          <w:rFonts w:hint="eastAsia" w:ascii="宋体" w:hAnsi="宋体" w:cs="宋体"/>
          <w:color w:val="333333"/>
          <w:kern w:val="0"/>
          <w:sz w:val="24"/>
          <w:szCs w:val="24"/>
        </w:rPr>
        <w:t>高层建筑裙房与可燃气体储罐的最小防火间距，不应小于</w:t>
      </w:r>
      <w:r>
        <w:rPr>
          <w:rFonts w:ascii="宋体" w:hAnsi="宋体" w:cs="宋体"/>
          <w:color w:val="333333"/>
          <w:kern w:val="0"/>
          <w:sz w:val="24"/>
          <w:szCs w:val="24"/>
        </w:rPr>
        <w:t>_________ (B)</w:t>
      </w:r>
      <w:r>
        <w:rPr>
          <w:rFonts w:ascii="宋体" w:hAnsi="宋体" w:cs="宋体"/>
          <w:color w:val="333333"/>
          <w:kern w:val="0"/>
          <w:sz w:val="24"/>
          <w:szCs w:val="24"/>
        </w:rPr>
        <w:br w:type="textWrapping"/>
      </w:r>
      <w:r>
        <w:rPr>
          <w:rFonts w:ascii="宋体" w:hAnsi="宋体" w:cs="宋体"/>
          <w:color w:val="333333"/>
          <w:kern w:val="0"/>
          <w:sz w:val="24"/>
          <w:szCs w:val="24"/>
        </w:rPr>
        <w:t>A: 30m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1809)</w:t>
      </w:r>
      <w:r>
        <w:rPr>
          <w:rFonts w:hint="eastAsia" w:ascii="宋体" w:hAnsi="宋体" w:cs="宋体"/>
          <w:color w:val="333333"/>
          <w:kern w:val="0"/>
          <w:sz w:val="24"/>
          <w:szCs w:val="24"/>
        </w:rPr>
        <w:t>高层建筑与化学易燃物品库房的最小防火间距，不应小于</w:t>
      </w:r>
      <w:r>
        <w:rPr>
          <w:rFonts w:ascii="宋体" w:hAnsi="宋体" w:cs="宋体"/>
          <w:color w:val="333333"/>
          <w:kern w:val="0"/>
          <w:sz w:val="24"/>
          <w:szCs w:val="24"/>
        </w:rPr>
        <w:t>_________(C)</w:t>
      </w:r>
      <w:r>
        <w:rPr>
          <w:rFonts w:ascii="宋体" w:hAnsi="宋体" w:cs="宋体"/>
          <w:color w:val="333333"/>
          <w:kern w:val="0"/>
          <w:sz w:val="24"/>
          <w:szCs w:val="24"/>
        </w:rPr>
        <w:br w:type="textWrapping"/>
      </w:r>
      <w:r>
        <w:rPr>
          <w:rFonts w:ascii="宋体" w:hAnsi="宋体" w:cs="宋体"/>
          <w:color w:val="333333"/>
          <w:kern w:val="0"/>
          <w:sz w:val="24"/>
          <w:szCs w:val="24"/>
        </w:rPr>
        <w:t>A: 40m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35m </w:t>
      </w:r>
      <w:r>
        <w:rPr>
          <w:rFonts w:ascii="宋体" w:hAnsi="宋体" w:cs="宋体"/>
          <w:color w:val="333333"/>
          <w:kern w:val="0"/>
          <w:sz w:val="24"/>
          <w:szCs w:val="24"/>
        </w:rPr>
        <w:br w:type="textWrapping"/>
      </w:r>
      <w:r>
        <w:rPr>
          <w:rFonts w:ascii="宋体" w:hAnsi="宋体" w:cs="宋体"/>
          <w:color w:val="333333"/>
          <w:kern w:val="0"/>
          <w:sz w:val="24"/>
          <w:szCs w:val="24"/>
        </w:rPr>
        <w:t>C: 30m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1810)</w:t>
      </w:r>
      <w:r>
        <w:rPr>
          <w:rFonts w:hint="eastAsia" w:ascii="宋体" w:hAnsi="宋体" w:cs="宋体"/>
          <w:color w:val="333333"/>
          <w:kern w:val="0"/>
          <w:sz w:val="24"/>
          <w:szCs w:val="24"/>
        </w:rPr>
        <w:t>高层建筑裙房与化学易燃物品库房的最小防火间距，不应小于</w:t>
      </w:r>
      <w:r>
        <w:rPr>
          <w:rFonts w:ascii="宋体" w:hAnsi="宋体" w:cs="宋体"/>
          <w:color w:val="333333"/>
          <w:kern w:val="0"/>
          <w:sz w:val="24"/>
          <w:szCs w:val="24"/>
        </w:rPr>
        <w:t>_________ (B)</w:t>
      </w:r>
      <w:r>
        <w:rPr>
          <w:rFonts w:ascii="宋体" w:hAnsi="宋体" w:cs="宋体"/>
          <w:color w:val="333333"/>
          <w:kern w:val="0"/>
          <w:sz w:val="24"/>
          <w:szCs w:val="24"/>
        </w:rPr>
        <w:br w:type="textWrapping"/>
      </w:r>
      <w:r>
        <w:rPr>
          <w:rFonts w:ascii="宋体" w:hAnsi="宋体" w:cs="宋体"/>
          <w:color w:val="333333"/>
          <w:kern w:val="0"/>
          <w:sz w:val="24"/>
          <w:szCs w:val="24"/>
        </w:rPr>
        <w:t>A: 30m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25m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1811)</w:t>
      </w:r>
      <w:r>
        <w:rPr>
          <w:rFonts w:hint="eastAsia" w:ascii="宋体" w:hAnsi="宋体" w:cs="宋体"/>
          <w:color w:val="333333"/>
          <w:kern w:val="0"/>
          <w:sz w:val="24"/>
          <w:szCs w:val="24"/>
        </w:rPr>
        <w:t>高层医院等的液氧储罐总容量不超过</w:t>
      </w:r>
      <w:r>
        <w:rPr>
          <w:rFonts w:ascii="宋体" w:hAnsi="宋体" w:cs="宋体"/>
          <w:color w:val="333333"/>
          <w:kern w:val="0"/>
          <w:sz w:val="24"/>
          <w:szCs w:val="24"/>
        </w:rPr>
        <w:t>_______</w:t>
      </w:r>
      <w:r>
        <w:rPr>
          <w:rFonts w:hint="eastAsia" w:ascii="宋体" w:hAnsi="宋体" w:cs="宋体"/>
          <w:color w:val="333333"/>
          <w:kern w:val="0"/>
          <w:sz w:val="24"/>
          <w:szCs w:val="24"/>
        </w:rPr>
        <w:t>时，储罐间可一面贴邻所属高层建筑外墙建造，但应采用防火墙隔开，并应设直通室外的出口。</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9.00m3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6.00m3 </w:t>
      </w:r>
      <w:r>
        <w:rPr>
          <w:rFonts w:ascii="宋体" w:hAnsi="宋体" w:cs="宋体"/>
          <w:color w:val="333333"/>
          <w:kern w:val="0"/>
          <w:sz w:val="24"/>
          <w:szCs w:val="24"/>
        </w:rPr>
        <w:br w:type="textWrapping"/>
      </w:r>
      <w:r>
        <w:rPr>
          <w:rFonts w:ascii="宋体" w:hAnsi="宋体" w:cs="宋体"/>
          <w:color w:val="333333"/>
          <w:kern w:val="0"/>
          <w:sz w:val="24"/>
          <w:szCs w:val="24"/>
        </w:rPr>
        <w:t>C: 3.00m3 </w:t>
      </w:r>
      <w:r>
        <w:rPr>
          <w:rFonts w:ascii="宋体" w:hAnsi="宋体" w:cs="宋体"/>
          <w:color w:val="333333"/>
          <w:kern w:val="0"/>
          <w:sz w:val="24"/>
          <w:szCs w:val="24"/>
        </w:rPr>
        <w:br w:type="textWrapping"/>
      </w:r>
      <w:r>
        <w:rPr>
          <w:rFonts w:ascii="宋体" w:hAnsi="宋体" w:cs="宋体"/>
          <w:color w:val="333333"/>
          <w:kern w:val="0"/>
          <w:sz w:val="24"/>
          <w:szCs w:val="24"/>
        </w:rPr>
        <w:t>D: 1.00m3</w:t>
      </w:r>
      <w:r>
        <w:rPr>
          <w:rFonts w:ascii="宋体" w:hAnsi="宋体" w:cs="宋体"/>
          <w:color w:val="333333"/>
          <w:kern w:val="0"/>
          <w:sz w:val="24"/>
          <w:szCs w:val="24"/>
        </w:rPr>
        <w:br w:type="textWrapping"/>
      </w:r>
      <w:r>
        <w:rPr>
          <w:rFonts w:ascii="宋体" w:hAnsi="宋体" w:cs="宋体"/>
          <w:color w:val="333333"/>
          <w:kern w:val="0"/>
          <w:sz w:val="24"/>
          <w:szCs w:val="24"/>
        </w:rPr>
        <w:t>1812)</w:t>
      </w:r>
      <w:r>
        <w:rPr>
          <w:rFonts w:hint="eastAsia" w:ascii="宋体" w:hAnsi="宋体" w:cs="宋体"/>
          <w:color w:val="333333"/>
          <w:kern w:val="0"/>
          <w:sz w:val="24"/>
          <w:szCs w:val="24"/>
        </w:rPr>
        <w:t>一类高层建筑与耐火等级为一、二级的丙类厂（库）房建筑之间的防火间距应不小于</w:t>
      </w:r>
      <w:r>
        <w:rPr>
          <w:rFonts w:ascii="宋体" w:hAnsi="宋体" w:cs="宋体"/>
          <w:color w:val="333333"/>
          <w:kern w:val="0"/>
          <w:sz w:val="24"/>
          <w:szCs w:val="24"/>
        </w:rPr>
        <w:t>_________ (B)</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1813)</w:t>
      </w:r>
      <w:r>
        <w:rPr>
          <w:rFonts w:hint="eastAsia" w:ascii="宋体" w:hAnsi="宋体" w:cs="宋体"/>
          <w:color w:val="333333"/>
          <w:kern w:val="0"/>
          <w:sz w:val="24"/>
          <w:szCs w:val="24"/>
        </w:rPr>
        <w:t>一类高层建筑裙房与耐火等级为一、二级的丙类厂（库）房建筑之间的防火间距应不小于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1814)</w:t>
      </w:r>
      <w:r>
        <w:rPr>
          <w:rFonts w:hint="eastAsia" w:ascii="宋体" w:hAnsi="宋体" w:cs="宋体"/>
          <w:color w:val="333333"/>
          <w:kern w:val="0"/>
          <w:sz w:val="24"/>
          <w:szCs w:val="24"/>
        </w:rPr>
        <w:t>二类高层建筑与耐火等级为一、二级的丙类厂（库）房建筑之间的防火间距应不小于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1815)</w:t>
      </w:r>
      <w:r>
        <w:rPr>
          <w:rFonts w:hint="eastAsia" w:ascii="宋体" w:hAnsi="宋体" w:cs="宋体"/>
          <w:color w:val="333333"/>
          <w:kern w:val="0"/>
          <w:sz w:val="24"/>
          <w:szCs w:val="24"/>
        </w:rPr>
        <w:t>二类高层建筑裙房与耐火等级为一、二级的丙类厂（库）房建筑之间的防火间距应不小于</w:t>
      </w:r>
      <w:r>
        <w:rPr>
          <w:rFonts w:ascii="宋体" w:hAnsi="宋体" w:cs="宋体"/>
          <w:color w:val="333333"/>
          <w:kern w:val="0"/>
          <w:sz w:val="24"/>
          <w:szCs w:val="24"/>
        </w:rPr>
        <w:t>_________ (D)</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1816)</w:t>
      </w:r>
      <w:r>
        <w:rPr>
          <w:rFonts w:hint="eastAsia" w:ascii="宋体" w:hAnsi="宋体" w:cs="宋体"/>
          <w:color w:val="333333"/>
          <w:kern w:val="0"/>
          <w:sz w:val="24"/>
          <w:szCs w:val="24"/>
        </w:rPr>
        <w:t>一类高层建筑与耐火等级为一、二级的丁、戊类厂（库）房建筑之间的防火间距应不小于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1817)</w:t>
      </w:r>
      <w:r>
        <w:rPr>
          <w:rFonts w:hint="eastAsia" w:ascii="宋体" w:hAnsi="宋体" w:cs="宋体"/>
          <w:color w:val="333333"/>
          <w:kern w:val="0"/>
          <w:sz w:val="24"/>
          <w:szCs w:val="24"/>
        </w:rPr>
        <w:t>一类高层建筑裙房与耐火等级为一、二级的丁、戊类厂（库）房建筑之间的防火间距应不小于</w:t>
      </w:r>
      <w:r>
        <w:rPr>
          <w:rFonts w:ascii="宋体" w:hAnsi="宋体" w:cs="宋体"/>
          <w:color w:val="333333"/>
          <w:kern w:val="0"/>
          <w:sz w:val="24"/>
          <w:szCs w:val="24"/>
        </w:rPr>
        <w:t>_________ (D)</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1818)</w:t>
      </w:r>
      <w:r>
        <w:rPr>
          <w:rFonts w:hint="eastAsia" w:ascii="宋体" w:hAnsi="宋体" w:cs="宋体"/>
          <w:color w:val="333333"/>
          <w:kern w:val="0"/>
          <w:sz w:val="24"/>
          <w:szCs w:val="24"/>
        </w:rPr>
        <w:t>二类高层建筑与耐火等级为一、二级的丁、戊类厂（库）房建筑之间的防火间距应不小于</w:t>
      </w:r>
      <w:r>
        <w:rPr>
          <w:rFonts w:ascii="宋体" w:hAnsi="宋体" w:cs="宋体"/>
          <w:color w:val="333333"/>
          <w:kern w:val="0"/>
          <w:sz w:val="24"/>
          <w:szCs w:val="24"/>
        </w:rPr>
        <w:t>_________ (D)</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1819)</w:t>
      </w:r>
      <w:r>
        <w:rPr>
          <w:rFonts w:hint="eastAsia" w:ascii="宋体" w:hAnsi="宋体" w:cs="宋体"/>
          <w:color w:val="333333"/>
          <w:kern w:val="0"/>
          <w:sz w:val="24"/>
          <w:szCs w:val="24"/>
        </w:rPr>
        <w:t>二类高层建筑裙房与耐火等级为一、二级的丁、戊类厂（库）房建筑之间的防火间距应不小于</w:t>
      </w:r>
      <w:r>
        <w:rPr>
          <w:rFonts w:ascii="宋体" w:hAnsi="宋体" w:cs="宋体"/>
          <w:color w:val="333333"/>
          <w:kern w:val="0"/>
          <w:sz w:val="24"/>
          <w:szCs w:val="24"/>
        </w:rPr>
        <w:t>_________ (D)</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1820)</w:t>
      </w:r>
      <w:r>
        <w:rPr>
          <w:rFonts w:hint="eastAsia" w:ascii="宋体" w:hAnsi="宋体" w:cs="宋体"/>
          <w:color w:val="333333"/>
          <w:kern w:val="0"/>
          <w:sz w:val="24"/>
          <w:szCs w:val="24"/>
        </w:rPr>
        <w:t>一类高层建筑与耐火等级为三、四级的丙类厂（库）房建筑之间的防火间距应不小于</w:t>
      </w:r>
      <w:r>
        <w:rPr>
          <w:rFonts w:ascii="宋体" w:hAnsi="宋体" w:cs="宋体"/>
          <w:color w:val="333333"/>
          <w:kern w:val="0"/>
          <w:sz w:val="24"/>
          <w:szCs w:val="24"/>
        </w:rPr>
        <w:t>_________ (A)</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1821)</w:t>
      </w:r>
      <w:r>
        <w:rPr>
          <w:rFonts w:hint="eastAsia" w:ascii="宋体" w:hAnsi="宋体" w:cs="宋体"/>
          <w:color w:val="333333"/>
          <w:kern w:val="0"/>
          <w:sz w:val="24"/>
          <w:szCs w:val="24"/>
        </w:rPr>
        <w:t>一类高层建筑裙房与耐火等级为三、四级的丙类厂（库）房建筑之间的防火间距应不小于</w:t>
      </w:r>
      <w:r>
        <w:rPr>
          <w:rFonts w:ascii="宋体" w:hAnsi="宋体" w:cs="宋体"/>
          <w:color w:val="333333"/>
          <w:kern w:val="0"/>
          <w:sz w:val="24"/>
          <w:szCs w:val="24"/>
        </w:rPr>
        <w:t>_________(B)</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1822)</w:t>
      </w:r>
      <w:r>
        <w:rPr>
          <w:rFonts w:hint="eastAsia" w:ascii="宋体" w:hAnsi="宋体" w:cs="宋体"/>
          <w:color w:val="333333"/>
          <w:kern w:val="0"/>
          <w:sz w:val="24"/>
          <w:szCs w:val="24"/>
        </w:rPr>
        <w:t>二类高层建筑与耐火等级为三、四级的丙类厂（库）房建筑之间的防火间距应不小于</w:t>
      </w:r>
      <w:r>
        <w:rPr>
          <w:rFonts w:ascii="宋体" w:hAnsi="宋体" w:cs="宋体"/>
          <w:color w:val="333333"/>
          <w:kern w:val="0"/>
          <w:sz w:val="24"/>
          <w:szCs w:val="24"/>
        </w:rPr>
        <w:t>_________ (B)</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1823)</w:t>
      </w:r>
      <w:r>
        <w:rPr>
          <w:rFonts w:hint="eastAsia" w:ascii="宋体" w:hAnsi="宋体" w:cs="宋体"/>
          <w:color w:val="333333"/>
          <w:kern w:val="0"/>
          <w:sz w:val="24"/>
          <w:szCs w:val="24"/>
        </w:rPr>
        <w:t>二类高层建筑裙房与耐火等级为三、四级的丙类厂（库）房建筑之间的防火间距应不小于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25m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1824)</w:t>
      </w:r>
      <w:r>
        <w:rPr>
          <w:rFonts w:hint="eastAsia" w:ascii="宋体" w:hAnsi="宋体" w:cs="宋体"/>
          <w:color w:val="333333"/>
          <w:kern w:val="0"/>
          <w:sz w:val="24"/>
          <w:szCs w:val="24"/>
        </w:rPr>
        <w:t>一类高层建筑与耐火等级为三、四级的丁、戊类厂（库）房建筑之间的防火间距应不小于</w:t>
      </w:r>
      <w:r>
        <w:rPr>
          <w:rFonts w:ascii="宋体" w:hAnsi="宋体" w:cs="宋体"/>
          <w:color w:val="333333"/>
          <w:kern w:val="0"/>
          <w:sz w:val="24"/>
          <w:szCs w:val="24"/>
        </w:rPr>
        <w:t>_________ (A)</w:t>
      </w:r>
      <w:r>
        <w:rPr>
          <w:rFonts w:ascii="宋体" w:hAnsi="宋体" w:cs="宋体"/>
          <w:color w:val="333333"/>
          <w:kern w:val="0"/>
          <w:sz w:val="24"/>
          <w:szCs w:val="24"/>
        </w:rPr>
        <w:br w:type="textWrapping"/>
      </w:r>
      <w:r>
        <w:rPr>
          <w:rFonts w:ascii="宋体" w:hAnsi="宋体" w:cs="宋体"/>
          <w:color w:val="333333"/>
          <w:kern w:val="0"/>
          <w:sz w:val="24"/>
          <w:szCs w:val="24"/>
        </w:rPr>
        <w:t>A: 18m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C: 12m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1825)</w:t>
      </w:r>
      <w:r>
        <w:rPr>
          <w:rFonts w:hint="eastAsia" w:ascii="宋体" w:hAnsi="宋体" w:cs="宋体"/>
          <w:color w:val="333333"/>
          <w:kern w:val="0"/>
          <w:sz w:val="24"/>
          <w:szCs w:val="24"/>
        </w:rPr>
        <w:t>一类高层建筑裙房与耐火等级为三、四级的丁、戊类厂（库）房建筑之间的防火间距应不小于</w:t>
      </w:r>
      <w:r>
        <w:rPr>
          <w:rFonts w:ascii="宋体" w:hAnsi="宋体" w:cs="宋体"/>
          <w:color w:val="333333"/>
          <w:kern w:val="0"/>
          <w:sz w:val="24"/>
          <w:szCs w:val="24"/>
        </w:rPr>
        <w:t>_________ (C)</w:t>
      </w:r>
      <w:r>
        <w:rPr>
          <w:rFonts w:ascii="宋体" w:hAnsi="宋体" w:cs="宋体"/>
          <w:color w:val="333333"/>
          <w:kern w:val="0"/>
          <w:sz w:val="24"/>
          <w:szCs w:val="24"/>
        </w:rPr>
        <w:br w:type="textWrapping"/>
      </w:r>
      <w:r>
        <w:rPr>
          <w:rFonts w:ascii="宋体" w:hAnsi="宋体" w:cs="宋体"/>
          <w:color w:val="333333"/>
          <w:kern w:val="0"/>
          <w:sz w:val="24"/>
          <w:szCs w:val="24"/>
        </w:rPr>
        <w:t>A: 18m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C: 12m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1826)</w:t>
      </w:r>
      <w:r>
        <w:rPr>
          <w:rFonts w:hint="eastAsia" w:ascii="宋体" w:hAnsi="宋体" w:cs="宋体"/>
          <w:color w:val="333333"/>
          <w:kern w:val="0"/>
          <w:sz w:val="24"/>
          <w:szCs w:val="24"/>
        </w:rPr>
        <w:t>二类高层建筑与耐火等级为三、四级的丁、戊类厂（库）房建筑之间的防火间距应不小于</w:t>
      </w:r>
      <w:r>
        <w:rPr>
          <w:rFonts w:ascii="宋体" w:hAnsi="宋体" w:cs="宋体"/>
          <w:color w:val="333333"/>
          <w:kern w:val="0"/>
          <w:sz w:val="24"/>
          <w:szCs w:val="24"/>
        </w:rPr>
        <w:t>_________ (B)</w:t>
      </w:r>
      <w:r>
        <w:rPr>
          <w:rFonts w:ascii="宋体" w:hAnsi="宋体" w:cs="宋体"/>
          <w:color w:val="333333"/>
          <w:kern w:val="0"/>
          <w:sz w:val="24"/>
          <w:szCs w:val="24"/>
        </w:rPr>
        <w:br w:type="textWrapping"/>
      </w:r>
      <w:r>
        <w:rPr>
          <w:rFonts w:ascii="宋体" w:hAnsi="宋体" w:cs="宋体"/>
          <w:color w:val="333333"/>
          <w:kern w:val="0"/>
          <w:sz w:val="24"/>
          <w:szCs w:val="24"/>
        </w:rPr>
        <w:t>A: 18m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C: 12m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1827)</w:t>
      </w:r>
      <w:r>
        <w:rPr>
          <w:rFonts w:hint="eastAsia" w:ascii="宋体" w:hAnsi="宋体" w:cs="宋体"/>
          <w:color w:val="333333"/>
          <w:kern w:val="0"/>
          <w:sz w:val="24"/>
          <w:szCs w:val="24"/>
        </w:rPr>
        <w:t>二类高层建筑裙房与耐火等级为三、四的丁、戊类厂（库）房建筑之间的防火间距应不小于</w:t>
      </w:r>
      <w:r>
        <w:rPr>
          <w:rFonts w:ascii="宋体" w:hAnsi="宋体" w:cs="宋体"/>
          <w:color w:val="333333"/>
          <w:kern w:val="0"/>
          <w:sz w:val="24"/>
          <w:szCs w:val="24"/>
        </w:rPr>
        <w:t>_________ (D)</w:t>
      </w:r>
      <w:r>
        <w:rPr>
          <w:rFonts w:ascii="宋体" w:hAnsi="宋体" w:cs="宋体"/>
          <w:color w:val="333333"/>
          <w:kern w:val="0"/>
          <w:sz w:val="24"/>
          <w:szCs w:val="24"/>
        </w:rPr>
        <w:br w:type="textWrapping"/>
      </w:r>
      <w:r>
        <w:rPr>
          <w:rFonts w:ascii="宋体" w:hAnsi="宋体" w:cs="宋体"/>
          <w:color w:val="333333"/>
          <w:kern w:val="0"/>
          <w:sz w:val="24"/>
          <w:szCs w:val="24"/>
        </w:rPr>
        <w:t>A: 18m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C: 12m </w:t>
      </w:r>
      <w:r>
        <w:rPr>
          <w:rFonts w:ascii="宋体" w:hAnsi="宋体" w:cs="宋体"/>
          <w:color w:val="333333"/>
          <w:kern w:val="0"/>
          <w:sz w:val="24"/>
          <w:szCs w:val="24"/>
        </w:rPr>
        <w:br w:type="textWrapping"/>
      </w:r>
      <w:r>
        <w:rPr>
          <w:rFonts w:ascii="宋体" w:hAnsi="宋体" w:cs="宋体"/>
          <w:color w:val="333333"/>
          <w:kern w:val="0"/>
          <w:sz w:val="24"/>
          <w:szCs w:val="24"/>
        </w:rPr>
        <w:t>D: 10m</w:t>
      </w:r>
      <w:r>
        <w:rPr>
          <w:rFonts w:ascii="宋体" w:hAnsi="宋体" w:cs="宋体"/>
          <w:color w:val="333333"/>
          <w:kern w:val="0"/>
          <w:sz w:val="24"/>
          <w:szCs w:val="24"/>
        </w:rPr>
        <w:br w:type="textWrapping"/>
      </w:r>
      <w:r>
        <w:rPr>
          <w:rFonts w:ascii="宋体" w:hAnsi="宋体" w:cs="宋体"/>
          <w:color w:val="333333"/>
          <w:kern w:val="0"/>
          <w:sz w:val="24"/>
          <w:szCs w:val="24"/>
        </w:rPr>
        <w:t>1828)</w:t>
      </w:r>
      <w:r>
        <w:rPr>
          <w:rFonts w:hint="eastAsia" w:ascii="宋体" w:hAnsi="宋体" w:cs="宋体"/>
          <w:color w:val="333333"/>
          <w:kern w:val="0"/>
          <w:sz w:val="24"/>
          <w:szCs w:val="24"/>
        </w:rPr>
        <w:t>高层建筑的周围，</w:t>
      </w:r>
      <w:r>
        <w:rPr>
          <w:rFonts w:ascii="宋体" w:hAnsi="宋体" w:cs="宋体"/>
          <w:color w:val="333333"/>
          <w:kern w:val="0"/>
          <w:sz w:val="24"/>
          <w:szCs w:val="24"/>
        </w:rPr>
        <w:t>_______</w:t>
      </w:r>
      <w:r>
        <w:rPr>
          <w:rFonts w:hint="eastAsia" w:ascii="宋体" w:hAnsi="宋体" w:cs="宋体"/>
          <w:color w:val="333333"/>
          <w:kern w:val="0"/>
          <w:sz w:val="24"/>
          <w:szCs w:val="24"/>
        </w:rPr>
        <w:t>设环形消防车道。</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应</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宜</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可不</w:t>
      </w:r>
      <w:r>
        <w:rPr>
          <w:rFonts w:ascii="宋体" w:cs="宋体"/>
          <w:color w:val="333333"/>
          <w:kern w:val="0"/>
          <w:sz w:val="24"/>
          <w:szCs w:val="24"/>
        </w:rPr>
        <w:br w:type="textWrapping"/>
      </w:r>
      <w:r>
        <w:rPr>
          <w:rFonts w:ascii="宋体" w:hAnsi="宋体" w:cs="宋体"/>
          <w:color w:val="333333"/>
          <w:kern w:val="0"/>
          <w:sz w:val="24"/>
          <w:szCs w:val="24"/>
        </w:rPr>
        <w:t>1829)</w:t>
      </w:r>
      <w:r>
        <w:rPr>
          <w:rFonts w:hint="eastAsia" w:ascii="宋体" w:hAnsi="宋体" w:cs="宋体"/>
          <w:color w:val="333333"/>
          <w:kern w:val="0"/>
          <w:sz w:val="24"/>
          <w:szCs w:val="24"/>
        </w:rPr>
        <w:t>高层建筑的周围当设环形车道有困难时，可沿高层建筑的</w:t>
      </w:r>
      <w:r>
        <w:rPr>
          <w:rFonts w:ascii="宋体" w:hAnsi="宋体" w:cs="宋体"/>
          <w:color w:val="333333"/>
          <w:kern w:val="0"/>
          <w:sz w:val="24"/>
          <w:szCs w:val="24"/>
        </w:rPr>
        <w:t>_______</w:t>
      </w:r>
      <w:r>
        <w:rPr>
          <w:rFonts w:hint="eastAsia" w:ascii="宋体" w:hAnsi="宋体" w:cs="宋体"/>
          <w:color w:val="333333"/>
          <w:kern w:val="0"/>
          <w:sz w:val="24"/>
          <w:szCs w:val="24"/>
        </w:rPr>
        <w:t>设置消防车道。</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最长边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最短边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两个任意边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两个长边</w:t>
      </w:r>
      <w:r>
        <w:rPr>
          <w:rFonts w:ascii="宋体" w:cs="宋体"/>
          <w:color w:val="333333"/>
          <w:kern w:val="0"/>
          <w:sz w:val="24"/>
          <w:szCs w:val="24"/>
        </w:rPr>
        <w:br w:type="textWrapping"/>
      </w:r>
      <w:r>
        <w:rPr>
          <w:rFonts w:ascii="宋体" w:hAnsi="宋体" w:cs="宋体"/>
          <w:color w:val="333333"/>
          <w:kern w:val="0"/>
          <w:sz w:val="24"/>
          <w:szCs w:val="24"/>
        </w:rPr>
        <w:t>1830)</w:t>
      </w:r>
      <w:r>
        <w:rPr>
          <w:rFonts w:hint="eastAsia" w:ascii="宋体" w:hAnsi="宋体" w:cs="宋体"/>
          <w:color w:val="333333"/>
          <w:kern w:val="0"/>
          <w:sz w:val="24"/>
          <w:szCs w:val="24"/>
        </w:rPr>
        <w:t>当高层建筑的沿街长度超过</w:t>
      </w:r>
      <w:r>
        <w:rPr>
          <w:rFonts w:ascii="宋体" w:hAnsi="宋体" w:cs="宋体"/>
          <w:color w:val="333333"/>
          <w:kern w:val="0"/>
          <w:sz w:val="24"/>
          <w:szCs w:val="24"/>
        </w:rPr>
        <w:t>_______</w:t>
      </w:r>
      <w:r>
        <w:rPr>
          <w:rFonts w:hint="eastAsia" w:ascii="宋体" w:hAnsi="宋体" w:cs="宋体"/>
          <w:color w:val="333333"/>
          <w:kern w:val="0"/>
          <w:sz w:val="24"/>
          <w:szCs w:val="24"/>
        </w:rPr>
        <w:t>或总长度超过</w:t>
      </w:r>
      <w:r>
        <w:rPr>
          <w:rFonts w:ascii="宋体" w:hAnsi="宋体" w:cs="宋体"/>
          <w:color w:val="333333"/>
          <w:kern w:val="0"/>
          <w:sz w:val="24"/>
          <w:szCs w:val="24"/>
        </w:rPr>
        <w:t>_______</w:t>
      </w:r>
      <w:r>
        <w:rPr>
          <w:rFonts w:hint="eastAsia" w:ascii="宋体" w:hAnsi="宋体" w:cs="宋体"/>
          <w:color w:val="333333"/>
          <w:kern w:val="0"/>
          <w:sz w:val="24"/>
          <w:szCs w:val="24"/>
        </w:rPr>
        <w:t>时，应在适中位置设置穿过建筑的消防车道。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180m,220m </w:t>
      </w:r>
      <w:r>
        <w:rPr>
          <w:rFonts w:ascii="宋体" w:hAnsi="宋体" w:cs="宋体"/>
          <w:color w:val="333333"/>
          <w:kern w:val="0"/>
          <w:sz w:val="24"/>
          <w:szCs w:val="24"/>
        </w:rPr>
        <w:br w:type="textWrapping"/>
      </w:r>
      <w:r>
        <w:rPr>
          <w:rFonts w:ascii="宋体" w:hAnsi="宋体" w:cs="宋体"/>
          <w:color w:val="333333"/>
          <w:kern w:val="0"/>
          <w:sz w:val="24"/>
          <w:szCs w:val="24"/>
        </w:rPr>
        <w:t>B: 180m,200m </w:t>
      </w:r>
      <w:r>
        <w:rPr>
          <w:rFonts w:ascii="宋体" w:hAnsi="宋体" w:cs="宋体"/>
          <w:color w:val="333333"/>
          <w:kern w:val="0"/>
          <w:sz w:val="24"/>
          <w:szCs w:val="24"/>
        </w:rPr>
        <w:br w:type="textWrapping"/>
      </w:r>
      <w:r>
        <w:rPr>
          <w:rFonts w:ascii="宋体" w:hAnsi="宋体" w:cs="宋体"/>
          <w:color w:val="333333"/>
          <w:kern w:val="0"/>
          <w:sz w:val="24"/>
          <w:szCs w:val="24"/>
        </w:rPr>
        <w:t>C: 150m,220m </w:t>
      </w:r>
      <w:r>
        <w:rPr>
          <w:rFonts w:ascii="宋体" w:hAnsi="宋体" w:cs="宋体"/>
          <w:color w:val="333333"/>
          <w:kern w:val="0"/>
          <w:sz w:val="24"/>
          <w:szCs w:val="24"/>
        </w:rPr>
        <w:br w:type="textWrapping"/>
      </w:r>
      <w:r>
        <w:rPr>
          <w:rFonts w:ascii="宋体" w:hAnsi="宋体" w:cs="宋体"/>
          <w:color w:val="333333"/>
          <w:kern w:val="0"/>
          <w:sz w:val="24"/>
          <w:szCs w:val="24"/>
        </w:rPr>
        <w:t>D: 150m,200m</w:t>
      </w:r>
      <w:r>
        <w:rPr>
          <w:rFonts w:ascii="宋体" w:hAnsi="宋体" w:cs="宋体"/>
          <w:color w:val="333333"/>
          <w:kern w:val="0"/>
          <w:sz w:val="24"/>
          <w:szCs w:val="24"/>
        </w:rPr>
        <w:br w:type="textWrapping"/>
      </w:r>
      <w:r>
        <w:rPr>
          <w:rFonts w:ascii="宋体" w:hAnsi="宋体" w:cs="宋体"/>
          <w:color w:val="333333"/>
          <w:kern w:val="0"/>
          <w:sz w:val="24"/>
          <w:szCs w:val="24"/>
        </w:rPr>
        <w:t>1831)</w:t>
      </w:r>
      <w:r>
        <w:rPr>
          <w:rFonts w:hint="eastAsia" w:ascii="宋体" w:hAnsi="宋体" w:cs="宋体"/>
          <w:color w:val="333333"/>
          <w:kern w:val="0"/>
          <w:sz w:val="24"/>
          <w:szCs w:val="24"/>
        </w:rPr>
        <w:t>有封闭内院或天井的高层建筑沿街时，应设置连通街道和内院的人行通道（可利用楼梯间），其距离不宜超过</w:t>
      </w:r>
      <w:r>
        <w:rPr>
          <w:rFonts w:ascii="宋体" w:hAnsi="宋体" w:cs="宋体"/>
          <w:color w:val="333333"/>
          <w:kern w:val="0"/>
          <w:sz w:val="24"/>
          <w:szCs w:val="24"/>
        </w:rPr>
        <w:t>_______.( C)</w:t>
      </w:r>
      <w:r>
        <w:rPr>
          <w:rFonts w:ascii="宋体" w:hAnsi="宋体" w:cs="宋体"/>
          <w:color w:val="333333"/>
          <w:kern w:val="0"/>
          <w:sz w:val="24"/>
          <w:szCs w:val="24"/>
        </w:rPr>
        <w:br w:type="textWrapping"/>
      </w:r>
      <w:r>
        <w:rPr>
          <w:rFonts w:ascii="宋体" w:hAnsi="宋体" w:cs="宋体"/>
          <w:color w:val="333333"/>
          <w:kern w:val="0"/>
          <w:sz w:val="24"/>
          <w:szCs w:val="24"/>
        </w:rPr>
        <w:t>A: 150m </w:t>
      </w:r>
      <w:r>
        <w:rPr>
          <w:rFonts w:ascii="宋体" w:hAnsi="宋体" w:cs="宋体"/>
          <w:color w:val="333333"/>
          <w:kern w:val="0"/>
          <w:sz w:val="24"/>
          <w:szCs w:val="24"/>
        </w:rPr>
        <w:br w:type="textWrapping"/>
      </w:r>
      <w:r>
        <w:rPr>
          <w:rFonts w:ascii="宋体" w:hAnsi="宋体" w:cs="宋体"/>
          <w:color w:val="333333"/>
          <w:kern w:val="0"/>
          <w:sz w:val="24"/>
          <w:szCs w:val="24"/>
        </w:rPr>
        <w:t>B: 100m </w:t>
      </w:r>
      <w:r>
        <w:rPr>
          <w:rFonts w:ascii="宋体" w:hAnsi="宋体" w:cs="宋体"/>
          <w:color w:val="333333"/>
          <w:kern w:val="0"/>
          <w:sz w:val="24"/>
          <w:szCs w:val="24"/>
        </w:rPr>
        <w:br w:type="textWrapping"/>
      </w:r>
      <w:r>
        <w:rPr>
          <w:rFonts w:ascii="宋体" w:hAnsi="宋体" w:cs="宋体"/>
          <w:color w:val="333333"/>
          <w:kern w:val="0"/>
          <w:sz w:val="24"/>
          <w:szCs w:val="24"/>
        </w:rPr>
        <w:t>C: 80m </w:t>
      </w:r>
      <w:r>
        <w:rPr>
          <w:rFonts w:ascii="宋体" w:hAnsi="宋体" w:cs="宋体"/>
          <w:color w:val="333333"/>
          <w:kern w:val="0"/>
          <w:sz w:val="24"/>
          <w:szCs w:val="24"/>
        </w:rPr>
        <w:br w:type="textWrapping"/>
      </w:r>
      <w:r>
        <w:rPr>
          <w:rFonts w:ascii="宋体" w:hAnsi="宋体" w:cs="宋体"/>
          <w:color w:val="333333"/>
          <w:kern w:val="0"/>
          <w:sz w:val="24"/>
          <w:szCs w:val="24"/>
        </w:rPr>
        <w:t>D: 50m</w:t>
      </w:r>
      <w:r>
        <w:rPr>
          <w:rFonts w:ascii="宋体" w:hAnsi="宋体" w:cs="宋体"/>
          <w:color w:val="333333"/>
          <w:kern w:val="0"/>
          <w:sz w:val="24"/>
          <w:szCs w:val="24"/>
        </w:rPr>
        <w:br w:type="textWrapping"/>
      </w:r>
      <w:r>
        <w:rPr>
          <w:rFonts w:ascii="宋体" w:hAnsi="宋体" w:cs="宋体"/>
          <w:color w:val="333333"/>
          <w:kern w:val="0"/>
          <w:sz w:val="24"/>
          <w:szCs w:val="24"/>
        </w:rPr>
        <w:t>1832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高层建筑的内院或天井，当其短边长度超过</w:t>
      </w:r>
      <w:r>
        <w:rPr>
          <w:rFonts w:ascii="宋体" w:hAnsi="宋体" w:cs="宋体"/>
          <w:color w:val="333333"/>
          <w:kern w:val="0"/>
          <w:sz w:val="24"/>
          <w:szCs w:val="24"/>
        </w:rPr>
        <w:t>_______</w:t>
      </w:r>
      <w:r>
        <w:rPr>
          <w:rFonts w:hint="eastAsia" w:ascii="宋体" w:hAnsi="宋体" w:cs="宋体"/>
          <w:color w:val="333333"/>
          <w:kern w:val="0"/>
          <w:sz w:val="24"/>
          <w:szCs w:val="24"/>
        </w:rPr>
        <w:t>时，宜设有进入内院或天井的消防车道。</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50m </w:t>
      </w:r>
      <w:r>
        <w:rPr>
          <w:rFonts w:ascii="宋体" w:hAnsi="宋体" w:cs="宋体"/>
          <w:color w:val="333333"/>
          <w:kern w:val="0"/>
          <w:sz w:val="24"/>
          <w:szCs w:val="24"/>
        </w:rPr>
        <w:br w:type="textWrapping"/>
      </w:r>
      <w:r>
        <w:rPr>
          <w:rFonts w:ascii="宋体" w:hAnsi="宋体" w:cs="宋体"/>
          <w:color w:val="333333"/>
          <w:kern w:val="0"/>
          <w:sz w:val="24"/>
          <w:szCs w:val="24"/>
        </w:rPr>
        <w:t>B: 30m </w:t>
      </w:r>
      <w:r>
        <w:rPr>
          <w:rFonts w:ascii="宋体" w:hAnsi="宋体" w:cs="宋体"/>
          <w:color w:val="333333"/>
          <w:kern w:val="0"/>
          <w:sz w:val="24"/>
          <w:szCs w:val="24"/>
        </w:rPr>
        <w:br w:type="textWrapping"/>
      </w:r>
      <w:r>
        <w:rPr>
          <w:rFonts w:ascii="宋体" w:hAnsi="宋体" w:cs="宋体"/>
          <w:color w:val="333333"/>
          <w:kern w:val="0"/>
          <w:sz w:val="24"/>
          <w:szCs w:val="24"/>
        </w:rPr>
        <w:t>C: 24m </w:t>
      </w:r>
      <w:r>
        <w:rPr>
          <w:rFonts w:ascii="宋体" w:hAnsi="宋体" w:cs="宋体"/>
          <w:color w:val="333333"/>
          <w:kern w:val="0"/>
          <w:sz w:val="24"/>
          <w:szCs w:val="24"/>
        </w:rPr>
        <w:br w:type="textWrapping"/>
      </w:r>
      <w:r>
        <w:rPr>
          <w:rFonts w:ascii="宋体" w:hAnsi="宋体" w:cs="宋体"/>
          <w:color w:val="333333"/>
          <w:kern w:val="0"/>
          <w:sz w:val="24"/>
          <w:szCs w:val="24"/>
        </w:rPr>
        <w:t>D: 13m</w:t>
      </w:r>
      <w:r>
        <w:rPr>
          <w:rFonts w:ascii="宋体" w:hAnsi="宋体" w:cs="宋体"/>
          <w:color w:val="333333"/>
          <w:kern w:val="0"/>
          <w:sz w:val="24"/>
          <w:szCs w:val="24"/>
        </w:rPr>
        <w:br w:type="textWrapping"/>
      </w:r>
      <w:r>
        <w:rPr>
          <w:rFonts w:ascii="宋体" w:hAnsi="宋体" w:cs="宋体"/>
          <w:color w:val="333333"/>
          <w:kern w:val="0"/>
          <w:sz w:val="24"/>
          <w:szCs w:val="24"/>
        </w:rPr>
        <w:t>1833</w:t>
      </w:r>
      <w:r>
        <w:rPr>
          <w:rFonts w:hint="eastAsia" w:ascii="宋体" w:hAnsi="宋体" w:cs="宋体"/>
          <w:color w:val="333333"/>
          <w:kern w:val="0"/>
          <w:sz w:val="24"/>
          <w:szCs w:val="24"/>
        </w:rPr>
        <w:t>）消防车道的宽度不应小于</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7m </w:t>
      </w:r>
      <w:r>
        <w:rPr>
          <w:rFonts w:ascii="宋体" w:hAnsi="宋体" w:cs="宋体"/>
          <w:color w:val="333333"/>
          <w:kern w:val="0"/>
          <w:sz w:val="24"/>
          <w:szCs w:val="24"/>
        </w:rPr>
        <w:br w:type="textWrapping"/>
      </w:r>
      <w:r>
        <w:rPr>
          <w:rFonts w:ascii="宋体" w:hAnsi="宋体" w:cs="宋体"/>
          <w:color w:val="333333"/>
          <w:kern w:val="0"/>
          <w:sz w:val="24"/>
          <w:szCs w:val="24"/>
        </w:rPr>
        <w:t>B: 6m </w:t>
      </w:r>
      <w:r>
        <w:rPr>
          <w:rFonts w:ascii="宋体" w:hAnsi="宋体" w:cs="宋体"/>
          <w:color w:val="333333"/>
          <w:kern w:val="0"/>
          <w:sz w:val="24"/>
          <w:szCs w:val="24"/>
        </w:rPr>
        <w:br w:type="textWrapping"/>
      </w:r>
      <w:r>
        <w:rPr>
          <w:rFonts w:ascii="宋体" w:hAnsi="宋体" w:cs="宋体"/>
          <w:color w:val="333333"/>
          <w:kern w:val="0"/>
          <w:sz w:val="24"/>
          <w:szCs w:val="24"/>
        </w:rPr>
        <w:t>C: 5m </w:t>
      </w:r>
      <w:r>
        <w:rPr>
          <w:rFonts w:ascii="宋体" w:hAnsi="宋体" w:cs="宋体"/>
          <w:color w:val="333333"/>
          <w:kern w:val="0"/>
          <w:sz w:val="24"/>
          <w:szCs w:val="24"/>
        </w:rPr>
        <w:br w:type="textWrapping"/>
      </w:r>
      <w:r>
        <w:rPr>
          <w:rFonts w:ascii="宋体" w:hAnsi="宋体" w:cs="宋体"/>
          <w:color w:val="333333"/>
          <w:kern w:val="0"/>
          <w:sz w:val="24"/>
          <w:szCs w:val="24"/>
        </w:rPr>
        <w:t>D: 4m</w:t>
      </w:r>
      <w:r>
        <w:rPr>
          <w:rFonts w:ascii="宋体" w:hAnsi="宋体" w:cs="宋体"/>
          <w:color w:val="333333"/>
          <w:kern w:val="0"/>
          <w:sz w:val="24"/>
          <w:szCs w:val="24"/>
        </w:rPr>
        <w:br w:type="textWrapping"/>
      </w:r>
      <w:r>
        <w:rPr>
          <w:rFonts w:ascii="宋体" w:hAnsi="宋体" w:cs="宋体"/>
          <w:color w:val="333333"/>
          <w:kern w:val="0"/>
          <w:sz w:val="24"/>
          <w:szCs w:val="24"/>
        </w:rPr>
        <w:t>1834</w:t>
      </w:r>
      <w:r>
        <w:rPr>
          <w:rFonts w:hint="eastAsia" w:ascii="宋体" w:hAnsi="宋体" w:cs="宋体"/>
          <w:color w:val="333333"/>
          <w:kern w:val="0"/>
          <w:sz w:val="24"/>
          <w:szCs w:val="24"/>
        </w:rPr>
        <w:t>）消防车道距高层建筑外墙宜大于</w:t>
      </w:r>
      <w:r>
        <w:rPr>
          <w:rFonts w:ascii="宋体" w:hAnsi="宋体" w:cs="宋体"/>
          <w:color w:val="333333"/>
          <w:kern w:val="0"/>
          <w:sz w:val="24"/>
          <w:szCs w:val="24"/>
        </w:rPr>
        <w:t>______</w:t>
      </w:r>
      <w:r>
        <w:rPr>
          <w:rFonts w:hint="eastAsia" w:ascii="宋体" w:hAnsi="宋体" w:cs="宋体"/>
          <w:color w:val="333333"/>
          <w:kern w:val="0"/>
          <w:sz w:val="24"/>
          <w:szCs w:val="24"/>
        </w:rPr>
        <w:t>，消防车道上空</w:t>
      </w:r>
      <w:r>
        <w:rPr>
          <w:rFonts w:ascii="宋体" w:hAnsi="宋体" w:cs="宋体"/>
          <w:color w:val="333333"/>
          <w:kern w:val="0"/>
          <w:sz w:val="24"/>
          <w:szCs w:val="24"/>
        </w:rPr>
        <w:t>______</w:t>
      </w:r>
      <w:r>
        <w:rPr>
          <w:rFonts w:hint="eastAsia" w:ascii="宋体" w:hAnsi="宋体" w:cs="宋体"/>
          <w:color w:val="333333"/>
          <w:kern w:val="0"/>
          <w:sz w:val="24"/>
          <w:szCs w:val="24"/>
        </w:rPr>
        <w:t>以下范围内不应有障碍物。</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6m,5m </w:t>
      </w:r>
      <w:r>
        <w:rPr>
          <w:rFonts w:ascii="宋体" w:hAnsi="宋体" w:cs="宋体"/>
          <w:color w:val="333333"/>
          <w:kern w:val="0"/>
          <w:sz w:val="24"/>
          <w:szCs w:val="24"/>
        </w:rPr>
        <w:br w:type="textWrapping"/>
      </w:r>
      <w:r>
        <w:rPr>
          <w:rFonts w:ascii="宋体" w:hAnsi="宋体" w:cs="宋体"/>
          <w:color w:val="333333"/>
          <w:kern w:val="0"/>
          <w:sz w:val="24"/>
          <w:szCs w:val="24"/>
        </w:rPr>
        <w:t>B: 6m,4m </w:t>
      </w:r>
      <w:r>
        <w:rPr>
          <w:rFonts w:ascii="宋体" w:hAnsi="宋体" w:cs="宋体"/>
          <w:color w:val="333333"/>
          <w:kern w:val="0"/>
          <w:sz w:val="24"/>
          <w:szCs w:val="24"/>
        </w:rPr>
        <w:br w:type="textWrapping"/>
      </w:r>
      <w:r>
        <w:rPr>
          <w:rFonts w:ascii="宋体" w:hAnsi="宋体" w:cs="宋体"/>
          <w:color w:val="333333"/>
          <w:kern w:val="0"/>
          <w:sz w:val="24"/>
          <w:szCs w:val="24"/>
        </w:rPr>
        <w:t>C: 5m,5m </w:t>
      </w:r>
      <w:r>
        <w:rPr>
          <w:rFonts w:ascii="宋体" w:hAnsi="宋体" w:cs="宋体"/>
          <w:color w:val="333333"/>
          <w:kern w:val="0"/>
          <w:sz w:val="24"/>
          <w:szCs w:val="24"/>
        </w:rPr>
        <w:br w:type="textWrapping"/>
      </w:r>
      <w:r>
        <w:rPr>
          <w:rFonts w:ascii="宋体" w:hAnsi="宋体" w:cs="宋体"/>
          <w:color w:val="333333"/>
          <w:kern w:val="0"/>
          <w:sz w:val="24"/>
          <w:szCs w:val="24"/>
        </w:rPr>
        <w:t>D: 5m,4m</w:t>
      </w:r>
      <w:r>
        <w:rPr>
          <w:rFonts w:ascii="宋体" w:hAnsi="宋体" w:cs="宋体"/>
          <w:color w:val="333333"/>
          <w:kern w:val="0"/>
          <w:sz w:val="24"/>
          <w:szCs w:val="24"/>
        </w:rPr>
        <w:br w:type="textWrapping"/>
      </w:r>
      <w:r>
        <w:rPr>
          <w:rFonts w:ascii="宋体" w:hAnsi="宋体" w:cs="宋体"/>
          <w:color w:val="333333"/>
          <w:kern w:val="0"/>
          <w:sz w:val="24"/>
          <w:szCs w:val="24"/>
        </w:rPr>
        <w:t>1835</w:t>
      </w:r>
      <w:r>
        <w:rPr>
          <w:rFonts w:hint="eastAsia" w:ascii="宋体" w:hAnsi="宋体" w:cs="宋体"/>
          <w:color w:val="333333"/>
          <w:kern w:val="0"/>
          <w:sz w:val="24"/>
          <w:szCs w:val="24"/>
        </w:rPr>
        <w:t>）尽头式消防车道的回车场不宜小于</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20m</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B: 18m</w:t>
      </w:r>
      <w:r>
        <w:rPr>
          <w:rFonts w:hint="eastAsia" w:ascii="宋体" w:hAnsi="宋体" w:cs="宋体"/>
          <w:color w:val="333333"/>
          <w:kern w:val="0"/>
          <w:sz w:val="24"/>
          <w:szCs w:val="24"/>
        </w:rPr>
        <w:t>×</w:t>
      </w:r>
      <w:r>
        <w:rPr>
          <w:rFonts w:ascii="宋体" w:hAnsi="宋体" w:cs="宋体"/>
          <w:color w:val="333333"/>
          <w:kern w:val="0"/>
          <w:sz w:val="24"/>
          <w:szCs w:val="24"/>
        </w:rPr>
        <w:t>18m </w:t>
      </w:r>
      <w:r>
        <w:rPr>
          <w:rFonts w:ascii="宋体" w:hAnsi="宋体" w:cs="宋体"/>
          <w:color w:val="333333"/>
          <w:kern w:val="0"/>
          <w:sz w:val="24"/>
          <w:szCs w:val="24"/>
        </w:rPr>
        <w:br w:type="textWrapping"/>
      </w:r>
      <w:r>
        <w:rPr>
          <w:rFonts w:ascii="宋体" w:hAnsi="宋体" w:cs="宋体"/>
          <w:color w:val="333333"/>
          <w:kern w:val="0"/>
          <w:sz w:val="24"/>
          <w:szCs w:val="24"/>
        </w:rPr>
        <w:t>C: 15m</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D: 12m</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1836</w:t>
      </w:r>
      <w:r>
        <w:rPr>
          <w:rFonts w:hint="eastAsia" w:ascii="宋体" w:hAnsi="宋体" w:cs="宋体"/>
          <w:color w:val="333333"/>
          <w:kern w:val="0"/>
          <w:sz w:val="24"/>
          <w:szCs w:val="24"/>
        </w:rPr>
        <w:t>）大型消防车的尽头式消防车道回车场不宜小于</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20m</w:t>
      </w:r>
      <w:r>
        <w:rPr>
          <w:rFonts w:hint="eastAsia" w:ascii="宋体" w:hAnsi="宋体" w:cs="宋体"/>
          <w:color w:val="333333"/>
          <w:kern w:val="0"/>
          <w:sz w:val="24"/>
          <w:szCs w:val="24"/>
        </w:rPr>
        <w:t>×</w:t>
      </w:r>
      <w:r>
        <w:rPr>
          <w:rFonts w:ascii="宋体" w:hAnsi="宋体" w:cs="宋体"/>
          <w:color w:val="333333"/>
          <w:kern w:val="0"/>
          <w:sz w:val="24"/>
          <w:szCs w:val="24"/>
        </w:rPr>
        <w:t>20m </w:t>
      </w:r>
      <w:r>
        <w:rPr>
          <w:rFonts w:ascii="宋体" w:hAnsi="宋体" w:cs="宋体"/>
          <w:color w:val="333333"/>
          <w:kern w:val="0"/>
          <w:sz w:val="24"/>
          <w:szCs w:val="24"/>
        </w:rPr>
        <w:br w:type="textWrapping"/>
      </w:r>
      <w:r>
        <w:rPr>
          <w:rFonts w:ascii="宋体" w:hAnsi="宋体" w:cs="宋体"/>
          <w:color w:val="333333"/>
          <w:kern w:val="0"/>
          <w:sz w:val="24"/>
          <w:szCs w:val="24"/>
        </w:rPr>
        <w:t>B: 18m</w:t>
      </w:r>
      <w:r>
        <w:rPr>
          <w:rFonts w:hint="eastAsia" w:ascii="宋体" w:hAnsi="宋体" w:cs="宋体"/>
          <w:color w:val="333333"/>
          <w:kern w:val="0"/>
          <w:sz w:val="24"/>
          <w:szCs w:val="24"/>
        </w:rPr>
        <w:t>×</w:t>
      </w:r>
      <w:r>
        <w:rPr>
          <w:rFonts w:ascii="宋体" w:hAnsi="宋体" w:cs="宋体"/>
          <w:color w:val="333333"/>
          <w:kern w:val="0"/>
          <w:sz w:val="24"/>
          <w:szCs w:val="24"/>
        </w:rPr>
        <w:t>18m </w:t>
      </w:r>
      <w:r>
        <w:rPr>
          <w:rFonts w:ascii="宋体" w:hAnsi="宋体" w:cs="宋体"/>
          <w:color w:val="333333"/>
          <w:kern w:val="0"/>
          <w:sz w:val="24"/>
          <w:szCs w:val="24"/>
        </w:rPr>
        <w:br w:type="textWrapping"/>
      </w:r>
      <w:r>
        <w:rPr>
          <w:rFonts w:ascii="宋体" w:hAnsi="宋体" w:cs="宋体"/>
          <w:color w:val="333333"/>
          <w:kern w:val="0"/>
          <w:sz w:val="24"/>
          <w:szCs w:val="24"/>
        </w:rPr>
        <w:t>C: 15m</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D: 12m</w:t>
      </w:r>
      <w:r>
        <w:rPr>
          <w:rFonts w:hint="eastAsia" w:ascii="宋体" w:hAnsi="宋体" w:cs="宋体"/>
          <w:color w:val="333333"/>
          <w:kern w:val="0"/>
          <w:sz w:val="24"/>
          <w:szCs w:val="24"/>
        </w:rPr>
        <w:t>×</w:t>
      </w:r>
      <w:r>
        <w:rPr>
          <w:rFonts w:ascii="宋体" w:hAnsi="宋体" w:cs="宋体"/>
          <w:color w:val="333333"/>
          <w:kern w:val="0"/>
          <w:sz w:val="24"/>
          <w:szCs w:val="24"/>
        </w:rPr>
        <w:t>12m</w:t>
      </w:r>
      <w:r>
        <w:rPr>
          <w:rFonts w:ascii="宋体" w:hAnsi="宋体" w:cs="宋体"/>
          <w:color w:val="333333"/>
          <w:kern w:val="0"/>
          <w:sz w:val="24"/>
          <w:szCs w:val="24"/>
        </w:rPr>
        <w:br w:type="textWrapping"/>
      </w:r>
      <w:r>
        <w:rPr>
          <w:rFonts w:ascii="宋体" w:hAnsi="宋体" w:cs="宋体"/>
          <w:color w:val="333333"/>
          <w:kern w:val="0"/>
          <w:sz w:val="24"/>
          <w:szCs w:val="24"/>
        </w:rPr>
        <w:t>1837</w:t>
      </w:r>
      <w:r>
        <w:rPr>
          <w:rFonts w:hint="eastAsia" w:ascii="宋体" w:hAnsi="宋体" w:cs="宋体"/>
          <w:color w:val="333333"/>
          <w:kern w:val="0"/>
          <w:sz w:val="24"/>
          <w:szCs w:val="24"/>
        </w:rPr>
        <w:t>）穿过高层建筑的消防车道，其净宽和净空高度均不应小于</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ascii="宋体" w:hAnsi="宋体" w:cs="宋体"/>
          <w:color w:val="333333"/>
          <w:kern w:val="0"/>
          <w:sz w:val="24"/>
          <w:szCs w:val="24"/>
        </w:rPr>
        <w:br w:type="textWrapping"/>
      </w:r>
      <w:r>
        <w:rPr>
          <w:rFonts w:ascii="宋体" w:hAnsi="宋体" w:cs="宋体"/>
          <w:color w:val="333333"/>
          <w:kern w:val="0"/>
          <w:sz w:val="24"/>
          <w:szCs w:val="24"/>
        </w:rPr>
        <w:t>A: 7m </w:t>
      </w:r>
      <w:r>
        <w:rPr>
          <w:rFonts w:ascii="宋体" w:hAnsi="宋体" w:cs="宋体"/>
          <w:color w:val="333333"/>
          <w:kern w:val="0"/>
          <w:sz w:val="24"/>
          <w:szCs w:val="24"/>
        </w:rPr>
        <w:br w:type="textWrapping"/>
      </w:r>
      <w:r>
        <w:rPr>
          <w:rFonts w:ascii="宋体" w:hAnsi="宋体" w:cs="宋体"/>
          <w:color w:val="333333"/>
          <w:kern w:val="0"/>
          <w:sz w:val="24"/>
          <w:szCs w:val="24"/>
        </w:rPr>
        <w:t>B: 6m </w:t>
      </w:r>
      <w:r>
        <w:rPr>
          <w:rFonts w:ascii="宋体" w:hAnsi="宋体" w:cs="宋体"/>
          <w:color w:val="333333"/>
          <w:kern w:val="0"/>
          <w:sz w:val="24"/>
          <w:szCs w:val="24"/>
        </w:rPr>
        <w:br w:type="textWrapping"/>
      </w:r>
      <w:r>
        <w:rPr>
          <w:rFonts w:ascii="宋体" w:hAnsi="宋体" w:cs="宋体"/>
          <w:color w:val="333333"/>
          <w:kern w:val="0"/>
          <w:sz w:val="24"/>
          <w:szCs w:val="24"/>
        </w:rPr>
        <w:t>C: 5m </w:t>
      </w:r>
      <w:r>
        <w:rPr>
          <w:rFonts w:ascii="宋体" w:hAnsi="宋体" w:cs="宋体"/>
          <w:color w:val="333333"/>
          <w:kern w:val="0"/>
          <w:sz w:val="24"/>
          <w:szCs w:val="24"/>
        </w:rPr>
        <w:br w:type="textWrapping"/>
      </w:r>
      <w:r>
        <w:rPr>
          <w:rFonts w:ascii="宋体" w:hAnsi="宋体" w:cs="宋体"/>
          <w:color w:val="333333"/>
          <w:kern w:val="0"/>
          <w:sz w:val="24"/>
          <w:szCs w:val="24"/>
        </w:rPr>
        <w:t>D: 4m</w:t>
      </w:r>
      <w:r>
        <w:rPr>
          <w:rFonts w:ascii="宋体" w:hAnsi="宋体" w:cs="宋体"/>
          <w:color w:val="333333"/>
          <w:kern w:val="0"/>
          <w:sz w:val="24"/>
          <w:szCs w:val="24"/>
        </w:rPr>
        <w:br w:type="textWrapping"/>
      </w:r>
      <w:r>
        <w:rPr>
          <w:rFonts w:ascii="宋体" w:hAnsi="宋体" w:cs="宋体"/>
          <w:color w:val="333333"/>
          <w:kern w:val="0"/>
          <w:sz w:val="24"/>
          <w:szCs w:val="24"/>
        </w:rPr>
        <w:t>1838</w:t>
      </w:r>
      <w:r>
        <w:rPr>
          <w:rFonts w:hint="eastAsia" w:ascii="宋体" w:hAnsi="宋体" w:cs="宋体"/>
          <w:color w:val="333333"/>
          <w:kern w:val="0"/>
          <w:sz w:val="24"/>
          <w:szCs w:val="24"/>
        </w:rPr>
        <w:t>）高层建筑内应采用防火墙等划分防火分区，每个防火分区允许最大建筑面积，不应超过</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的规定。</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一类建筑，</w:t>
      </w:r>
      <w:r>
        <w:rPr>
          <w:rFonts w:ascii="宋体" w:hAnsi="宋体" w:cs="宋体"/>
          <w:color w:val="333333"/>
          <w:kern w:val="0"/>
          <w:sz w:val="24"/>
          <w:szCs w:val="24"/>
        </w:rPr>
        <w:t>1500</w:t>
      </w:r>
      <w:r>
        <w:rPr>
          <w:rFonts w:hint="eastAsia" w:ascii="宋体" w:hAnsi="宋体" w:cs="宋体"/>
          <w:color w:val="333333"/>
          <w:kern w:val="0"/>
          <w:sz w:val="24"/>
          <w:szCs w:val="24"/>
        </w:rPr>
        <w:t>平方米。二类建筑，</w:t>
      </w:r>
      <w:r>
        <w:rPr>
          <w:rFonts w:ascii="宋体" w:hAnsi="宋体" w:cs="宋体"/>
          <w:color w:val="333333"/>
          <w:kern w:val="0"/>
          <w:sz w:val="24"/>
          <w:szCs w:val="24"/>
        </w:rPr>
        <w:t>2000</w:t>
      </w:r>
      <w:r>
        <w:rPr>
          <w:rFonts w:hint="eastAsia" w:ascii="宋体" w:hAnsi="宋体" w:cs="宋体"/>
          <w:color w:val="333333"/>
          <w:kern w:val="0"/>
          <w:sz w:val="24"/>
          <w:szCs w:val="24"/>
        </w:rPr>
        <w:t>平方米。地下室，</w:t>
      </w:r>
      <w:r>
        <w:rPr>
          <w:rFonts w:ascii="宋体" w:hAnsi="宋体" w:cs="宋体"/>
          <w:color w:val="333333"/>
          <w:kern w:val="0"/>
          <w:sz w:val="24"/>
          <w:szCs w:val="24"/>
        </w:rPr>
        <w:t>500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一类建筑，</w:t>
      </w:r>
      <w:r>
        <w:rPr>
          <w:rFonts w:ascii="宋体" w:hAnsi="宋体" w:cs="宋体"/>
          <w:color w:val="333333"/>
          <w:kern w:val="0"/>
          <w:sz w:val="24"/>
          <w:szCs w:val="24"/>
        </w:rPr>
        <w:t>1000</w:t>
      </w:r>
      <w:r>
        <w:rPr>
          <w:rFonts w:hint="eastAsia" w:ascii="宋体" w:hAnsi="宋体" w:cs="宋体"/>
          <w:color w:val="333333"/>
          <w:kern w:val="0"/>
          <w:sz w:val="24"/>
          <w:szCs w:val="24"/>
        </w:rPr>
        <w:t>平方米。二类建筑，</w:t>
      </w:r>
      <w:r>
        <w:rPr>
          <w:rFonts w:ascii="宋体" w:hAnsi="宋体" w:cs="宋体"/>
          <w:color w:val="333333"/>
          <w:kern w:val="0"/>
          <w:sz w:val="24"/>
          <w:szCs w:val="24"/>
        </w:rPr>
        <w:t>2000</w:t>
      </w:r>
      <w:r>
        <w:rPr>
          <w:rFonts w:hint="eastAsia" w:ascii="宋体" w:hAnsi="宋体" w:cs="宋体"/>
          <w:color w:val="333333"/>
          <w:kern w:val="0"/>
          <w:sz w:val="24"/>
          <w:szCs w:val="24"/>
        </w:rPr>
        <w:t>平方米。地下室，</w:t>
      </w:r>
      <w:r>
        <w:rPr>
          <w:rFonts w:ascii="宋体" w:hAnsi="宋体" w:cs="宋体"/>
          <w:color w:val="333333"/>
          <w:kern w:val="0"/>
          <w:sz w:val="24"/>
          <w:szCs w:val="24"/>
        </w:rPr>
        <w:t>500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一类建筑，</w:t>
      </w:r>
      <w:r>
        <w:rPr>
          <w:rFonts w:ascii="宋体" w:hAnsi="宋体" w:cs="宋体"/>
          <w:color w:val="333333"/>
          <w:kern w:val="0"/>
          <w:sz w:val="24"/>
          <w:szCs w:val="24"/>
        </w:rPr>
        <w:t>1000</w:t>
      </w:r>
      <w:r>
        <w:rPr>
          <w:rFonts w:hint="eastAsia" w:ascii="宋体" w:hAnsi="宋体" w:cs="宋体"/>
          <w:color w:val="333333"/>
          <w:kern w:val="0"/>
          <w:sz w:val="24"/>
          <w:szCs w:val="24"/>
        </w:rPr>
        <w:t>平方米。二类建筑，</w:t>
      </w:r>
      <w:r>
        <w:rPr>
          <w:rFonts w:ascii="宋体" w:hAnsi="宋体" w:cs="宋体"/>
          <w:color w:val="333333"/>
          <w:kern w:val="0"/>
          <w:sz w:val="24"/>
          <w:szCs w:val="24"/>
        </w:rPr>
        <w:t>1500</w:t>
      </w:r>
      <w:r>
        <w:rPr>
          <w:rFonts w:hint="eastAsia" w:ascii="宋体" w:hAnsi="宋体" w:cs="宋体"/>
          <w:color w:val="333333"/>
          <w:kern w:val="0"/>
          <w:sz w:val="24"/>
          <w:szCs w:val="24"/>
        </w:rPr>
        <w:t>平方米。地下室，</w:t>
      </w:r>
      <w:r>
        <w:rPr>
          <w:rFonts w:ascii="宋体" w:hAnsi="宋体" w:cs="宋体"/>
          <w:color w:val="333333"/>
          <w:kern w:val="0"/>
          <w:sz w:val="24"/>
          <w:szCs w:val="24"/>
        </w:rPr>
        <w:t>500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1839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高层建筑内的商业营业厅、展览厅等，当设有火灾自动报警系统和自动灭火系统，且采用不燃烧或难燃烧材料装修时，地上部分防火分区的允许最大建筑面积为</w:t>
      </w:r>
      <w:r>
        <w:rPr>
          <w:rFonts w:ascii="宋体" w:hAnsi="宋体" w:cs="宋体"/>
          <w:color w:val="333333"/>
          <w:kern w:val="0"/>
          <w:sz w:val="24"/>
          <w:szCs w:val="24"/>
        </w:rPr>
        <w:t xml:space="preserve"> </w:t>
      </w:r>
      <w:r>
        <w:rPr>
          <w:rFonts w:hint="eastAsia" w:ascii="宋体" w:hAnsi="宋体" w:cs="宋体"/>
          <w:color w:val="333333"/>
          <w:kern w:val="0"/>
          <w:sz w:val="24"/>
          <w:szCs w:val="24"/>
        </w:rPr>
        <w:t>平方米；地下部分防火分区的允许最大建筑面积为</w:t>
      </w:r>
      <w:r>
        <w:rPr>
          <w:rFonts w:ascii="宋体" w:hAnsi="宋体" w:cs="宋体"/>
          <w:color w:val="333333"/>
          <w:kern w:val="0"/>
          <w:sz w:val="24"/>
          <w:szCs w:val="24"/>
        </w:rPr>
        <w:t xml:space="preserve"> </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:2000</w:t>
      </w:r>
      <w:r>
        <w:rPr>
          <w:rFonts w:hint="eastAsia" w:ascii="宋体" w:hAnsi="宋体" w:cs="宋体"/>
          <w:color w:val="333333"/>
          <w:kern w:val="0"/>
          <w:sz w:val="24"/>
          <w:szCs w:val="24"/>
        </w:rPr>
        <w:t>平方米，</w:t>
      </w:r>
      <w:r>
        <w:rPr>
          <w:rFonts w:ascii="宋体" w:hAnsi="宋体" w:cs="宋体"/>
          <w:color w:val="333333"/>
          <w:kern w:val="0"/>
          <w:sz w:val="24"/>
          <w:szCs w:val="24"/>
        </w:rPr>
        <w:t>1000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B:4000</w:t>
      </w:r>
      <w:r>
        <w:rPr>
          <w:rFonts w:hint="eastAsia" w:ascii="宋体" w:hAnsi="宋体" w:cs="宋体"/>
          <w:color w:val="333333"/>
          <w:kern w:val="0"/>
          <w:sz w:val="24"/>
          <w:szCs w:val="24"/>
        </w:rPr>
        <w:t>平方米，</w:t>
      </w:r>
      <w:r>
        <w:rPr>
          <w:rFonts w:ascii="宋体" w:hAnsi="宋体" w:cs="宋体"/>
          <w:color w:val="333333"/>
          <w:kern w:val="0"/>
          <w:sz w:val="24"/>
          <w:szCs w:val="24"/>
        </w:rPr>
        <w:t>2000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1840</w:t>
      </w:r>
      <w:r>
        <w:rPr>
          <w:rFonts w:hint="eastAsia" w:ascii="宋体" w:hAnsi="宋体" w:cs="宋体"/>
          <w:color w:val="333333"/>
          <w:kern w:val="0"/>
          <w:sz w:val="24"/>
          <w:szCs w:val="24"/>
        </w:rPr>
        <w:t>）当高层建筑与其裙房之间设有防火墙等防火分隔设施时，其裙房的防火分区允许最大建筑面积不应大于</w:t>
      </w:r>
      <w:r>
        <w:rPr>
          <w:rFonts w:ascii="宋体" w:hAnsi="宋体" w:cs="宋体"/>
          <w:color w:val="333333"/>
          <w:kern w:val="0"/>
          <w:sz w:val="24"/>
          <w:szCs w:val="24"/>
        </w:rPr>
        <w:t xml:space="preserve"> </w:t>
      </w:r>
      <w:r>
        <w:rPr>
          <w:rFonts w:hint="eastAsia" w:ascii="宋体" w:hAnsi="宋体" w:cs="宋体"/>
          <w:color w:val="333333"/>
          <w:kern w:val="0"/>
          <w:sz w:val="24"/>
          <w:szCs w:val="24"/>
        </w:rPr>
        <w:t>平方米，当设有自动喷水灭火系统时，防火分区允许最大建筑面积可增加</w:t>
      </w:r>
      <w:r>
        <w:rPr>
          <w:rFonts w:ascii="宋体" w:hAnsi="宋体" w:cs="宋体"/>
          <w:color w:val="333333"/>
          <w:kern w:val="0"/>
          <w:sz w:val="24"/>
          <w:szCs w:val="24"/>
        </w:rPr>
        <w:t xml:space="preserve"> </w:t>
      </w:r>
      <w:r>
        <w:rPr>
          <w:rFonts w:hint="eastAsia" w:ascii="宋体" w:hAnsi="宋体" w:cs="宋体"/>
          <w:color w:val="333333"/>
          <w:kern w:val="0"/>
          <w:sz w:val="24"/>
          <w:szCs w:val="24"/>
        </w:rPr>
        <w:t>倍。</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A:2000</w:t>
      </w:r>
      <w:r>
        <w:rPr>
          <w:rFonts w:hint="eastAsia" w:ascii="宋体" w:hAnsi="宋体" w:cs="宋体"/>
          <w:color w:val="333333"/>
          <w:kern w:val="0"/>
          <w:sz w:val="24"/>
          <w:szCs w:val="24"/>
        </w:rPr>
        <w:t>平方米，</w:t>
      </w:r>
      <w:r>
        <w:rPr>
          <w:rFonts w:ascii="宋体" w:hAnsi="宋体" w:cs="宋体"/>
          <w:color w:val="333333"/>
          <w:kern w:val="0"/>
          <w:sz w:val="24"/>
          <w:szCs w:val="24"/>
        </w:rPr>
        <w:t>1.00</w:t>
      </w:r>
      <w:r>
        <w:rPr>
          <w:rFonts w:hint="eastAsia" w:ascii="宋体" w:hAnsi="宋体" w:cs="宋体"/>
          <w:color w:val="333333"/>
          <w:kern w:val="0"/>
          <w:sz w:val="24"/>
          <w:szCs w:val="24"/>
        </w:rPr>
        <w:t>倍。</w:t>
      </w:r>
      <w:r>
        <w:rPr>
          <w:rFonts w:ascii="宋体" w:cs="宋体"/>
          <w:color w:val="333333"/>
          <w:kern w:val="0"/>
          <w:sz w:val="24"/>
          <w:szCs w:val="24"/>
        </w:rPr>
        <w:br w:type="textWrapping"/>
      </w:r>
      <w:r>
        <w:rPr>
          <w:rFonts w:ascii="宋体" w:hAnsi="宋体" w:cs="宋体"/>
          <w:color w:val="333333"/>
          <w:kern w:val="0"/>
          <w:sz w:val="24"/>
          <w:szCs w:val="24"/>
        </w:rPr>
        <w:t>B:2500</w:t>
      </w:r>
      <w:r>
        <w:rPr>
          <w:rFonts w:hint="eastAsia" w:ascii="宋体" w:hAnsi="宋体" w:cs="宋体"/>
          <w:color w:val="333333"/>
          <w:kern w:val="0"/>
          <w:sz w:val="24"/>
          <w:szCs w:val="24"/>
        </w:rPr>
        <w:t>平方米，</w:t>
      </w:r>
      <w:r>
        <w:rPr>
          <w:rFonts w:ascii="宋体" w:hAnsi="宋体" w:cs="宋体"/>
          <w:color w:val="333333"/>
          <w:kern w:val="0"/>
          <w:sz w:val="24"/>
          <w:szCs w:val="24"/>
        </w:rPr>
        <w:t>1.00</w:t>
      </w:r>
      <w:r>
        <w:rPr>
          <w:rFonts w:hint="eastAsia" w:ascii="宋体" w:hAnsi="宋体" w:cs="宋体"/>
          <w:color w:val="333333"/>
          <w:kern w:val="0"/>
          <w:sz w:val="24"/>
          <w:szCs w:val="24"/>
        </w:rPr>
        <w:t>倍</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1841</w:t>
      </w:r>
      <w:r>
        <w:rPr>
          <w:rFonts w:hint="eastAsia" w:ascii="宋体" w:hAnsi="宋体" w:cs="宋体"/>
          <w:color w:val="333333"/>
          <w:kern w:val="0"/>
          <w:sz w:val="24"/>
          <w:szCs w:val="24"/>
        </w:rPr>
        <w:t>）防火墙不宜设在</w:t>
      </w:r>
      <w:r>
        <w:rPr>
          <w:rFonts w:ascii="宋体" w:hAnsi="宋体" w:cs="宋体"/>
          <w:color w:val="333333"/>
          <w:kern w:val="0"/>
          <w:sz w:val="24"/>
          <w:szCs w:val="24"/>
        </w:rPr>
        <w:t>U</w:t>
      </w:r>
      <w:r>
        <w:rPr>
          <w:rFonts w:hint="eastAsia" w:ascii="宋体" w:hAnsi="宋体" w:cs="宋体"/>
          <w:color w:val="333333"/>
          <w:kern w:val="0"/>
          <w:sz w:val="24"/>
          <w:szCs w:val="24"/>
        </w:rPr>
        <w:t>、</w:t>
      </w:r>
      <w:r>
        <w:rPr>
          <w:rFonts w:ascii="宋体" w:hAnsi="宋体" w:cs="宋体"/>
          <w:color w:val="333333"/>
          <w:kern w:val="0"/>
          <w:sz w:val="24"/>
          <w:szCs w:val="24"/>
        </w:rPr>
        <w:t>L</w:t>
      </w:r>
      <w:r>
        <w:rPr>
          <w:rFonts w:hint="eastAsia" w:ascii="宋体" w:hAnsi="宋体" w:cs="宋体"/>
          <w:color w:val="333333"/>
          <w:kern w:val="0"/>
          <w:sz w:val="24"/>
          <w:szCs w:val="24"/>
        </w:rPr>
        <w:t>形等高层建筑的内转角处。当设在转角附近时，内转角两侧墙上的门、窗、洞口之间最近边缘的水平距离不应小于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；当相邻一侧装有固定乙</w:t>
      </w:r>
      <w:r>
        <w:rPr>
          <w:rFonts w:ascii="宋体" w:hAnsi="宋体" w:cs="宋体"/>
          <w:color w:val="333333"/>
          <w:kern w:val="0"/>
          <w:sz w:val="24"/>
          <w:szCs w:val="24"/>
        </w:rPr>
        <w:t xml:space="preserve"> </w:t>
      </w:r>
      <w:r>
        <w:rPr>
          <w:rFonts w:hint="eastAsia" w:ascii="宋体" w:hAnsi="宋体" w:cs="宋体"/>
          <w:color w:val="333333"/>
          <w:kern w:val="0"/>
          <w:sz w:val="24"/>
          <w:szCs w:val="24"/>
        </w:rPr>
        <w:t>级防火窗时，距离可不限。</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A:4.00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B:3.00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C:2.00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1.00</w:t>
      </w:r>
      <w:r>
        <w:rPr>
          <w:rFonts w:ascii="宋体" w:hAnsi="宋体" w:cs="宋体"/>
          <w:color w:val="333333"/>
          <w:kern w:val="0"/>
          <w:sz w:val="24"/>
          <w:szCs w:val="24"/>
        </w:rPr>
        <w:br w:type="textWrapping"/>
      </w:r>
      <w:r>
        <w:rPr>
          <w:rFonts w:ascii="宋体" w:hAnsi="宋体" w:cs="宋体"/>
          <w:color w:val="333333"/>
          <w:kern w:val="0"/>
          <w:sz w:val="24"/>
          <w:szCs w:val="24"/>
        </w:rPr>
        <w:t>1842</w:t>
      </w:r>
      <w:r>
        <w:rPr>
          <w:rFonts w:hint="eastAsia" w:ascii="宋体" w:hAnsi="宋体" w:cs="宋体"/>
          <w:color w:val="333333"/>
          <w:kern w:val="0"/>
          <w:sz w:val="24"/>
          <w:szCs w:val="24"/>
        </w:rPr>
        <w:t>）紧靠防火墙两侧的门、窗、洞口之间最近边缘的水平距离不应小于</w:t>
      </w:r>
      <w:r>
        <w:rPr>
          <w:rFonts w:ascii="宋体" w:hAnsi="宋体" w:cs="宋体"/>
          <w:color w:val="333333"/>
          <w:kern w:val="0"/>
          <w:sz w:val="24"/>
          <w:szCs w:val="24"/>
        </w:rPr>
        <w:t xml:space="preserve"> m</w:t>
      </w:r>
      <w:r>
        <w:rPr>
          <w:rFonts w:hint="eastAsia" w:ascii="宋体" w:hAnsi="宋体" w:cs="宋体"/>
          <w:color w:val="333333"/>
          <w:kern w:val="0"/>
          <w:sz w:val="24"/>
          <w:szCs w:val="24"/>
        </w:rPr>
        <w:t>；当水平间距小于</w:t>
      </w:r>
      <w:r>
        <w:rPr>
          <w:rFonts w:ascii="宋体" w:hAnsi="宋体" w:cs="宋体"/>
          <w:color w:val="333333"/>
          <w:kern w:val="0"/>
          <w:sz w:val="24"/>
          <w:szCs w:val="24"/>
        </w:rPr>
        <w:t xml:space="preserve"> m</w:t>
      </w:r>
      <w:r>
        <w:rPr>
          <w:rFonts w:hint="eastAsia" w:ascii="宋体" w:hAnsi="宋体" w:cs="宋体"/>
          <w:color w:val="333333"/>
          <w:kern w:val="0"/>
          <w:sz w:val="24"/>
          <w:szCs w:val="24"/>
        </w:rPr>
        <w:t>时，应设置固定乙级防火门、窗。</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A:4.00</w:t>
      </w:r>
      <w:r>
        <w:rPr>
          <w:rFonts w:hint="eastAsia" w:ascii="宋体" w:hAnsi="宋体" w:cs="宋体"/>
          <w:color w:val="333333"/>
          <w:kern w:val="0"/>
          <w:sz w:val="24"/>
          <w:szCs w:val="24"/>
        </w:rPr>
        <w:t>；</w:t>
      </w:r>
      <w:r>
        <w:rPr>
          <w:rFonts w:ascii="宋体" w:hAnsi="宋体" w:cs="宋体"/>
          <w:color w:val="333333"/>
          <w:kern w:val="0"/>
          <w:sz w:val="24"/>
          <w:szCs w:val="24"/>
        </w:rPr>
        <w:t xml:space="preserve">4.00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B:3.00</w:t>
      </w:r>
      <w:r>
        <w:rPr>
          <w:rFonts w:hint="eastAsia" w:ascii="宋体" w:hAnsi="宋体" w:cs="宋体"/>
          <w:color w:val="333333"/>
          <w:kern w:val="0"/>
          <w:sz w:val="24"/>
          <w:szCs w:val="24"/>
        </w:rPr>
        <w:t>；</w:t>
      </w:r>
      <w:r>
        <w:rPr>
          <w:rFonts w:ascii="宋体" w:hAnsi="宋体" w:cs="宋体"/>
          <w:color w:val="333333"/>
          <w:kern w:val="0"/>
          <w:sz w:val="24"/>
          <w:szCs w:val="24"/>
        </w:rPr>
        <w:t xml:space="preserve"> 2.00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C:2.00</w:t>
      </w:r>
      <w:r>
        <w:rPr>
          <w:rFonts w:hint="eastAsia" w:ascii="宋体" w:hAnsi="宋体" w:cs="宋体"/>
          <w:color w:val="333333"/>
          <w:kern w:val="0"/>
          <w:sz w:val="24"/>
          <w:szCs w:val="24"/>
        </w:rPr>
        <w:t>；</w:t>
      </w:r>
      <w:r>
        <w:rPr>
          <w:rFonts w:ascii="宋体" w:hAnsi="宋体" w:cs="宋体"/>
          <w:color w:val="333333"/>
          <w:kern w:val="0"/>
          <w:sz w:val="24"/>
          <w:szCs w:val="24"/>
        </w:rPr>
        <w:t xml:space="preserve">2.00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1.00</w:t>
      </w:r>
      <w:r>
        <w:rPr>
          <w:rFonts w:hint="eastAsia" w:ascii="宋体" w:hAnsi="宋体" w:cs="宋体"/>
          <w:color w:val="333333"/>
          <w:kern w:val="0"/>
          <w:sz w:val="24"/>
          <w:szCs w:val="24"/>
        </w:rPr>
        <w:t>；</w:t>
      </w:r>
      <w:r>
        <w:rPr>
          <w:rFonts w:ascii="宋体" w:hAnsi="宋体" w:cs="宋体"/>
          <w:color w:val="333333"/>
          <w:kern w:val="0"/>
          <w:sz w:val="24"/>
          <w:szCs w:val="24"/>
        </w:rPr>
        <w:t>2.00</w:t>
      </w:r>
      <w:r>
        <w:rPr>
          <w:rFonts w:ascii="宋体" w:hAnsi="宋体" w:cs="宋体"/>
          <w:color w:val="333333"/>
          <w:kern w:val="0"/>
          <w:sz w:val="24"/>
          <w:szCs w:val="24"/>
        </w:rPr>
        <w:br w:type="textWrapping"/>
      </w:r>
      <w:r>
        <w:rPr>
          <w:rFonts w:ascii="宋体" w:hAnsi="宋体" w:cs="宋体"/>
          <w:color w:val="333333"/>
          <w:kern w:val="0"/>
          <w:sz w:val="24"/>
          <w:szCs w:val="24"/>
        </w:rPr>
        <w:t>1843</w:t>
      </w:r>
      <w:r>
        <w:rPr>
          <w:rFonts w:hint="eastAsia" w:ascii="宋体" w:hAnsi="宋体" w:cs="宋体"/>
          <w:color w:val="333333"/>
          <w:kern w:val="0"/>
          <w:sz w:val="24"/>
          <w:szCs w:val="24"/>
        </w:rPr>
        <w:t>）设在高层建筑内的自动灭火系统的设备室、通风、空调机房，应采用耐火极限不低于</w:t>
      </w:r>
      <w:r>
        <w:rPr>
          <w:rFonts w:ascii="宋体" w:hAnsi="宋体" w:cs="宋体"/>
          <w:color w:val="333333"/>
          <w:kern w:val="0"/>
          <w:sz w:val="24"/>
          <w:szCs w:val="24"/>
        </w:rPr>
        <w:t>2.00h</w:t>
      </w:r>
      <w:r>
        <w:rPr>
          <w:rFonts w:hint="eastAsia" w:ascii="宋体" w:hAnsi="宋体" w:cs="宋体"/>
          <w:color w:val="333333"/>
          <w:kern w:val="0"/>
          <w:sz w:val="24"/>
          <w:szCs w:val="24"/>
        </w:rPr>
        <w:t>的隔墙，</w:t>
      </w:r>
      <w:r>
        <w:rPr>
          <w:rFonts w:ascii="宋体" w:hAnsi="宋体" w:cs="宋体"/>
          <w:color w:val="333333"/>
          <w:kern w:val="0"/>
          <w:sz w:val="24"/>
          <w:szCs w:val="24"/>
        </w:rPr>
        <w:t>1.50h</w:t>
      </w:r>
      <w:r>
        <w:rPr>
          <w:rFonts w:hint="eastAsia" w:ascii="宋体" w:hAnsi="宋体" w:cs="宋体"/>
          <w:color w:val="333333"/>
          <w:kern w:val="0"/>
          <w:sz w:val="24"/>
          <w:szCs w:val="24"/>
        </w:rPr>
        <w:t>的楼板和</w:t>
      </w:r>
      <w:r>
        <w:rPr>
          <w:rFonts w:ascii="宋体" w:hAnsi="宋体" w:cs="宋体"/>
          <w:color w:val="333333"/>
          <w:kern w:val="0"/>
          <w:sz w:val="24"/>
          <w:szCs w:val="24"/>
        </w:rPr>
        <w:t xml:space="preserve">_________ </w:t>
      </w:r>
      <w:r>
        <w:rPr>
          <w:rFonts w:hint="eastAsia" w:ascii="宋体" w:hAnsi="宋体" w:cs="宋体"/>
          <w:color w:val="333333"/>
          <w:kern w:val="0"/>
          <w:sz w:val="24"/>
          <w:szCs w:val="24"/>
        </w:rPr>
        <w:t>与其它部位隔开。</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1844</w:t>
      </w:r>
      <w:r>
        <w:rPr>
          <w:rFonts w:hint="eastAsia" w:ascii="宋体" w:hAnsi="宋体" w:cs="宋体"/>
          <w:color w:val="333333"/>
          <w:kern w:val="0"/>
          <w:sz w:val="24"/>
          <w:szCs w:val="24"/>
        </w:rPr>
        <w:t>）电缆井、管道井、排烟道、排气道、垃圾道等竖向管道井，应分别独立设置；其井壁应为耐火极限不低于</w:t>
      </w:r>
      <w:r>
        <w:rPr>
          <w:rFonts w:ascii="宋体" w:hAnsi="宋体" w:cs="宋体"/>
          <w:color w:val="333333"/>
          <w:kern w:val="0"/>
          <w:sz w:val="24"/>
          <w:szCs w:val="24"/>
        </w:rPr>
        <w:t>1.00h</w:t>
      </w:r>
      <w:r>
        <w:rPr>
          <w:rFonts w:hint="eastAsia" w:ascii="宋体" w:hAnsi="宋体" w:cs="宋体"/>
          <w:color w:val="333333"/>
          <w:kern w:val="0"/>
          <w:sz w:val="24"/>
          <w:szCs w:val="24"/>
        </w:rPr>
        <w:t>的不燃烧体；井壁上的检查门应采用</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1845</w:t>
      </w:r>
      <w:r>
        <w:rPr>
          <w:rFonts w:hint="eastAsia" w:ascii="宋体" w:hAnsi="宋体" w:cs="宋体"/>
          <w:color w:val="333333"/>
          <w:kern w:val="0"/>
          <w:sz w:val="24"/>
          <w:szCs w:val="24"/>
        </w:rPr>
        <w:t>）电缆井、管道井与房间、走道等相连通的孔洞，其空隙应采用</w:t>
      </w:r>
      <w:r>
        <w:rPr>
          <w:rFonts w:ascii="宋体" w:hAnsi="宋体" w:cs="宋体"/>
          <w:color w:val="333333"/>
          <w:kern w:val="0"/>
          <w:sz w:val="24"/>
          <w:szCs w:val="24"/>
        </w:rPr>
        <w:t>_________</w:t>
      </w:r>
      <w:r>
        <w:rPr>
          <w:rFonts w:hint="eastAsia" w:ascii="宋体" w:hAnsi="宋体" w:cs="宋体"/>
          <w:color w:val="333333"/>
          <w:kern w:val="0"/>
          <w:sz w:val="24"/>
          <w:szCs w:val="24"/>
        </w:rPr>
        <w:t>材料填塞密实。</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阻燃</w:t>
      </w:r>
      <w:r>
        <w:rPr>
          <w:rFonts w:ascii="宋体" w:cs="宋体"/>
          <w:color w:val="333333"/>
          <w:kern w:val="0"/>
          <w:sz w:val="24"/>
          <w:szCs w:val="24"/>
        </w:rPr>
        <w:br w:type="textWrapping"/>
      </w:r>
      <w:r>
        <w:rPr>
          <w:rFonts w:ascii="宋体" w:hAnsi="宋体" w:cs="宋体"/>
          <w:color w:val="333333"/>
          <w:kern w:val="0"/>
          <w:sz w:val="24"/>
          <w:szCs w:val="24"/>
        </w:rPr>
        <w:t>1846</w:t>
      </w:r>
      <w:r>
        <w:rPr>
          <w:rFonts w:hint="eastAsia" w:ascii="宋体" w:hAnsi="宋体" w:cs="宋体"/>
          <w:color w:val="333333"/>
          <w:kern w:val="0"/>
          <w:sz w:val="24"/>
          <w:szCs w:val="24"/>
        </w:rPr>
        <w:t>）防火门、防火窗应划分为甲、乙、丙三级，其耐火极限：甲级应为</w:t>
      </w:r>
      <w:r>
        <w:rPr>
          <w:rFonts w:ascii="宋体" w:hAnsi="宋体" w:cs="宋体"/>
          <w:color w:val="333333"/>
          <w:kern w:val="0"/>
          <w:sz w:val="24"/>
          <w:szCs w:val="24"/>
        </w:rPr>
        <w:t xml:space="preserve"> h</w:t>
      </w:r>
      <w:r>
        <w:rPr>
          <w:rFonts w:hint="eastAsia" w:ascii="宋体" w:hAnsi="宋体" w:cs="宋体"/>
          <w:color w:val="333333"/>
          <w:kern w:val="0"/>
          <w:sz w:val="24"/>
          <w:szCs w:val="24"/>
        </w:rPr>
        <w:t>；乙级应为</w:t>
      </w:r>
      <w:r>
        <w:rPr>
          <w:rFonts w:ascii="宋体" w:hAnsi="宋体" w:cs="宋体"/>
          <w:color w:val="333333"/>
          <w:kern w:val="0"/>
          <w:sz w:val="24"/>
          <w:szCs w:val="24"/>
        </w:rPr>
        <w:t>_________h</w:t>
      </w:r>
      <w:r>
        <w:rPr>
          <w:rFonts w:hint="eastAsia" w:ascii="宋体" w:hAnsi="宋体" w:cs="宋体"/>
          <w:color w:val="333333"/>
          <w:kern w:val="0"/>
          <w:sz w:val="24"/>
          <w:szCs w:val="24"/>
        </w:rPr>
        <w:t>；丙级应为</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1.20</w:t>
      </w:r>
      <w:r>
        <w:rPr>
          <w:rFonts w:hint="eastAsia" w:ascii="宋体" w:hAnsi="宋体" w:cs="宋体"/>
          <w:color w:val="333333"/>
          <w:kern w:val="0"/>
          <w:sz w:val="24"/>
          <w:szCs w:val="24"/>
        </w:rPr>
        <w:t>；</w:t>
      </w:r>
      <w:r>
        <w:rPr>
          <w:rFonts w:ascii="宋体" w:cs="宋体"/>
          <w:color w:val="333333"/>
          <w:kern w:val="0"/>
          <w:sz w:val="24"/>
          <w:szCs w:val="24"/>
        </w:rPr>
        <w:t>0</w:t>
      </w:r>
      <w:r>
        <w:rPr>
          <w:rFonts w:ascii="宋体" w:hAnsi="宋体" w:cs="宋体"/>
          <w:color w:val="333333"/>
          <w:kern w:val="0"/>
          <w:sz w:val="24"/>
          <w:szCs w:val="24"/>
        </w:rPr>
        <w:t>.90</w:t>
      </w:r>
      <w:r>
        <w:rPr>
          <w:rFonts w:hint="eastAsia" w:ascii="宋体" w:hAnsi="宋体" w:cs="宋体"/>
          <w:color w:val="333333"/>
          <w:kern w:val="0"/>
          <w:sz w:val="24"/>
          <w:szCs w:val="24"/>
        </w:rPr>
        <w:t>；</w:t>
      </w:r>
      <w:r>
        <w:rPr>
          <w:rFonts w:ascii="宋体" w:hAnsi="宋体" w:cs="宋体"/>
          <w:color w:val="333333"/>
          <w:kern w:val="0"/>
          <w:sz w:val="24"/>
          <w:szCs w:val="24"/>
        </w:rPr>
        <w:t xml:space="preserve">0.60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1.00 </w:t>
      </w:r>
      <w:r>
        <w:rPr>
          <w:rFonts w:hint="eastAsia" w:ascii="宋体" w:hAnsi="宋体" w:cs="宋体"/>
          <w:color w:val="333333"/>
          <w:kern w:val="0"/>
          <w:sz w:val="24"/>
          <w:szCs w:val="24"/>
        </w:rPr>
        <w:t>；</w:t>
      </w:r>
      <w:r>
        <w:rPr>
          <w:rFonts w:ascii="宋体" w:hAnsi="宋体" w:cs="宋体"/>
          <w:color w:val="333333"/>
          <w:kern w:val="0"/>
          <w:sz w:val="24"/>
          <w:szCs w:val="24"/>
        </w:rPr>
        <w:t xml:space="preserve">0.80 </w:t>
      </w:r>
      <w:r>
        <w:rPr>
          <w:rFonts w:hint="eastAsia" w:ascii="宋体" w:hAnsi="宋体" w:cs="宋体"/>
          <w:color w:val="333333"/>
          <w:kern w:val="0"/>
          <w:sz w:val="24"/>
          <w:szCs w:val="24"/>
        </w:rPr>
        <w:t>；</w:t>
      </w:r>
      <w:r>
        <w:rPr>
          <w:rFonts w:ascii="宋体" w:hAnsi="宋体" w:cs="宋体"/>
          <w:color w:val="333333"/>
          <w:kern w:val="0"/>
          <w:sz w:val="24"/>
          <w:szCs w:val="24"/>
        </w:rPr>
        <w:t>0.50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1.20</w:t>
      </w:r>
      <w:r>
        <w:rPr>
          <w:rFonts w:hint="eastAsia" w:ascii="宋体" w:hAnsi="宋体" w:cs="宋体"/>
          <w:color w:val="333333"/>
          <w:kern w:val="0"/>
          <w:sz w:val="24"/>
          <w:szCs w:val="24"/>
        </w:rPr>
        <w:t>；</w:t>
      </w:r>
      <w:r>
        <w:rPr>
          <w:rFonts w:ascii="宋体" w:hAnsi="宋体" w:cs="宋体"/>
          <w:color w:val="333333"/>
          <w:kern w:val="0"/>
          <w:sz w:val="24"/>
          <w:szCs w:val="24"/>
        </w:rPr>
        <w:t>1.00</w:t>
      </w:r>
      <w:r>
        <w:rPr>
          <w:rFonts w:hint="eastAsia" w:ascii="宋体" w:hAnsi="宋体" w:cs="宋体"/>
          <w:color w:val="333333"/>
          <w:kern w:val="0"/>
          <w:sz w:val="24"/>
          <w:szCs w:val="24"/>
        </w:rPr>
        <w:t>；</w:t>
      </w:r>
      <w:r>
        <w:rPr>
          <w:rFonts w:ascii="宋体" w:hAnsi="宋体" w:cs="宋体"/>
          <w:color w:val="333333"/>
          <w:kern w:val="0"/>
          <w:sz w:val="24"/>
          <w:szCs w:val="24"/>
        </w:rPr>
        <w:t>0.80</w:t>
      </w:r>
      <w:r>
        <w:rPr>
          <w:rFonts w:ascii="宋体" w:hAnsi="宋体" w:cs="宋体"/>
          <w:color w:val="333333"/>
          <w:kern w:val="0"/>
          <w:sz w:val="24"/>
          <w:szCs w:val="24"/>
        </w:rPr>
        <w:br w:type="textWrapping"/>
      </w:r>
      <w:r>
        <w:rPr>
          <w:rFonts w:ascii="宋体" w:hAnsi="宋体" w:cs="宋体"/>
          <w:color w:val="333333"/>
          <w:kern w:val="0"/>
          <w:sz w:val="24"/>
          <w:szCs w:val="24"/>
        </w:rPr>
        <w:t>1847</w:t>
      </w:r>
      <w:r>
        <w:rPr>
          <w:rFonts w:hint="eastAsia" w:ascii="宋体" w:hAnsi="宋体" w:cs="宋体"/>
          <w:color w:val="333333"/>
          <w:kern w:val="0"/>
          <w:sz w:val="24"/>
          <w:szCs w:val="24"/>
        </w:rPr>
        <w:t>）防火门应为向疏散方向开启的</w:t>
      </w:r>
      <w:r>
        <w:rPr>
          <w:rFonts w:ascii="宋体" w:hAnsi="宋体" w:cs="宋体"/>
          <w:color w:val="333333"/>
          <w:kern w:val="0"/>
          <w:sz w:val="24"/>
          <w:szCs w:val="24"/>
        </w:rPr>
        <w:t xml:space="preserve"> </w:t>
      </w:r>
      <w:r>
        <w:rPr>
          <w:rFonts w:hint="eastAsia" w:ascii="宋体" w:hAnsi="宋体" w:cs="宋体"/>
          <w:color w:val="333333"/>
          <w:kern w:val="0"/>
          <w:sz w:val="24"/>
          <w:szCs w:val="24"/>
        </w:rPr>
        <w:t>，并在关闭后应能从任何一侧手动开启。（</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推拉门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平开门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弹簧门</w:t>
      </w:r>
      <w:r>
        <w:rPr>
          <w:rFonts w:ascii="宋体" w:cs="宋体"/>
          <w:color w:val="333333"/>
          <w:kern w:val="0"/>
          <w:sz w:val="24"/>
          <w:szCs w:val="24"/>
        </w:rPr>
        <w:br w:type="textWrapping"/>
      </w:r>
      <w:r>
        <w:rPr>
          <w:rFonts w:ascii="宋体" w:hAnsi="宋体" w:cs="宋体"/>
          <w:color w:val="333333"/>
          <w:kern w:val="0"/>
          <w:sz w:val="24"/>
          <w:szCs w:val="24"/>
        </w:rPr>
        <w:t>1848</w:t>
      </w:r>
      <w:r>
        <w:rPr>
          <w:rFonts w:hint="eastAsia" w:ascii="宋体" w:hAnsi="宋体" w:cs="宋体"/>
          <w:color w:val="333333"/>
          <w:kern w:val="0"/>
          <w:sz w:val="24"/>
          <w:szCs w:val="24"/>
        </w:rPr>
        <w:t>）常开的防火门，当发生火灾时，应具有</w:t>
      </w:r>
      <w:r>
        <w:rPr>
          <w:rFonts w:ascii="宋体" w:hAnsi="宋体" w:cs="宋体"/>
          <w:color w:val="333333"/>
          <w:kern w:val="0"/>
          <w:sz w:val="24"/>
          <w:szCs w:val="24"/>
        </w:rPr>
        <w:t>_________</w:t>
      </w:r>
      <w:r>
        <w:rPr>
          <w:rFonts w:hint="eastAsia" w:ascii="宋体" w:hAnsi="宋体" w:cs="宋体"/>
          <w:color w:val="333333"/>
          <w:kern w:val="0"/>
          <w:sz w:val="24"/>
          <w:szCs w:val="24"/>
        </w:rPr>
        <w:t>的功能。</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自行关闭；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自行关闭和信号反馈</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信号反馈</w:t>
      </w:r>
      <w:r>
        <w:rPr>
          <w:rFonts w:ascii="宋体" w:cs="宋体"/>
          <w:color w:val="333333"/>
          <w:kern w:val="0"/>
          <w:sz w:val="24"/>
          <w:szCs w:val="24"/>
        </w:rPr>
        <w:br w:type="textWrapping"/>
      </w:r>
      <w:r>
        <w:rPr>
          <w:rFonts w:ascii="宋体" w:hAnsi="宋体" w:cs="宋体"/>
          <w:color w:val="333333"/>
          <w:kern w:val="0"/>
          <w:sz w:val="24"/>
          <w:szCs w:val="24"/>
        </w:rPr>
        <w:t>1849)</w:t>
      </w:r>
      <w:r>
        <w:rPr>
          <w:rFonts w:hint="eastAsia" w:ascii="宋体" w:hAnsi="宋体" w:cs="宋体"/>
          <w:color w:val="333333"/>
          <w:kern w:val="0"/>
          <w:sz w:val="24"/>
          <w:szCs w:val="24"/>
        </w:rPr>
        <w:t>在设置防火墙确有困难的场所，可采用防火卷帘作防火分区分隔。当采用包括背火面温升作耐火极限判定条件的防火卷帘时，其耐火极限不低于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；当采用不包括背火面温升作耐火极限判定条件的防火卷帘时，其卷帘两侧应设独立的闭式自动喷水系统保护，系统喷水延续时间不应小于</w:t>
      </w:r>
      <w:r>
        <w:rPr>
          <w:rFonts w:ascii="宋体" w:hAnsi="宋体" w:cs="宋体"/>
          <w:color w:val="333333"/>
          <w:kern w:val="0"/>
          <w:sz w:val="24"/>
          <w:szCs w:val="24"/>
        </w:rPr>
        <w:t>_________h</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3.00</w:t>
      </w:r>
      <w:r>
        <w:rPr>
          <w:rFonts w:hint="eastAsia" w:ascii="宋体" w:hAnsi="宋体" w:cs="宋体"/>
          <w:color w:val="333333"/>
          <w:kern w:val="0"/>
          <w:sz w:val="24"/>
          <w:szCs w:val="24"/>
        </w:rPr>
        <w:t>；</w:t>
      </w:r>
      <w:r>
        <w:rPr>
          <w:rFonts w:ascii="宋体" w:hAnsi="宋体" w:cs="宋体"/>
          <w:color w:val="333333"/>
          <w:kern w:val="0"/>
          <w:sz w:val="24"/>
          <w:szCs w:val="24"/>
        </w:rPr>
        <w:t xml:space="preserve">3.00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3.00</w:t>
      </w:r>
      <w:r>
        <w:rPr>
          <w:rFonts w:hint="eastAsia" w:ascii="宋体" w:hAnsi="宋体" w:cs="宋体"/>
          <w:color w:val="333333"/>
          <w:kern w:val="0"/>
          <w:sz w:val="24"/>
          <w:szCs w:val="24"/>
        </w:rPr>
        <w:t>；</w:t>
      </w:r>
      <w:r>
        <w:rPr>
          <w:rFonts w:ascii="宋体" w:hAnsi="宋体" w:cs="宋体"/>
          <w:color w:val="333333"/>
          <w:kern w:val="0"/>
          <w:sz w:val="24"/>
          <w:szCs w:val="24"/>
        </w:rPr>
        <w:t xml:space="preserve">1.00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3.00</w:t>
      </w:r>
      <w:r>
        <w:rPr>
          <w:rFonts w:hint="eastAsia" w:ascii="宋体" w:hAnsi="宋体" w:cs="宋体"/>
          <w:color w:val="333333"/>
          <w:kern w:val="0"/>
          <w:sz w:val="24"/>
          <w:szCs w:val="24"/>
        </w:rPr>
        <w:t>；</w:t>
      </w:r>
      <w:r>
        <w:rPr>
          <w:rFonts w:ascii="宋体" w:hAnsi="宋体" w:cs="宋体"/>
          <w:color w:val="333333"/>
          <w:kern w:val="0"/>
          <w:sz w:val="24"/>
          <w:szCs w:val="24"/>
        </w:rPr>
        <w:t>1.00 </w:t>
      </w:r>
      <w:r>
        <w:rPr>
          <w:rFonts w:ascii="宋体" w:hAnsi="宋体" w:cs="宋体"/>
          <w:color w:val="333333"/>
          <w:kern w:val="0"/>
          <w:sz w:val="24"/>
          <w:szCs w:val="24"/>
        </w:rPr>
        <w:br w:type="textWrapping"/>
      </w:r>
      <w:r>
        <w:rPr>
          <w:rFonts w:ascii="宋体" w:hAnsi="宋体" w:cs="宋体"/>
          <w:color w:val="333333"/>
          <w:kern w:val="0"/>
          <w:sz w:val="24"/>
          <w:szCs w:val="24"/>
        </w:rPr>
        <w:t>1850)</w:t>
      </w:r>
      <w:r>
        <w:rPr>
          <w:rFonts w:hint="eastAsia" w:ascii="宋体" w:hAnsi="宋体" w:cs="宋体"/>
          <w:color w:val="333333"/>
          <w:kern w:val="0"/>
          <w:sz w:val="24"/>
          <w:szCs w:val="24"/>
        </w:rPr>
        <w:t>高层建筑的中庭屋顶承重构件采用金属结构时，应采取外包敷不燃烧材料、喷涂防火涂料等措施，其耐火极限不应小于</w:t>
      </w:r>
      <w:r>
        <w:rPr>
          <w:rFonts w:ascii="宋体" w:hAnsi="宋体" w:cs="宋体"/>
          <w:color w:val="333333"/>
          <w:kern w:val="0"/>
          <w:sz w:val="24"/>
          <w:szCs w:val="24"/>
        </w:rPr>
        <w:t>_________h</w:t>
      </w:r>
      <w:r>
        <w:rPr>
          <w:rFonts w:hint="eastAsia" w:ascii="宋体" w:hAnsi="宋体" w:cs="宋体"/>
          <w:color w:val="333333"/>
          <w:kern w:val="0"/>
          <w:sz w:val="24"/>
          <w:szCs w:val="24"/>
        </w:rPr>
        <w:t>，或设置自动喷水灭火系统。</w:t>
      </w:r>
      <w:r>
        <w:rPr>
          <w:rFonts w:ascii="宋体" w:hAnsi="宋体" w:cs="宋体"/>
          <w:color w:val="333333"/>
          <w:kern w:val="0"/>
          <w:sz w:val="24"/>
          <w:szCs w:val="24"/>
        </w:rPr>
        <w:t xml:space="preserve"> (C)</w:t>
      </w:r>
      <w:r>
        <w:rPr>
          <w:rFonts w:ascii="宋体" w:hAnsi="宋体" w:cs="宋体"/>
          <w:color w:val="333333"/>
          <w:kern w:val="0"/>
          <w:sz w:val="24"/>
          <w:szCs w:val="24"/>
        </w:rPr>
        <w:br w:type="textWrapping"/>
      </w:r>
      <w:r>
        <w:rPr>
          <w:rFonts w:ascii="宋体" w:hAnsi="宋体" w:cs="宋体"/>
          <w:color w:val="333333"/>
          <w:kern w:val="0"/>
          <w:sz w:val="24"/>
          <w:szCs w:val="24"/>
        </w:rPr>
        <w:t>A: 3.00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2.00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1.00</w:t>
      </w:r>
      <w:r>
        <w:rPr>
          <w:rFonts w:ascii="宋体" w:hAnsi="宋体" w:cs="宋体"/>
          <w:color w:val="333333"/>
          <w:kern w:val="0"/>
          <w:sz w:val="24"/>
          <w:szCs w:val="24"/>
        </w:rPr>
        <w:br w:type="textWrapping"/>
      </w:r>
      <w:r>
        <w:rPr>
          <w:rFonts w:ascii="宋体" w:hAnsi="宋体" w:cs="宋体"/>
          <w:color w:val="333333"/>
          <w:kern w:val="0"/>
          <w:sz w:val="24"/>
          <w:szCs w:val="24"/>
        </w:rPr>
        <w:t>1851)</w:t>
      </w:r>
      <w:r>
        <w:rPr>
          <w:rFonts w:hint="eastAsia" w:ascii="宋体" w:hAnsi="宋体" w:cs="宋体"/>
          <w:color w:val="333333"/>
          <w:kern w:val="0"/>
          <w:sz w:val="24"/>
          <w:szCs w:val="24"/>
        </w:rPr>
        <w:t>屋项采用金属承重结构时，其吊顶、望板、保温材料等均应采用</w:t>
      </w:r>
      <w:r>
        <w:rPr>
          <w:rFonts w:ascii="宋体" w:hAnsi="宋体" w:cs="宋体"/>
          <w:color w:val="333333"/>
          <w:kern w:val="0"/>
          <w:sz w:val="24"/>
          <w:szCs w:val="24"/>
        </w:rPr>
        <w:t>_________</w:t>
      </w:r>
      <w:r>
        <w:rPr>
          <w:rFonts w:hint="eastAsia" w:ascii="宋体" w:hAnsi="宋体" w:cs="宋体"/>
          <w:color w:val="333333"/>
          <w:kern w:val="0"/>
          <w:sz w:val="24"/>
          <w:szCs w:val="24"/>
        </w:rPr>
        <w:t>材料。</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不燃烧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难燃烧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阻燃</w:t>
      </w:r>
      <w:r>
        <w:rPr>
          <w:rFonts w:ascii="宋体" w:cs="宋体"/>
          <w:color w:val="333333"/>
          <w:kern w:val="0"/>
          <w:sz w:val="24"/>
          <w:szCs w:val="24"/>
        </w:rPr>
        <w:br w:type="textWrapping"/>
      </w:r>
      <w:r>
        <w:rPr>
          <w:rFonts w:ascii="宋体" w:hAnsi="宋体" w:cs="宋体"/>
          <w:color w:val="333333"/>
          <w:kern w:val="0"/>
          <w:sz w:val="24"/>
          <w:szCs w:val="24"/>
        </w:rPr>
        <w:t>1852)</w:t>
      </w:r>
      <w:r>
        <w:rPr>
          <w:rFonts w:hint="eastAsia" w:ascii="宋体" w:hAnsi="宋体" w:cs="宋体"/>
          <w:color w:val="333333"/>
          <w:kern w:val="0"/>
          <w:sz w:val="24"/>
          <w:szCs w:val="24"/>
        </w:rPr>
        <w:t>十八层及十八层以下，每层不超过</w:t>
      </w:r>
      <w:r>
        <w:rPr>
          <w:rFonts w:ascii="宋体" w:hAnsi="宋体" w:cs="宋体"/>
          <w:color w:val="333333"/>
          <w:kern w:val="0"/>
          <w:sz w:val="24"/>
          <w:szCs w:val="24"/>
        </w:rPr>
        <w:t xml:space="preserve"> </w:t>
      </w:r>
      <w:r>
        <w:rPr>
          <w:rFonts w:hint="eastAsia" w:ascii="宋体" w:hAnsi="宋体" w:cs="宋体"/>
          <w:color w:val="333333"/>
          <w:kern w:val="0"/>
          <w:sz w:val="24"/>
          <w:szCs w:val="24"/>
        </w:rPr>
        <w:t>、建筑面积不超过</w:t>
      </w:r>
      <w:r>
        <w:rPr>
          <w:rFonts w:ascii="宋体" w:hAnsi="宋体" w:cs="宋体"/>
          <w:color w:val="333333"/>
          <w:kern w:val="0"/>
          <w:sz w:val="24"/>
          <w:szCs w:val="24"/>
        </w:rPr>
        <w:t>_________</w:t>
      </w:r>
      <w:r>
        <w:rPr>
          <w:rFonts w:hint="eastAsia" w:ascii="宋体" w:hAnsi="宋体" w:cs="宋体"/>
          <w:color w:val="333333"/>
          <w:kern w:val="0"/>
          <w:sz w:val="24"/>
          <w:szCs w:val="24"/>
        </w:rPr>
        <w:t>，且设有一座防烟楼梯间和消防电梯的塔式住宅可设一个安全出口。</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 8</w:t>
      </w:r>
      <w:r>
        <w:rPr>
          <w:rFonts w:hint="eastAsia" w:ascii="宋体" w:hAnsi="宋体" w:cs="宋体"/>
          <w:color w:val="333333"/>
          <w:kern w:val="0"/>
          <w:sz w:val="24"/>
          <w:szCs w:val="24"/>
        </w:rPr>
        <w:t>户</w:t>
      </w:r>
      <w:r>
        <w:rPr>
          <w:rFonts w:ascii="宋体" w:hAnsi="宋体" w:cs="宋体"/>
          <w:color w:val="333333"/>
          <w:kern w:val="0"/>
          <w:sz w:val="24"/>
          <w:szCs w:val="24"/>
        </w:rPr>
        <w:t>, 500</w:t>
      </w:r>
      <w:r>
        <w:rPr>
          <w:rFonts w:hint="eastAsia" w:ascii="宋体" w:hAnsi="宋体" w:cs="宋体"/>
          <w:color w:val="333333"/>
          <w:kern w:val="0"/>
          <w:sz w:val="24"/>
          <w:szCs w:val="24"/>
        </w:rPr>
        <w:t>平方米；</w:t>
      </w:r>
      <w:r>
        <w:rPr>
          <w:rFonts w:ascii="宋体" w:hAnsi="宋体" w:cs="宋体"/>
          <w:color w:val="333333"/>
          <w:kern w:val="0"/>
          <w:sz w:val="24"/>
          <w:szCs w:val="24"/>
        </w:rPr>
        <w:t>_________</w:t>
      </w:r>
      <w:r>
        <w:rPr>
          <w:rFonts w:ascii="宋体" w:hAnsi="宋体" w:cs="宋体"/>
          <w:color w:val="333333"/>
          <w:kern w:val="0"/>
          <w:sz w:val="24"/>
          <w:szCs w:val="24"/>
        </w:rPr>
        <w:br w:type="textWrapping"/>
      </w:r>
      <w:r>
        <w:rPr>
          <w:rFonts w:ascii="宋体" w:hAnsi="宋体" w:cs="宋体"/>
          <w:color w:val="333333"/>
          <w:kern w:val="0"/>
          <w:sz w:val="24"/>
          <w:szCs w:val="24"/>
        </w:rPr>
        <w:t>B: 6</w:t>
      </w:r>
      <w:r>
        <w:rPr>
          <w:rFonts w:hint="eastAsia" w:ascii="宋体" w:hAnsi="宋体" w:cs="宋体"/>
          <w:color w:val="333333"/>
          <w:kern w:val="0"/>
          <w:sz w:val="24"/>
          <w:szCs w:val="24"/>
        </w:rPr>
        <w:t>户，</w:t>
      </w:r>
      <w:r>
        <w:rPr>
          <w:rFonts w:ascii="宋体" w:hAnsi="宋体" w:cs="宋体"/>
          <w:color w:val="333333"/>
          <w:kern w:val="0"/>
          <w:sz w:val="24"/>
          <w:szCs w:val="24"/>
        </w:rPr>
        <w:t>500</w:t>
      </w:r>
      <w:r>
        <w:rPr>
          <w:rFonts w:hint="eastAsia" w:ascii="宋体" w:hAnsi="宋体" w:cs="宋体"/>
          <w:color w:val="333333"/>
          <w:kern w:val="0"/>
          <w:sz w:val="24"/>
          <w:szCs w:val="24"/>
        </w:rPr>
        <w:t>平方米；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8</w:t>
      </w:r>
      <w:r>
        <w:rPr>
          <w:rFonts w:hint="eastAsia" w:ascii="宋体" w:hAnsi="宋体" w:cs="宋体"/>
          <w:color w:val="333333"/>
          <w:kern w:val="0"/>
          <w:sz w:val="24"/>
          <w:szCs w:val="24"/>
        </w:rPr>
        <w:t>户</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650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1853)</w:t>
      </w:r>
      <w:r>
        <w:rPr>
          <w:rFonts w:hint="eastAsia" w:ascii="宋体" w:hAnsi="宋体" w:cs="宋体"/>
          <w:color w:val="333333"/>
          <w:kern w:val="0"/>
          <w:sz w:val="24"/>
          <w:szCs w:val="24"/>
        </w:rPr>
        <w:t>高层居住建筑的户门不应直接开向前室，当确有困难时，开向前室的户门为</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1854)</w:t>
      </w:r>
      <w:r>
        <w:rPr>
          <w:rFonts w:hint="eastAsia" w:ascii="宋体" w:hAnsi="宋体" w:cs="宋体"/>
          <w:color w:val="333333"/>
          <w:kern w:val="0"/>
          <w:sz w:val="24"/>
          <w:szCs w:val="24"/>
        </w:rPr>
        <w:t>高层公共建筑的大空间设计，必须符合</w:t>
      </w:r>
      <w:r>
        <w:rPr>
          <w:rFonts w:ascii="宋体" w:hAnsi="宋体" w:cs="宋体"/>
          <w:color w:val="333333"/>
          <w:kern w:val="0"/>
          <w:sz w:val="24"/>
          <w:szCs w:val="24"/>
        </w:rPr>
        <w:t>_________</w:t>
      </w:r>
      <w:r>
        <w:rPr>
          <w:rFonts w:hint="eastAsia" w:ascii="宋体" w:hAnsi="宋体" w:cs="宋体"/>
          <w:color w:val="333333"/>
          <w:kern w:val="0"/>
          <w:sz w:val="24"/>
          <w:szCs w:val="24"/>
        </w:rPr>
        <w:t>的规定。</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：袋形走道；</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：双向疏散；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双向疏散或袋形走道；</w:t>
      </w:r>
      <w:r>
        <w:rPr>
          <w:rFonts w:ascii="宋体" w:cs="宋体"/>
          <w:color w:val="333333"/>
          <w:kern w:val="0"/>
          <w:sz w:val="24"/>
          <w:szCs w:val="24"/>
        </w:rPr>
        <w:br w:type="textWrapping"/>
      </w:r>
      <w:r>
        <w:rPr>
          <w:rFonts w:ascii="宋体" w:hAnsi="宋体" w:cs="宋体"/>
          <w:color w:val="333333"/>
          <w:kern w:val="0"/>
          <w:sz w:val="24"/>
          <w:szCs w:val="24"/>
        </w:rPr>
        <w:t>1855</w:t>
      </w:r>
      <w:r>
        <w:rPr>
          <w:rFonts w:hint="eastAsia" w:ascii="宋体" w:hAnsi="宋体" w:cs="宋体"/>
          <w:color w:val="333333"/>
          <w:kern w:val="0"/>
          <w:sz w:val="24"/>
          <w:szCs w:val="24"/>
        </w:rPr>
        <w:t>）高层建筑的安全出口应分散布置，两个安全出口之间的距离不应小于</w:t>
      </w:r>
      <w:r>
        <w:rPr>
          <w:rFonts w:ascii="宋体" w:hAnsi="宋体" w:cs="宋体"/>
          <w:color w:val="333333"/>
          <w:kern w:val="0"/>
          <w:sz w:val="24"/>
          <w:szCs w:val="24"/>
        </w:rPr>
        <w:t>_________(B)</w:t>
      </w:r>
      <w:r>
        <w:rPr>
          <w:rFonts w:ascii="宋体" w:hAnsi="宋体" w:cs="宋体"/>
          <w:color w:val="333333"/>
          <w:kern w:val="0"/>
          <w:sz w:val="24"/>
          <w:szCs w:val="24"/>
        </w:rPr>
        <w:br w:type="textWrapping"/>
      </w:r>
      <w:r>
        <w:rPr>
          <w:rFonts w:ascii="宋体" w:hAnsi="宋体" w:cs="宋体"/>
          <w:color w:val="333333"/>
          <w:kern w:val="0"/>
          <w:sz w:val="24"/>
          <w:szCs w:val="24"/>
        </w:rPr>
        <w:t>A: 3.00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5.00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6.00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1856</w:t>
      </w:r>
      <w:r>
        <w:rPr>
          <w:rFonts w:hint="eastAsia" w:ascii="宋体" w:hAnsi="宋体" w:cs="宋体"/>
          <w:color w:val="333333"/>
          <w:kern w:val="0"/>
          <w:sz w:val="24"/>
          <w:szCs w:val="24"/>
        </w:rPr>
        <w:t>）高层医院建筑的病房部分位于两个安全出口之间的房间门至最近的外部出口或楼梯间的最大距离不应大于</w:t>
      </w:r>
      <w:r>
        <w:rPr>
          <w:rFonts w:ascii="宋体" w:hAnsi="宋体" w:cs="宋体"/>
          <w:color w:val="333333"/>
          <w:kern w:val="0"/>
          <w:sz w:val="24"/>
          <w:szCs w:val="24"/>
        </w:rPr>
        <w:t>_________</w:t>
      </w:r>
      <w:r>
        <w:rPr>
          <w:rFonts w:hint="eastAsia" w:ascii="宋体" w:hAnsi="宋体" w:cs="宋体"/>
          <w:color w:val="333333"/>
          <w:kern w:val="0"/>
          <w:sz w:val="24"/>
          <w:szCs w:val="24"/>
        </w:rPr>
        <w:t>米；位于袋形走道两侧或尽端的房间门至最近的外部出口或楼梯间的最大距离不应大于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米；</w:t>
      </w:r>
      <w:r>
        <w:rPr>
          <w:rFonts w:ascii="宋体" w:hAnsi="宋体" w:cs="宋体"/>
          <w:color w:val="333333"/>
          <w:kern w:val="0"/>
          <w:sz w:val="24"/>
          <w:szCs w:val="24"/>
        </w:rPr>
        <w:t>(C)</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hint="eastAsia" w:ascii="宋体" w:hAnsi="宋体" w:cs="宋体"/>
          <w:color w:val="333333"/>
          <w:kern w:val="0"/>
          <w:sz w:val="24"/>
          <w:szCs w:val="24"/>
        </w:rPr>
        <w:t>米；</w:t>
      </w:r>
      <w:r>
        <w:rPr>
          <w:rFonts w:ascii="宋体" w:hAnsi="宋体" w:cs="宋体"/>
          <w:color w:val="333333"/>
          <w:kern w:val="0"/>
          <w:sz w:val="24"/>
          <w:szCs w:val="24"/>
        </w:rPr>
        <w:t xml:space="preserve">15 </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40</w:t>
      </w:r>
      <w:r>
        <w:rPr>
          <w:rFonts w:hint="eastAsia" w:ascii="宋体" w:hAnsi="宋体" w:cs="宋体"/>
          <w:color w:val="333333"/>
          <w:kern w:val="0"/>
          <w:sz w:val="24"/>
          <w:szCs w:val="24"/>
        </w:rPr>
        <w:t>米；</w:t>
      </w:r>
      <w:r>
        <w:rPr>
          <w:rFonts w:ascii="宋体" w:hAnsi="宋体" w:cs="宋体"/>
          <w:color w:val="333333"/>
          <w:kern w:val="0"/>
          <w:sz w:val="24"/>
          <w:szCs w:val="24"/>
        </w:rPr>
        <w:t>20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24</w:t>
      </w:r>
      <w:r>
        <w:rPr>
          <w:rFonts w:hint="eastAsia" w:ascii="宋体" w:hAnsi="宋体" w:cs="宋体"/>
          <w:color w:val="333333"/>
          <w:kern w:val="0"/>
          <w:sz w:val="24"/>
          <w:szCs w:val="24"/>
        </w:rPr>
        <w:t>米；</w:t>
      </w:r>
      <w:r>
        <w:rPr>
          <w:rFonts w:ascii="宋体" w:hAnsi="宋体" w:cs="宋体"/>
          <w:color w:val="333333"/>
          <w:kern w:val="0"/>
          <w:sz w:val="24"/>
          <w:szCs w:val="24"/>
        </w:rPr>
        <w:t>12</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1857</w:t>
      </w:r>
      <w:r>
        <w:rPr>
          <w:rFonts w:hint="eastAsia" w:ascii="宋体" w:hAnsi="宋体" w:cs="宋体"/>
          <w:color w:val="333333"/>
          <w:kern w:val="0"/>
          <w:sz w:val="24"/>
          <w:szCs w:val="24"/>
        </w:rPr>
        <w:t>）高层教学建筑位于两个安全出口之间的房间门至最近的外部出口或楼梯间的最大距离不应大于</w:t>
      </w:r>
      <w:r>
        <w:rPr>
          <w:rFonts w:ascii="宋体" w:hAnsi="宋体" w:cs="宋体"/>
          <w:color w:val="333333"/>
          <w:kern w:val="0"/>
          <w:sz w:val="24"/>
          <w:szCs w:val="24"/>
        </w:rPr>
        <w:t>_________</w:t>
      </w:r>
      <w:r>
        <w:rPr>
          <w:rFonts w:hint="eastAsia" w:ascii="宋体" w:hAnsi="宋体" w:cs="宋体"/>
          <w:color w:val="333333"/>
          <w:kern w:val="0"/>
          <w:sz w:val="24"/>
          <w:szCs w:val="24"/>
        </w:rPr>
        <w:t>米；位于袋形走道两侧或尽端的房间门至最近的外部出口或楼梯间的最大距离不应大于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米；</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hint="eastAsia" w:ascii="宋体" w:hAnsi="宋体" w:cs="宋体"/>
          <w:color w:val="333333"/>
          <w:kern w:val="0"/>
          <w:sz w:val="24"/>
          <w:szCs w:val="24"/>
        </w:rPr>
        <w:t>米；</w:t>
      </w:r>
      <w:r>
        <w:rPr>
          <w:rFonts w:ascii="宋体" w:hAnsi="宋体" w:cs="宋体"/>
          <w:color w:val="333333"/>
          <w:kern w:val="0"/>
          <w:sz w:val="24"/>
          <w:szCs w:val="24"/>
        </w:rPr>
        <w:t xml:space="preserve">15 </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40</w:t>
      </w:r>
      <w:r>
        <w:rPr>
          <w:rFonts w:hint="eastAsia" w:ascii="宋体" w:hAnsi="宋体" w:cs="宋体"/>
          <w:color w:val="333333"/>
          <w:kern w:val="0"/>
          <w:sz w:val="24"/>
          <w:szCs w:val="24"/>
        </w:rPr>
        <w:t>米；</w:t>
      </w:r>
      <w:r>
        <w:rPr>
          <w:rFonts w:ascii="宋体" w:hAnsi="宋体" w:cs="宋体"/>
          <w:color w:val="333333"/>
          <w:kern w:val="0"/>
          <w:sz w:val="24"/>
          <w:szCs w:val="24"/>
        </w:rPr>
        <w:t>20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24</w:t>
      </w:r>
      <w:r>
        <w:rPr>
          <w:rFonts w:hint="eastAsia" w:ascii="宋体" w:hAnsi="宋体" w:cs="宋体"/>
          <w:color w:val="333333"/>
          <w:kern w:val="0"/>
          <w:sz w:val="24"/>
          <w:szCs w:val="24"/>
        </w:rPr>
        <w:t>米；</w:t>
      </w:r>
      <w:r>
        <w:rPr>
          <w:rFonts w:ascii="宋体" w:hAnsi="宋体" w:cs="宋体"/>
          <w:color w:val="333333"/>
          <w:kern w:val="0"/>
          <w:sz w:val="24"/>
          <w:szCs w:val="24"/>
        </w:rPr>
        <w:t>12</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1858</w:t>
      </w:r>
      <w:r>
        <w:rPr>
          <w:rFonts w:hint="eastAsia" w:ascii="宋体" w:hAnsi="宋体" w:cs="宋体"/>
          <w:color w:val="333333"/>
          <w:kern w:val="0"/>
          <w:sz w:val="24"/>
          <w:szCs w:val="24"/>
        </w:rPr>
        <w:t>）高层办公建筑位于两个安全出口之间的房间门至最近的外部出口或楼梯间的最大距离不应大于</w:t>
      </w:r>
      <w:r>
        <w:rPr>
          <w:rFonts w:ascii="宋体" w:hAnsi="宋体" w:cs="宋体"/>
          <w:color w:val="333333"/>
          <w:kern w:val="0"/>
          <w:sz w:val="24"/>
          <w:szCs w:val="24"/>
        </w:rPr>
        <w:t>_________</w:t>
      </w:r>
      <w:r>
        <w:rPr>
          <w:rFonts w:hint="eastAsia" w:ascii="宋体" w:hAnsi="宋体" w:cs="宋体"/>
          <w:color w:val="333333"/>
          <w:kern w:val="0"/>
          <w:sz w:val="24"/>
          <w:szCs w:val="24"/>
        </w:rPr>
        <w:t>米；位于袋形走道两侧或尽端的房间门至最近的外部出口或楼梯间的最大距离不应大于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米；</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A:30</w:t>
      </w:r>
      <w:r>
        <w:rPr>
          <w:rFonts w:hint="eastAsia" w:ascii="宋体" w:hAnsi="宋体" w:cs="宋体"/>
          <w:color w:val="333333"/>
          <w:kern w:val="0"/>
          <w:sz w:val="24"/>
          <w:szCs w:val="24"/>
        </w:rPr>
        <w:t>米；</w:t>
      </w:r>
      <w:r>
        <w:rPr>
          <w:rFonts w:ascii="宋体" w:hAnsi="宋体" w:cs="宋体"/>
          <w:color w:val="333333"/>
          <w:kern w:val="0"/>
          <w:sz w:val="24"/>
          <w:szCs w:val="24"/>
        </w:rPr>
        <w:t xml:space="preserve">15 </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40</w:t>
      </w:r>
      <w:r>
        <w:rPr>
          <w:rFonts w:hint="eastAsia" w:ascii="宋体" w:hAnsi="宋体" w:cs="宋体"/>
          <w:color w:val="333333"/>
          <w:kern w:val="0"/>
          <w:sz w:val="24"/>
          <w:szCs w:val="24"/>
        </w:rPr>
        <w:t>米；</w:t>
      </w:r>
      <w:r>
        <w:rPr>
          <w:rFonts w:ascii="宋体" w:hAnsi="宋体" w:cs="宋体"/>
          <w:color w:val="333333"/>
          <w:kern w:val="0"/>
          <w:sz w:val="24"/>
          <w:szCs w:val="24"/>
        </w:rPr>
        <w:t>20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24</w:t>
      </w:r>
      <w:r>
        <w:rPr>
          <w:rFonts w:hint="eastAsia" w:ascii="宋体" w:hAnsi="宋体" w:cs="宋体"/>
          <w:color w:val="333333"/>
          <w:kern w:val="0"/>
          <w:sz w:val="24"/>
          <w:szCs w:val="24"/>
        </w:rPr>
        <w:t>米；</w:t>
      </w:r>
      <w:r>
        <w:rPr>
          <w:rFonts w:ascii="宋体" w:hAnsi="宋体" w:cs="宋体"/>
          <w:color w:val="333333"/>
          <w:kern w:val="0"/>
          <w:sz w:val="24"/>
          <w:szCs w:val="24"/>
        </w:rPr>
        <w:t>12</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1859</w:t>
      </w:r>
      <w:r>
        <w:rPr>
          <w:rFonts w:hint="eastAsia" w:ascii="宋体" w:hAnsi="宋体" w:cs="宋体"/>
          <w:color w:val="333333"/>
          <w:kern w:val="0"/>
          <w:sz w:val="24"/>
          <w:szCs w:val="24"/>
        </w:rPr>
        <w:t>）跃廊式住宅的安全疏散距离，应从户门算起，小楼梯的一段距离按其</w:t>
      </w:r>
      <w:r>
        <w:rPr>
          <w:rFonts w:ascii="宋体" w:hAnsi="宋体" w:cs="宋体"/>
          <w:color w:val="333333"/>
          <w:kern w:val="0"/>
          <w:sz w:val="24"/>
          <w:szCs w:val="24"/>
        </w:rPr>
        <w:t>_________</w:t>
      </w:r>
      <w:r>
        <w:rPr>
          <w:rFonts w:hint="eastAsia" w:ascii="宋体" w:hAnsi="宋体" w:cs="宋体"/>
          <w:color w:val="333333"/>
          <w:kern w:val="0"/>
          <w:sz w:val="24"/>
          <w:szCs w:val="24"/>
        </w:rPr>
        <w:t>倍水平投影计算。</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A:2.00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1.50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1.00</w:t>
      </w:r>
      <w:r>
        <w:rPr>
          <w:rFonts w:ascii="宋体" w:hAnsi="宋体" w:cs="宋体"/>
          <w:color w:val="333333"/>
          <w:kern w:val="0"/>
          <w:sz w:val="24"/>
          <w:szCs w:val="24"/>
        </w:rPr>
        <w:br w:type="textWrapping"/>
      </w:r>
      <w:r>
        <w:rPr>
          <w:rFonts w:ascii="宋体" w:hAnsi="宋体" w:cs="宋体"/>
          <w:color w:val="333333"/>
          <w:kern w:val="0"/>
          <w:sz w:val="24"/>
          <w:szCs w:val="24"/>
        </w:rPr>
        <w:t>1860</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高层建筑内的观众厅、展览厅、多功能厅、餐厅、营业厅和阅览室等，其室内任何一点至最近的疏散出口的直线距离，不宜超过</w:t>
      </w:r>
      <w:r>
        <w:rPr>
          <w:rFonts w:ascii="宋体" w:hAnsi="宋体" w:cs="宋体"/>
          <w:color w:val="333333"/>
          <w:kern w:val="0"/>
          <w:sz w:val="24"/>
          <w:szCs w:val="24"/>
        </w:rPr>
        <w:t xml:space="preserve"> </w:t>
      </w:r>
      <w:r>
        <w:rPr>
          <w:rFonts w:hint="eastAsia" w:ascii="宋体" w:hAnsi="宋体" w:cs="宋体"/>
          <w:color w:val="333333"/>
          <w:kern w:val="0"/>
          <w:sz w:val="24"/>
          <w:szCs w:val="24"/>
        </w:rPr>
        <w:t>；其它房间内最远一点至房门的直线距离不宜超过</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30m,15m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45m</w:t>
      </w:r>
      <w:r>
        <w:rPr>
          <w:rFonts w:hint="eastAsia" w:ascii="宋体" w:hAnsi="宋体" w:cs="宋体"/>
          <w:color w:val="333333"/>
          <w:kern w:val="0"/>
          <w:sz w:val="24"/>
          <w:szCs w:val="24"/>
        </w:rPr>
        <w:t>，</w:t>
      </w:r>
      <w:r>
        <w:rPr>
          <w:rFonts w:ascii="宋体" w:hAnsi="宋体" w:cs="宋体"/>
          <w:color w:val="333333"/>
          <w:kern w:val="0"/>
          <w:sz w:val="24"/>
          <w:szCs w:val="24"/>
        </w:rPr>
        <w:t>15m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B: 60m</w:t>
      </w:r>
      <w:r>
        <w:rPr>
          <w:rFonts w:hint="eastAsia" w:ascii="宋体" w:hAnsi="宋体" w:cs="宋体"/>
          <w:color w:val="333333"/>
          <w:kern w:val="0"/>
          <w:sz w:val="24"/>
          <w:szCs w:val="24"/>
        </w:rPr>
        <w:t>，</w:t>
      </w:r>
      <w:r>
        <w:rPr>
          <w:rFonts w:ascii="宋体" w:hAnsi="宋体" w:cs="宋体"/>
          <w:color w:val="333333"/>
          <w:kern w:val="0"/>
          <w:sz w:val="24"/>
          <w:szCs w:val="24"/>
        </w:rPr>
        <w:t>15m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1861</w:t>
      </w:r>
      <w:r>
        <w:rPr>
          <w:rFonts w:hint="eastAsia" w:ascii="宋体" w:hAnsi="宋体" w:cs="宋体"/>
          <w:color w:val="333333"/>
          <w:kern w:val="0"/>
          <w:sz w:val="24"/>
          <w:szCs w:val="24"/>
        </w:rPr>
        <w:t>）公共建筑中位于两个安全出口之间的房间，当其建筑面积不超过</w:t>
      </w:r>
      <w:r>
        <w:rPr>
          <w:rFonts w:ascii="宋体" w:hAnsi="宋体" w:cs="宋体"/>
          <w:color w:val="333333"/>
          <w:kern w:val="0"/>
          <w:sz w:val="24"/>
          <w:szCs w:val="24"/>
        </w:rPr>
        <w:t>_________</w:t>
      </w:r>
      <w:r>
        <w:rPr>
          <w:rFonts w:hint="eastAsia" w:ascii="宋体" w:hAnsi="宋体" w:cs="宋体"/>
          <w:color w:val="333333"/>
          <w:kern w:val="0"/>
          <w:sz w:val="24"/>
          <w:szCs w:val="24"/>
        </w:rPr>
        <w:t>平方米时，可设置一个门，门的净宽不应小于</w:t>
      </w:r>
      <w:r>
        <w:rPr>
          <w:rFonts w:ascii="宋体" w:hAnsi="宋体" w:cs="宋体"/>
          <w:color w:val="333333"/>
          <w:kern w:val="0"/>
          <w:sz w:val="24"/>
          <w:szCs w:val="24"/>
        </w:rPr>
        <w:t>0.90m</w:t>
      </w:r>
      <w:r>
        <w:rPr>
          <w:rFonts w:hint="eastAsia" w:ascii="宋体" w:hAnsi="宋体" w:cs="宋体"/>
          <w:color w:val="333333"/>
          <w:kern w:val="0"/>
          <w:sz w:val="24"/>
          <w:szCs w:val="24"/>
        </w:rPr>
        <w:t>；公共建筑中位于走道尽端的房间，当其建筑面积不超过</w:t>
      </w:r>
      <w:r>
        <w:rPr>
          <w:rFonts w:ascii="宋体" w:hAnsi="宋体" w:cs="宋体"/>
          <w:color w:val="333333"/>
          <w:kern w:val="0"/>
          <w:sz w:val="24"/>
          <w:szCs w:val="24"/>
        </w:rPr>
        <w:t>_________</w:t>
      </w:r>
      <w:r>
        <w:rPr>
          <w:rFonts w:hint="eastAsia" w:ascii="宋体" w:hAnsi="宋体" w:cs="宋体"/>
          <w:color w:val="333333"/>
          <w:kern w:val="0"/>
          <w:sz w:val="24"/>
          <w:szCs w:val="24"/>
        </w:rPr>
        <w:t>平方米时，可设置一个门，门的净宽不应小于</w:t>
      </w:r>
      <w:r>
        <w:rPr>
          <w:rFonts w:ascii="宋体" w:hAnsi="宋体" w:cs="宋体"/>
          <w:color w:val="333333"/>
          <w:kern w:val="0"/>
          <w:sz w:val="24"/>
          <w:szCs w:val="24"/>
        </w:rPr>
        <w:t>1.40m</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75</w:t>
      </w:r>
      <w:r>
        <w:rPr>
          <w:rFonts w:hint="eastAsia" w:ascii="宋体" w:hAnsi="宋体" w:cs="宋体"/>
          <w:color w:val="333333"/>
          <w:kern w:val="0"/>
          <w:sz w:val="24"/>
          <w:szCs w:val="24"/>
        </w:rPr>
        <w:t>平方米</w:t>
      </w:r>
      <w:r>
        <w:rPr>
          <w:rFonts w:ascii="宋体" w:hAnsi="宋体" w:cs="宋体"/>
          <w:color w:val="333333"/>
          <w:kern w:val="0"/>
          <w:sz w:val="24"/>
          <w:szCs w:val="24"/>
        </w:rPr>
        <w:t>,120</w:t>
      </w:r>
      <w:r>
        <w:rPr>
          <w:rFonts w:hint="eastAsia" w:ascii="宋体" w:hAnsi="宋体" w:cs="宋体"/>
          <w:color w:val="333333"/>
          <w:kern w:val="0"/>
          <w:sz w:val="24"/>
          <w:szCs w:val="24"/>
        </w:rPr>
        <w:t>平方米；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60</w:t>
      </w:r>
      <w:r>
        <w:rPr>
          <w:rFonts w:hint="eastAsia" w:ascii="宋体" w:hAnsi="宋体" w:cs="宋体"/>
          <w:color w:val="333333"/>
          <w:kern w:val="0"/>
          <w:sz w:val="24"/>
          <w:szCs w:val="24"/>
        </w:rPr>
        <w:t>平方米，</w:t>
      </w:r>
      <w:r>
        <w:rPr>
          <w:rFonts w:ascii="宋体" w:hAnsi="宋体" w:cs="宋体"/>
          <w:color w:val="333333"/>
          <w:kern w:val="0"/>
          <w:sz w:val="24"/>
          <w:szCs w:val="24"/>
        </w:rPr>
        <w:t>75</w:t>
      </w:r>
      <w:r>
        <w:rPr>
          <w:rFonts w:hint="eastAsia" w:ascii="宋体" w:hAnsi="宋体" w:cs="宋体"/>
          <w:color w:val="333333"/>
          <w:kern w:val="0"/>
          <w:sz w:val="24"/>
          <w:szCs w:val="24"/>
        </w:rPr>
        <w:t>平方米；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60</w:t>
      </w:r>
      <w:r>
        <w:rPr>
          <w:rFonts w:hint="eastAsia" w:ascii="宋体" w:hAnsi="宋体" w:cs="宋体"/>
          <w:color w:val="333333"/>
          <w:kern w:val="0"/>
          <w:sz w:val="24"/>
          <w:szCs w:val="24"/>
        </w:rPr>
        <w:t>平方米，</w:t>
      </w:r>
      <w:r>
        <w:rPr>
          <w:rFonts w:ascii="宋体" w:hAnsi="宋体" w:cs="宋体"/>
          <w:color w:val="333333"/>
          <w:kern w:val="0"/>
          <w:sz w:val="24"/>
          <w:szCs w:val="24"/>
        </w:rPr>
        <w:t>90</w:t>
      </w:r>
      <w:r>
        <w:rPr>
          <w:rFonts w:hint="eastAsia" w:ascii="宋体" w:hAnsi="宋体" w:cs="宋体"/>
          <w:color w:val="333333"/>
          <w:kern w:val="0"/>
          <w:sz w:val="24"/>
          <w:szCs w:val="24"/>
        </w:rPr>
        <w:t>平方米</w:t>
      </w:r>
      <w:r>
        <w:rPr>
          <w:rFonts w:ascii="宋体" w:cs="宋体"/>
          <w:color w:val="333333"/>
          <w:kern w:val="0"/>
          <w:sz w:val="24"/>
          <w:szCs w:val="24"/>
        </w:rPr>
        <w:br w:type="textWrapping"/>
      </w:r>
      <w:r>
        <w:rPr>
          <w:rFonts w:ascii="宋体" w:hAnsi="宋体" w:cs="宋体"/>
          <w:color w:val="333333"/>
          <w:kern w:val="0"/>
          <w:sz w:val="24"/>
          <w:szCs w:val="24"/>
        </w:rPr>
        <w:t>1862)</w:t>
      </w:r>
      <w:r>
        <w:rPr>
          <w:rFonts w:hint="eastAsia" w:ascii="宋体" w:hAnsi="宋体" w:cs="宋体"/>
          <w:color w:val="333333"/>
          <w:kern w:val="0"/>
          <w:sz w:val="24"/>
          <w:szCs w:val="24"/>
        </w:rPr>
        <w:t>疏散楼梯间及其前室的门的净宽应按通过人数每</w:t>
      </w:r>
      <w:r>
        <w:rPr>
          <w:rFonts w:ascii="宋体" w:hAnsi="宋体" w:cs="宋体"/>
          <w:color w:val="333333"/>
          <w:kern w:val="0"/>
          <w:sz w:val="24"/>
          <w:szCs w:val="24"/>
        </w:rPr>
        <w:t>100</w:t>
      </w:r>
      <w:r>
        <w:rPr>
          <w:rFonts w:hint="eastAsia" w:ascii="宋体" w:hAnsi="宋体" w:cs="宋体"/>
          <w:color w:val="333333"/>
          <w:kern w:val="0"/>
          <w:sz w:val="24"/>
          <w:szCs w:val="24"/>
        </w:rPr>
        <w:t>人不小于</w:t>
      </w:r>
      <w:r>
        <w:rPr>
          <w:rFonts w:ascii="宋体" w:hAnsi="宋体" w:cs="宋体"/>
          <w:color w:val="333333"/>
          <w:kern w:val="0"/>
          <w:sz w:val="24"/>
          <w:szCs w:val="24"/>
        </w:rPr>
        <w:t>1.00m</w:t>
      </w:r>
      <w:r>
        <w:rPr>
          <w:rFonts w:hint="eastAsia" w:ascii="宋体" w:hAnsi="宋体" w:cs="宋体"/>
          <w:color w:val="333333"/>
          <w:kern w:val="0"/>
          <w:sz w:val="24"/>
          <w:szCs w:val="24"/>
        </w:rPr>
        <w:t>计算，但最小净宽不应小于</w:t>
      </w:r>
      <w:r>
        <w:rPr>
          <w:rFonts w:ascii="宋体" w:hAnsi="宋体" w:cs="宋体"/>
          <w:color w:val="333333"/>
          <w:kern w:val="0"/>
          <w:sz w:val="24"/>
          <w:szCs w:val="24"/>
        </w:rPr>
        <w:t>_________</w:t>
      </w:r>
      <w:r>
        <w:rPr>
          <w:rFonts w:hint="eastAsia" w:ascii="宋体" w:hAnsi="宋体" w:cs="宋体"/>
          <w:color w:val="333333"/>
          <w:kern w:val="0"/>
          <w:sz w:val="24"/>
          <w:szCs w:val="24"/>
        </w:rPr>
        <w:t>平方米。单面布置房间的住宅，其走道出垛处的最小净宽不应小于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1.00</w:t>
      </w:r>
      <w:r>
        <w:rPr>
          <w:rFonts w:hint="eastAsia" w:ascii="宋体" w:hAnsi="宋体" w:cs="宋体"/>
          <w:color w:val="333333"/>
          <w:kern w:val="0"/>
          <w:sz w:val="24"/>
          <w:szCs w:val="24"/>
        </w:rPr>
        <w:t>米</w:t>
      </w:r>
      <w:r>
        <w:rPr>
          <w:rFonts w:ascii="宋体" w:hAnsi="宋体" w:cs="宋体"/>
          <w:color w:val="333333"/>
          <w:kern w:val="0"/>
          <w:sz w:val="24"/>
          <w:szCs w:val="24"/>
        </w:rPr>
        <w:t>,0.90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1.20</w:t>
      </w:r>
      <w:r>
        <w:rPr>
          <w:rFonts w:hint="eastAsia" w:ascii="宋体" w:hAnsi="宋体" w:cs="宋体"/>
          <w:color w:val="333333"/>
          <w:kern w:val="0"/>
          <w:sz w:val="24"/>
          <w:szCs w:val="24"/>
        </w:rPr>
        <w:t>米，</w:t>
      </w:r>
      <w:r>
        <w:rPr>
          <w:rFonts w:ascii="宋体" w:hAnsi="宋体" w:cs="宋体"/>
          <w:color w:val="333333"/>
          <w:kern w:val="0"/>
          <w:sz w:val="24"/>
          <w:szCs w:val="24"/>
        </w:rPr>
        <w:t>0.90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0.90</w:t>
      </w:r>
      <w:r>
        <w:rPr>
          <w:rFonts w:hint="eastAsia" w:ascii="宋体" w:hAnsi="宋体" w:cs="宋体"/>
          <w:color w:val="333333"/>
          <w:kern w:val="0"/>
          <w:sz w:val="24"/>
          <w:szCs w:val="24"/>
        </w:rPr>
        <w:t>米，</w:t>
      </w:r>
      <w:r>
        <w:rPr>
          <w:rFonts w:ascii="宋体" w:hAnsi="宋体" w:cs="宋体"/>
          <w:color w:val="333333"/>
          <w:kern w:val="0"/>
          <w:sz w:val="24"/>
          <w:szCs w:val="24"/>
        </w:rPr>
        <w:t>0.90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1863)</w:t>
      </w:r>
      <w:r>
        <w:rPr>
          <w:rFonts w:hint="eastAsia" w:ascii="宋体" w:hAnsi="宋体" w:cs="宋体"/>
          <w:color w:val="333333"/>
          <w:kern w:val="0"/>
          <w:sz w:val="24"/>
          <w:szCs w:val="24"/>
        </w:rPr>
        <w:t>高层建筑内设有固定座位的观众厅、会议厅等人员密集场所，厅内座位的布置，横走道之间的排数不宜超过</w:t>
      </w:r>
      <w:r>
        <w:rPr>
          <w:rFonts w:ascii="宋体" w:hAnsi="宋体" w:cs="宋体"/>
          <w:color w:val="333333"/>
          <w:kern w:val="0"/>
          <w:sz w:val="24"/>
          <w:szCs w:val="24"/>
        </w:rPr>
        <w:t xml:space="preserve"> </w:t>
      </w:r>
      <w:r>
        <w:rPr>
          <w:rFonts w:hint="eastAsia" w:ascii="宋体" w:hAnsi="宋体" w:cs="宋体"/>
          <w:color w:val="333333"/>
          <w:kern w:val="0"/>
          <w:sz w:val="24"/>
          <w:szCs w:val="24"/>
        </w:rPr>
        <w:t>排，纵走道之间每排座位不宜超过</w:t>
      </w:r>
      <w:r>
        <w:rPr>
          <w:rFonts w:ascii="宋体" w:hAnsi="宋体" w:cs="宋体"/>
          <w:color w:val="333333"/>
          <w:kern w:val="0"/>
          <w:sz w:val="24"/>
          <w:szCs w:val="24"/>
        </w:rPr>
        <w:t xml:space="preserve"> </w:t>
      </w:r>
      <w:r>
        <w:rPr>
          <w:rFonts w:hint="eastAsia" w:ascii="宋体" w:hAnsi="宋体" w:cs="宋体"/>
          <w:color w:val="333333"/>
          <w:kern w:val="0"/>
          <w:sz w:val="24"/>
          <w:szCs w:val="24"/>
        </w:rPr>
        <w:t>个；当前后排座位的排距不小于</w:t>
      </w:r>
      <w:r>
        <w:rPr>
          <w:rFonts w:ascii="宋体" w:hAnsi="宋体" w:cs="宋体"/>
          <w:color w:val="333333"/>
          <w:kern w:val="0"/>
          <w:sz w:val="24"/>
          <w:szCs w:val="24"/>
        </w:rPr>
        <w:t>0.90m</w:t>
      </w:r>
      <w:r>
        <w:rPr>
          <w:rFonts w:hint="eastAsia" w:ascii="宋体" w:hAnsi="宋体" w:cs="宋体"/>
          <w:color w:val="333333"/>
          <w:kern w:val="0"/>
          <w:sz w:val="24"/>
          <w:szCs w:val="24"/>
        </w:rPr>
        <w:t>时，每排座位可为</w:t>
      </w:r>
      <w:r>
        <w:rPr>
          <w:rFonts w:ascii="宋体" w:hAnsi="宋体" w:cs="宋体"/>
          <w:color w:val="333333"/>
          <w:kern w:val="0"/>
          <w:sz w:val="24"/>
          <w:szCs w:val="24"/>
        </w:rPr>
        <w:t>44</w:t>
      </w:r>
      <w:r>
        <w:rPr>
          <w:rFonts w:hint="eastAsia" w:ascii="宋体" w:hAnsi="宋体" w:cs="宋体"/>
          <w:color w:val="333333"/>
          <w:kern w:val="0"/>
          <w:sz w:val="24"/>
          <w:szCs w:val="24"/>
        </w:rPr>
        <w:t>个；只一侧有纵走道时，其座位数应减半。</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 20, 22</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22</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25</w:t>
      </w:r>
      <w:r>
        <w:rPr>
          <w:rFonts w:hint="eastAsia" w:ascii="宋体" w:hAnsi="宋体" w:cs="宋体"/>
          <w:color w:val="333333"/>
          <w:kern w:val="0"/>
          <w:sz w:val="24"/>
          <w:szCs w:val="24"/>
        </w:rPr>
        <w:t>，</w:t>
      </w:r>
      <w:r>
        <w:rPr>
          <w:rFonts w:ascii="宋体" w:hAnsi="宋体" w:cs="宋体"/>
          <w:color w:val="333333"/>
          <w:kern w:val="0"/>
          <w:sz w:val="24"/>
          <w:szCs w:val="24"/>
        </w:rPr>
        <w:t>24</w:t>
      </w:r>
      <w:r>
        <w:rPr>
          <w:rFonts w:ascii="宋体" w:hAnsi="宋体" w:cs="宋体"/>
          <w:color w:val="333333"/>
          <w:kern w:val="0"/>
          <w:sz w:val="24"/>
          <w:szCs w:val="24"/>
        </w:rPr>
        <w:br w:type="textWrapping"/>
      </w:r>
      <w:r>
        <w:rPr>
          <w:rFonts w:ascii="宋体" w:hAnsi="宋体" w:cs="宋体"/>
          <w:color w:val="333333"/>
          <w:kern w:val="0"/>
          <w:sz w:val="24"/>
          <w:szCs w:val="24"/>
        </w:rPr>
        <w:t>1864)</w:t>
      </w:r>
      <w:r>
        <w:rPr>
          <w:rFonts w:hint="eastAsia" w:ascii="宋体" w:hAnsi="宋体" w:cs="宋体"/>
          <w:color w:val="333333"/>
          <w:kern w:val="0"/>
          <w:sz w:val="24"/>
          <w:szCs w:val="24"/>
        </w:rPr>
        <w:t>高层建筑内设有固定座位的观众厅、会议厅等人员密集场所，厅内每个疏散出口的平均疏散人数不应超过</w:t>
      </w:r>
      <w:r>
        <w:rPr>
          <w:rFonts w:ascii="宋体" w:hAnsi="宋体" w:cs="宋体"/>
          <w:color w:val="333333"/>
          <w:kern w:val="0"/>
          <w:sz w:val="24"/>
          <w:szCs w:val="24"/>
        </w:rPr>
        <w:t>_________</w:t>
      </w:r>
      <w:r>
        <w:rPr>
          <w:rFonts w:hint="eastAsia" w:ascii="宋体" w:hAnsi="宋体" w:cs="宋体"/>
          <w:color w:val="333333"/>
          <w:kern w:val="0"/>
          <w:sz w:val="24"/>
          <w:szCs w:val="24"/>
        </w:rPr>
        <w:t>人。</w:t>
      </w:r>
      <w:r>
        <w:rPr>
          <w:rFonts w:ascii="宋体" w:hAnsi="宋体" w:cs="宋体"/>
          <w:color w:val="333333"/>
          <w:kern w:val="0"/>
          <w:sz w:val="24"/>
          <w:szCs w:val="24"/>
        </w:rPr>
        <w:t>(C )</w:t>
      </w:r>
      <w:r>
        <w:rPr>
          <w:rFonts w:ascii="宋体" w:hAnsi="宋体" w:cs="宋体"/>
          <w:color w:val="333333"/>
          <w:kern w:val="0"/>
          <w:sz w:val="24"/>
          <w:szCs w:val="24"/>
        </w:rPr>
        <w:br w:type="textWrapping"/>
      </w:r>
      <w:r>
        <w:rPr>
          <w:rFonts w:ascii="宋体" w:hAnsi="宋体" w:cs="宋体"/>
          <w:color w:val="333333"/>
          <w:kern w:val="0"/>
          <w:sz w:val="24"/>
          <w:szCs w:val="24"/>
        </w:rPr>
        <w:t>A: 300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200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250</w:t>
      </w:r>
      <w:r>
        <w:rPr>
          <w:rFonts w:ascii="宋体" w:hAnsi="宋体" w:cs="宋体"/>
          <w:color w:val="333333"/>
          <w:kern w:val="0"/>
          <w:sz w:val="24"/>
          <w:szCs w:val="24"/>
        </w:rPr>
        <w:br w:type="textWrapping"/>
      </w:r>
      <w:r>
        <w:rPr>
          <w:rFonts w:ascii="宋体" w:hAnsi="宋体" w:cs="宋体"/>
          <w:color w:val="333333"/>
          <w:kern w:val="0"/>
          <w:sz w:val="24"/>
          <w:szCs w:val="24"/>
        </w:rPr>
        <w:t>1865)</w:t>
      </w:r>
      <w:r>
        <w:rPr>
          <w:rFonts w:hint="eastAsia" w:ascii="宋体" w:hAnsi="宋体" w:cs="宋体"/>
          <w:color w:val="333333"/>
          <w:kern w:val="0"/>
          <w:sz w:val="24"/>
          <w:szCs w:val="24"/>
        </w:rPr>
        <w:t>高层建筑内设有固定座位的观众厅、会议厅等人员密集场所，其疏散出口的门内、门外</w:t>
      </w:r>
      <w:r>
        <w:rPr>
          <w:rFonts w:ascii="宋体" w:hAnsi="宋体" w:cs="宋体"/>
          <w:color w:val="333333"/>
          <w:kern w:val="0"/>
          <w:sz w:val="24"/>
          <w:szCs w:val="24"/>
        </w:rPr>
        <w:t>_________m</w:t>
      </w:r>
      <w:r>
        <w:rPr>
          <w:rFonts w:hint="eastAsia" w:ascii="宋体" w:hAnsi="宋体" w:cs="宋体"/>
          <w:color w:val="333333"/>
          <w:kern w:val="0"/>
          <w:sz w:val="24"/>
          <w:szCs w:val="24"/>
        </w:rPr>
        <w:t>范围内不应设踏步，且门必须向外开，并不应设置门槛。</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 1.40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1.50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1.20</w:t>
      </w:r>
      <w:r>
        <w:rPr>
          <w:rFonts w:ascii="宋体" w:hAnsi="宋体" w:cs="宋体"/>
          <w:color w:val="333333"/>
          <w:kern w:val="0"/>
          <w:sz w:val="24"/>
          <w:szCs w:val="24"/>
        </w:rPr>
        <w:br w:type="textWrapping"/>
      </w:r>
      <w:r>
        <w:rPr>
          <w:rFonts w:ascii="宋体" w:hAnsi="宋体" w:cs="宋体"/>
          <w:color w:val="333333"/>
          <w:kern w:val="0"/>
          <w:sz w:val="24"/>
          <w:szCs w:val="24"/>
        </w:rPr>
        <w:t>1866)</w:t>
      </w:r>
      <w:r>
        <w:rPr>
          <w:rFonts w:hint="eastAsia" w:ascii="宋体" w:hAnsi="宋体" w:cs="宋体"/>
          <w:color w:val="333333"/>
          <w:kern w:val="0"/>
          <w:sz w:val="24"/>
          <w:szCs w:val="24"/>
        </w:rPr>
        <w:t>除设有排烟设施和紧急照明者外，高层建筑内的走道长度超过</w:t>
      </w:r>
      <w:r>
        <w:rPr>
          <w:rFonts w:ascii="宋体" w:hAnsi="宋体" w:cs="宋体"/>
          <w:color w:val="333333"/>
          <w:kern w:val="0"/>
          <w:sz w:val="24"/>
          <w:szCs w:val="24"/>
        </w:rPr>
        <w:t xml:space="preserve"> m</w:t>
      </w:r>
      <w:r>
        <w:rPr>
          <w:rFonts w:hint="eastAsia" w:ascii="宋体" w:hAnsi="宋体" w:cs="宋体"/>
          <w:color w:val="333333"/>
          <w:kern w:val="0"/>
          <w:sz w:val="24"/>
          <w:szCs w:val="24"/>
        </w:rPr>
        <w:t>时，应设置直接天然采光和自然通风的设施。</w:t>
      </w:r>
      <w:r>
        <w:rPr>
          <w:rFonts w:ascii="宋体" w:hAnsi="宋体" w:cs="宋体"/>
          <w:color w:val="333333"/>
          <w:kern w:val="0"/>
          <w:sz w:val="24"/>
          <w:szCs w:val="24"/>
        </w:rPr>
        <w:t>(A)</w:t>
      </w:r>
      <w:r>
        <w:rPr>
          <w:rFonts w:ascii="宋体" w:hAnsi="宋体" w:cs="宋体"/>
          <w:color w:val="333333"/>
          <w:kern w:val="0"/>
          <w:sz w:val="24"/>
          <w:szCs w:val="24"/>
        </w:rPr>
        <w:br w:type="textWrapping"/>
      </w:r>
      <w:r>
        <w:rPr>
          <w:rFonts w:ascii="宋体" w:hAnsi="宋体" w:cs="宋体"/>
          <w:color w:val="333333"/>
          <w:kern w:val="0"/>
          <w:sz w:val="24"/>
          <w:szCs w:val="24"/>
        </w:rPr>
        <w:t>A:20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40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30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1867</w:t>
      </w:r>
      <w:r>
        <w:rPr>
          <w:rFonts w:hint="eastAsia" w:ascii="宋体" w:hAnsi="宋体" w:cs="宋体"/>
          <w:color w:val="333333"/>
          <w:kern w:val="0"/>
          <w:sz w:val="24"/>
          <w:szCs w:val="24"/>
        </w:rPr>
        <w:t>）建筑物直通室外的安全出口上方，应设置宽度不小于</w:t>
      </w:r>
      <w:r>
        <w:rPr>
          <w:rFonts w:ascii="宋体" w:hAnsi="宋体" w:cs="宋体"/>
          <w:color w:val="333333"/>
          <w:kern w:val="0"/>
          <w:sz w:val="24"/>
          <w:szCs w:val="24"/>
        </w:rPr>
        <w:t>_________ m</w:t>
      </w:r>
      <w:r>
        <w:rPr>
          <w:rFonts w:hint="eastAsia" w:ascii="宋体" w:hAnsi="宋体" w:cs="宋体"/>
          <w:color w:val="333333"/>
          <w:kern w:val="0"/>
          <w:sz w:val="24"/>
          <w:szCs w:val="24"/>
        </w:rPr>
        <w:t>的防火挑檐。</w:t>
      </w:r>
      <w:r>
        <w:rPr>
          <w:rFonts w:ascii="宋体" w:hAnsi="宋体" w:cs="宋体"/>
          <w:color w:val="333333"/>
          <w:kern w:val="0"/>
          <w:sz w:val="24"/>
          <w:szCs w:val="24"/>
        </w:rPr>
        <w:t>(B)</w:t>
      </w:r>
      <w:r>
        <w:rPr>
          <w:rFonts w:ascii="宋体" w:hAnsi="宋体" w:cs="宋体"/>
          <w:color w:val="333333"/>
          <w:kern w:val="0"/>
          <w:sz w:val="24"/>
          <w:szCs w:val="24"/>
        </w:rPr>
        <w:br w:type="textWrapping"/>
      </w:r>
      <w:r>
        <w:rPr>
          <w:rFonts w:ascii="宋体" w:hAnsi="宋体" w:cs="宋体"/>
          <w:color w:val="333333"/>
          <w:kern w:val="0"/>
          <w:sz w:val="24"/>
          <w:szCs w:val="24"/>
        </w:rPr>
        <w:t>A: 0.90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1.00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1.20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1868</w:t>
      </w:r>
      <w:r>
        <w:rPr>
          <w:rFonts w:hint="eastAsia" w:ascii="宋体" w:hAnsi="宋体" w:cs="宋体"/>
          <w:color w:val="333333"/>
          <w:kern w:val="0"/>
          <w:sz w:val="24"/>
          <w:szCs w:val="24"/>
        </w:rPr>
        <w:t>）十一层及十一层以下的单元式住宅可不设封闭楼梯间，但开向楼梯间的户门应为</w:t>
      </w:r>
      <w:r>
        <w:rPr>
          <w:rFonts w:ascii="宋体" w:hAnsi="宋体" w:cs="宋体"/>
          <w:color w:val="333333"/>
          <w:kern w:val="0"/>
          <w:sz w:val="24"/>
          <w:szCs w:val="24"/>
        </w:rPr>
        <w:t>_________</w:t>
      </w:r>
      <w:r>
        <w:rPr>
          <w:rFonts w:hint="eastAsia" w:ascii="宋体" w:hAnsi="宋体" w:cs="宋体"/>
          <w:color w:val="333333"/>
          <w:kern w:val="0"/>
          <w:sz w:val="24"/>
          <w:szCs w:val="24"/>
        </w:rPr>
        <w:t>，且楼梯间应靠外墙，并应直接天然采光和自然通风。</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1869</w:t>
      </w:r>
      <w:r>
        <w:rPr>
          <w:rFonts w:hint="eastAsia" w:ascii="宋体" w:hAnsi="宋体" w:cs="宋体"/>
          <w:color w:val="333333"/>
          <w:kern w:val="0"/>
          <w:sz w:val="24"/>
          <w:szCs w:val="24"/>
        </w:rPr>
        <w:t>）楼梯间及防烟楼梯间前室应符合下列哪些规定：</w:t>
      </w:r>
      <w:r>
        <w:rPr>
          <w:rFonts w:ascii="宋体" w:hAnsi="宋体" w:cs="宋体"/>
          <w:color w:val="333333"/>
          <w:kern w:val="0"/>
          <w:sz w:val="24"/>
          <w:szCs w:val="24"/>
        </w:rPr>
        <w:t>(AC)</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、楼梯间及防烟楼梯间前室的内墙上，除开设通向公共走道的疏散门和高层居住建筑中部分开向前室的户门外，不应开设其它门、窗、洞口。</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楼梯间及防烟楼梯间前室内不应敷设可燃气体管道和甲、乙类液体管道，并不应有影响疏散的突出物。</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居住建筑内的煤气管道不应穿过楼梯间，当必须局部水平穿过楼梯间时，应穿钢套管保护，并应符合现行国家标准《城镇燃气设计规范》的有关规定。</w:t>
      </w:r>
      <w:r>
        <w:rPr>
          <w:rFonts w:ascii="宋体" w:cs="宋体"/>
          <w:color w:val="333333"/>
          <w:kern w:val="0"/>
          <w:sz w:val="24"/>
          <w:szCs w:val="24"/>
        </w:rPr>
        <w:br w:type="textWrapping"/>
      </w:r>
      <w:r>
        <w:rPr>
          <w:rFonts w:ascii="宋体" w:hAnsi="宋体" w:cs="宋体"/>
          <w:color w:val="333333"/>
          <w:kern w:val="0"/>
          <w:sz w:val="24"/>
          <w:szCs w:val="24"/>
        </w:rPr>
        <w:t>1870</w:t>
      </w:r>
      <w:r>
        <w:rPr>
          <w:rFonts w:hint="eastAsia" w:ascii="宋体" w:hAnsi="宋体" w:cs="宋体"/>
          <w:color w:val="333333"/>
          <w:kern w:val="0"/>
          <w:sz w:val="24"/>
          <w:szCs w:val="24"/>
        </w:rPr>
        <w:t>）疏散楼梯和走道上的阶梯不应采用螺旋楼梯和扇形踏步，但踏步上下两级所形成的平面角不超过</w:t>
      </w:r>
      <w:r>
        <w:rPr>
          <w:rFonts w:ascii="宋体" w:hAnsi="宋体" w:cs="宋体"/>
          <w:color w:val="333333"/>
          <w:kern w:val="0"/>
          <w:sz w:val="24"/>
          <w:szCs w:val="24"/>
        </w:rPr>
        <w:t>10</w:t>
      </w:r>
      <w:r>
        <w:rPr>
          <w:rFonts w:hint="eastAsia" w:ascii="宋体" w:hAnsi="宋体" w:cs="宋体"/>
          <w:color w:val="333333"/>
          <w:kern w:val="0"/>
          <w:sz w:val="24"/>
          <w:szCs w:val="24"/>
        </w:rPr>
        <w:t>度，且每级离扶手</w:t>
      </w:r>
      <w:r>
        <w:rPr>
          <w:rFonts w:ascii="宋体" w:hAnsi="宋体" w:cs="宋体"/>
          <w:color w:val="333333"/>
          <w:kern w:val="0"/>
          <w:sz w:val="24"/>
          <w:szCs w:val="24"/>
        </w:rPr>
        <w:t xml:space="preserve"> </w:t>
      </w:r>
      <w:r>
        <w:rPr>
          <w:rFonts w:hint="eastAsia" w:ascii="宋体" w:hAnsi="宋体" w:cs="宋体"/>
          <w:color w:val="333333"/>
          <w:kern w:val="0"/>
          <w:sz w:val="24"/>
          <w:szCs w:val="24"/>
        </w:rPr>
        <w:t>处的踏步宽度超过</w:t>
      </w:r>
      <w:r>
        <w:rPr>
          <w:rFonts w:ascii="宋体" w:hAnsi="宋体" w:cs="宋体"/>
          <w:color w:val="333333"/>
          <w:kern w:val="0"/>
          <w:sz w:val="24"/>
          <w:szCs w:val="24"/>
        </w:rPr>
        <w:t xml:space="preserve"> </w:t>
      </w:r>
      <w:r>
        <w:rPr>
          <w:rFonts w:hint="eastAsia" w:ascii="宋体" w:hAnsi="宋体" w:cs="宋体"/>
          <w:color w:val="333333"/>
          <w:kern w:val="0"/>
          <w:sz w:val="24"/>
          <w:szCs w:val="24"/>
        </w:rPr>
        <w:t>时，可不受此限。（</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0.25m,0.20m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0.25m,0.22m</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0.20m,0.22m</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1871</w:t>
      </w:r>
      <w:r>
        <w:rPr>
          <w:rFonts w:hint="eastAsia" w:ascii="宋体" w:hAnsi="宋体" w:cs="宋体"/>
          <w:color w:val="333333"/>
          <w:kern w:val="0"/>
          <w:sz w:val="24"/>
          <w:szCs w:val="24"/>
        </w:rPr>
        <w:t>）地下室、半地下室的楼梯间，在首层应采用耐火极限不低于</w:t>
      </w:r>
      <w:r>
        <w:rPr>
          <w:rFonts w:ascii="宋体" w:hAnsi="宋体" w:cs="宋体"/>
          <w:color w:val="333333"/>
          <w:kern w:val="0"/>
          <w:sz w:val="24"/>
          <w:szCs w:val="24"/>
        </w:rPr>
        <w:t>2.00h</w:t>
      </w:r>
      <w:r>
        <w:rPr>
          <w:rFonts w:hint="eastAsia" w:ascii="宋体" w:hAnsi="宋体" w:cs="宋体"/>
          <w:color w:val="333333"/>
          <w:kern w:val="0"/>
          <w:sz w:val="24"/>
          <w:szCs w:val="24"/>
        </w:rPr>
        <w:t>的隔墙与其它部位隔开并应直通室外，当必须在隔墙上开门时，应采用不低于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乙级的防火门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甲级的防火门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丙级的防火门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1872</w:t>
      </w:r>
      <w:r>
        <w:rPr>
          <w:rFonts w:hint="eastAsia" w:ascii="宋体" w:hAnsi="宋体" w:cs="宋体"/>
          <w:color w:val="333333"/>
          <w:kern w:val="0"/>
          <w:sz w:val="24"/>
          <w:szCs w:val="24"/>
        </w:rPr>
        <w:t>）地下室或半地下室与地上层不应共用楼梯间，当必须共用楼梯间时，应在首层与地下或半地下层的出入口处，设置耐火极限不低于</w:t>
      </w:r>
      <w:r>
        <w:rPr>
          <w:rFonts w:ascii="宋体" w:hAnsi="宋体" w:cs="宋体"/>
          <w:color w:val="333333"/>
          <w:kern w:val="0"/>
          <w:sz w:val="24"/>
          <w:szCs w:val="24"/>
        </w:rPr>
        <w:t>_________h</w:t>
      </w:r>
      <w:r>
        <w:rPr>
          <w:rFonts w:hint="eastAsia" w:ascii="宋体" w:hAnsi="宋体" w:cs="宋体"/>
          <w:color w:val="333333"/>
          <w:kern w:val="0"/>
          <w:sz w:val="24"/>
          <w:szCs w:val="24"/>
        </w:rPr>
        <w:t>的隔墙和</w:t>
      </w:r>
      <w:r>
        <w:rPr>
          <w:rFonts w:ascii="宋体" w:hAnsi="宋体" w:cs="宋体"/>
          <w:color w:val="333333"/>
          <w:kern w:val="0"/>
          <w:sz w:val="24"/>
          <w:szCs w:val="24"/>
        </w:rPr>
        <w:t xml:space="preserve"> </w:t>
      </w:r>
      <w:r>
        <w:rPr>
          <w:rFonts w:hint="eastAsia" w:ascii="宋体" w:hAnsi="宋体" w:cs="宋体"/>
          <w:color w:val="333333"/>
          <w:kern w:val="0"/>
          <w:sz w:val="24"/>
          <w:szCs w:val="24"/>
        </w:rPr>
        <w:t>的防火门隔开，并应有明显标志。（</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A:2.00</w:t>
      </w:r>
      <w:r>
        <w:rPr>
          <w:rFonts w:hint="eastAsia" w:ascii="宋体" w:hAnsi="宋体" w:cs="宋体"/>
          <w:color w:val="333333"/>
          <w:kern w:val="0"/>
          <w:sz w:val="24"/>
          <w:szCs w:val="24"/>
        </w:rPr>
        <w:t>，甲级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B:1.50</w:t>
      </w:r>
      <w:r>
        <w:rPr>
          <w:rFonts w:hint="eastAsia" w:ascii="宋体" w:hAnsi="宋体" w:cs="宋体"/>
          <w:color w:val="333333"/>
          <w:kern w:val="0"/>
          <w:sz w:val="24"/>
          <w:szCs w:val="24"/>
        </w:rPr>
        <w:t>，乙级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C:2.00</w:t>
      </w:r>
      <w:r>
        <w:rPr>
          <w:rFonts w:hint="eastAsia" w:ascii="宋体" w:hAnsi="宋体" w:cs="宋体"/>
          <w:color w:val="333333"/>
          <w:kern w:val="0"/>
          <w:sz w:val="24"/>
          <w:szCs w:val="24"/>
        </w:rPr>
        <w:t>，乙级</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1873</w:t>
      </w:r>
      <w:r>
        <w:rPr>
          <w:rFonts w:hint="eastAsia" w:ascii="宋体" w:hAnsi="宋体" w:cs="宋体"/>
          <w:color w:val="333333"/>
          <w:kern w:val="0"/>
          <w:sz w:val="24"/>
          <w:szCs w:val="24"/>
        </w:rPr>
        <w:t>）每层疏散楼梯总宽度应按其通过人数每</w:t>
      </w:r>
      <w:r>
        <w:rPr>
          <w:rFonts w:ascii="宋体" w:hAnsi="宋体" w:cs="宋体"/>
          <w:color w:val="333333"/>
          <w:kern w:val="0"/>
          <w:sz w:val="24"/>
          <w:szCs w:val="24"/>
        </w:rPr>
        <w:t xml:space="preserve"> </w:t>
      </w:r>
      <w:r>
        <w:rPr>
          <w:rFonts w:hint="eastAsia" w:ascii="宋体" w:hAnsi="宋体" w:cs="宋体"/>
          <w:color w:val="333333"/>
          <w:kern w:val="0"/>
          <w:sz w:val="24"/>
          <w:szCs w:val="24"/>
        </w:rPr>
        <w:t>人不小于</w:t>
      </w:r>
      <w:r>
        <w:rPr>
          <w:rFonts w:ascii="宋体" w:hAnsi="宋体" w:cs="宋体"/>
          <w:color w:val="333333"/>
          <w:kern w:val="0"/>
          <w:sz w:val="24"/>
          <w:szCs w:val="24"/>
        </w:rPr>
        <w:t xml:space="preserve"> m</w:t>
      </w:r>
      <w:r>
        <w:rPr>
          <w:rFonts w:hint="eastAsia" w:ascii="宋体" w:hAnsi="宋体" w:cs="宋体"/>
          <w:color w:val="333333"/>
          <w:kern w:val="0"/>
          <w:sz w:val="24"/>
          <w:szCs w:val="24"/>
        </w:rPr>
        <w:t>计算，各层人数不相等时，其总宽度可分段计算，下层疏散楼梯总宽度应按其上层人数最多的一层计算。（</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A:100</w:t>
      </w:r>
      <w:r>
        <w:rPr>
          <w:rFonts w:hint="eastAsia" w:ascii="宋体" w:hAnsi="宋体" w:cs="宋体"/>
          <w:color w:val="333333"/>
          <w:kern w:val="0"/>
          <w:sz w:val="24"/>
          <w:szCs w:val="24"/>
        </w:rPr>
        <w:t>，</w:t>
      </w:r>
      <w:r>
        <w:rPr>
          <w:rFonts w:ascii="宋体" w:hAnsi="宋体" w:cs="宋体"/>
          <w:color w:val="333333"/>
          <w:kern w:val="0"/>
          <w:sz w:val="24"/>
          <w:szCs w:val="24"/>
        </w:rPr>
        <w:t xml:space="preserve">0.80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B:100</w:t>
      </w:r>
      <w:r>
        <w:rPr>
          <w:rFonts w:hint="eastAsia" w:ascii="宋体" w:hAnsi="宋体" w:cs="宋体"/>
          <w:color w:val="333333"/>
          <w:kern w:val="0"/>
          <w:sz w:val="24"/>
          <w:szCs w:val="24"/>
        </w:rPr>
        <w:t>，</w:t>
      </w:r>
      <w:r>
        <w:rPr>
          <w:rFonts w:ascii="宋体" w:hAnsi="宋体" w:cs="宋体"/>
          <w:color w:val="333333"/>
          <w:kern w:val="0"/>
          <w:sz w:val="24"/>
          <w:szCs w:val="24"/>
        </w:rPr>
        <w:t xml:space="preserve">1.00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C:120</w:t>
      </w:r>
      <w:r>
        <w:rPr>
          <w:rFonts w:hint="eastAsia" w:ascii="宋体" w:hAnsi="宋体" w:cs="宋体"/>
          <w:color w:val="333333"/>
          <w:kern w:val="0"/>
          <w:sz w:val="24"/>
          <w:szCs w:val="24"/>
        </w:rPr>
        <w:t>，</w:t>
      </w:r>
      <w:r>
        <w:rPr>
          <w:rFonts w:ascii="宋体" w:hAnsi="宋体" w:cs="宋体"/>
          <w:color w:val="333333"/>
          <w:kern w:val="0"/>
          <w:sz w:val="24"/>
          <w:szCs w:val="24"/>
        </w:rPr>
        <w:t xml:space="preserve">1.00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1874</w:t>
      </w:r>
      <w:r>
        <w:rPr>
          <w:rFonts w:hint="eastAsia" w:ascii="宋体" w:hAnsi="宋体" w:cs="宋体"/>
          <w:color w:val="333333"/>
          <w:kern w:val="0"/>
          <w:sz w:val="24"/>
          <w:szCs w:val="24"/>
        </w:rPr>
        <w:t>）高层医院病房楼疏散楼梯的最小净宽不应小于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A:1.00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B:1.30</w:t>
      </w:r>
      <w:r>
        <w:rPr>
          <w:rFonts w:hint="eastAsia" w:ascii="宋体" w:hAnsi="宋体" w:cs="宋体"/>
          <w:color w:val="333333"/>
          <w:kern w:val="0"/>
          <w:sz w:val="24"/>
          <w:szCs w:val="24"/>
        </w:rPr>
        <w:t>米</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C:1.20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1875</w:t>
      </w:r>
      <w:r>
        <w:rPr>
          <w:rFonts w:hint="eastAsia" w:ascii="宋体" w:hAnsi="宋体" w:cs="宋体"/>
          <w:color w:val="333333"/>
          <w:kern w:val="0"/>
          <w:sz w:val="24"/>
          <w:szCs w:val="24"/>
        </w:rPr>
        <w:t>）高层居住建筑疏散楼梯的最小净宽不应小于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A:1.10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B:1.30</w:t>
      </w:r>
      <w:r>
        <w:rPr>
          <w:rFonts w:hint="eastAsia" w:ascii="宋体" w:hAnsi="宋体" w:cs="宋体"/>
          <w:color w:val="333333"/>
          <w:kern w:val="0"/>
          <w:sz w:val="24"/>
          <w:szCs w:val="24"/>
        </w:rPr>
        <w:t>米</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C:1.20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1876</w:t>
      </w:r>
      <w:r>
        <w:rPr>
          <w:rFonts w:hint="eastAsia" w:ascii="宋体" w:hAnsi="宋体" w:cs="宋体"/>
          <w:color w:val="333333"/>
          <w:kern w:val="0"/>
          <w:sz w:val="24"/>
          <w:szCs w:val="24"/>
        </w:rPr>
        <w:t>）除医院病房楼及居住建筑外的其他高层建筑疏散楼梯的最小净宽不应小于</w:t>
      </w:r>
      <w:r>
        <w:rPr>
          <w:rFonts w:ascii="宋体" w:hAnsi="宋体" w:cs="宋体"/>
          <w:color w:val="333333"/>
          <w:kern w:val="0"/>
          <w:sz w:val="24"/>
          <w:szCs w:val="24"/>
        </w:rPr>
        <w:t>_________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A:1.10</w:t>
      </w:r>
      <w:r>
        <w:rPr>
          <w:rFonts w:hint="eastAsia" w:ascii="宋体" w:hAnsi="宋体" w:cs="宋体"/>
          <w:color w:val="333333"/>
          <w:kern w:val="0"/>
          <w:sz w:val="24"/>
          <w:szCs w:val="24"/>
        </w:rPr>
        <w:t>米；</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B:1.30</w:t>
      </w:r>
      <w:r>
        <w:rPr>
          <w:rFonts w:hint="eastAsia" w:ascii="宋体" w:hAnsi="宋体" w:cs="宋体"/>
          <w:color w:val="333333"/>
          <w:kern w:val="0"/>
          <w:sz w:val="24"/>
          <w:szCs w:val="24"/>
        </w:rPr>
        <w:t>米</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C:1.20</w:t>
      </w:r>
      <w:r>
        <w:rPr>
          <w:rFonts w:hint="eastAsia" w:ascii="宋体" w:hAnsi="宋体" w:cs="宋体"/>
          <w:color w:val="333333"/>
          <w:kern w:val="0"/>
          <w:sz w:val="24"/>
          <w:szCs w:val="24"/>
        </w:rPr>
        <w:t>米；</w:t>
      </w:r>
      <w:r>
        <w:rPr>
          <w:rFonts w:ascii="宋体" w:cs="宋体"/>
          <w:color w:val="333333"/>
          <w:kern w:val="0"/>
          <w:sz w:val="24"/>
          <w:szCs w:val="24"/>
        </w:rPr>
        <w:br w:type="textWrapping"/>
      </w:r>
      <w:r>
        <w:rPr>
          <w:rFonts w:ascii="宋体" w:hAnsi="宋体" w:cs="宋体"/>
          <w:color w:val="333333"/>
          <w:kern w:val="0"/>
          <w:sz w:val="24"/>
          <w:szCs w:val="24"/>
        </w:rPr>
        <w:t>1877</w:t>
      </w:r>
      <w:r>
        <w:rPr>
          <w:rFonts w:hint="eastAsia" w:ascii="宋体" w:hAnsi="宋体" w:cs="宋体"/>
          <w:color w:val="333333"/>
          <w:kern w:val="0"/>
          <w:sz w:val="24"/>
          <w:szCs w:val="24"/>
        </w:rPr>
        <w:t>）室外楼梯可作为辅助的防烟楼梯，其最小净宽不应小于</w:t>
      </w:r>
      <w:r>
        <w:rPr>
          <w:rFonts w:ascii="宋体" w:hAnsi="宋体" w:cs="宋体"/>
          <w:color w:val="333333"/>
          <w:kern w:val="0"/>
          <w:sz w:val="24"/>
          <w:szCs w:val="24"/>
        </w:rPr>
        <w:t>_________m</w:t>
      </w:r>
      <w:r>
        <w:rPr>
          <w:rFonts w:hint="eastAsia" w:ascii="宋体" w:hAnsi="宋体" w:cs="宋体"/>
          <w:color w:val="333333"/>
          <w:kern w:val="0"/>
          <w:sz w:val="24"/>
          <w:szCs w:val="24"/>
        </w:rPr>
        <w:t>。当倾斜角度不大于</w:t>
      </w:r>
      <w:r>
        <w:rPr>
          <w:rFonts w:ascii="宋体" w:hAnsi="宋体" w:cs="宋体"/>
          <w:color w:val="333333"/>
          <w:kern w:val="0"/>
          <w:sz w:val="24"/>
          <w:szCs w:val="24"/>
        </w:rPr>
        <w:t>45</w:t>
      </w:r>
      <w:r>
        <w:rPr>
          <w:rFonts w:hint="eastAsia" w:ascii="宋体" w:hAnsi="宋体" w:cs="宋体"/>
          <w:color w:val="333333"/>
          <w:kern w:val="0"/>
          <w:sz w:val="24"/>
          <w:szCs w:val="24"/>
        </w:rPr>
        <w:t>度</w:t>
      </w:r>
      <w:r>
        <w:rPr>
          <w:rFonts w:ascii="宋体" w:cs="宋体"/>
          <w:color w:val="333333"/>
          <w:kern w:val="0"/>
          <w:sz w:val="24"/>
          <w:szCs w:val="24"/>
        </w:rPr>
        <w:t>,</w:t>
      </w:r>
      <w:r>
        <w:rPr>
          <w:rFonts w:hint="eastAsia" w:ascii="宋体" w:hAnsi="宋体" w:cs="宋体"/>
          <w:color w:val="333333"/>
          <w:kern w:val="0"/>
          <w:sz w:val="24"/>
          <w:szCs w:val="24"/>
        </w:rPr>
        <w:t>栏杆扶手的高度不小于</w:t>
      </w:r>
      <w:r>
        <w:rPr>
          <w:rFonts w:ascii="宋体" w:hAnsi="宋体" w:cs="宋体"/>
          <w:color w:val="333333"/>
          <w:kern w:val="0"/>
          <w:sz w:val="24"/>
          <w:szCs w:val="24"/>
        </w:rPr>
        <w:t>_________m</w:t>
      </w:r>
      <w:r>
        <w:rPr>
          <w:rFonts w:hint="eastAsia" w:ascii="宋体" w:hAnsi="宋体" w:cs="宋体"/>
          <w:color w:val="333333"/>
          <w:kern w:val="0"/>
          <w:sz w:val="24"/>
          <w:szCs w:val="24"/>
        </w:rPr>
        <w:t>时，室外楼梯宽度可计入疏散楼梯总宽度内。（</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A:0.90</w:t>
      </w:r>
      <w:r>
        <w:rPr>
          <w:rFonts w:hint="eastAsia" w:ascii="宋体" w:hAnsi="宋体" w:cs="宋体"/>
          <w:color w:val="333333"/>
          <w:kern w:val="0"/>
          <w:sz w:val="24"/>
          <w:szCs w:val="24"/>
        </w:rPr>
        <w:t>，</w:t>
      </w:r>
      <w:r>
        <w:rPr>
          <w:rFonts w:ascii="宋体" w:hAnsi="宋体" w:cs="宋体"/>
          <w:color w:val="333333"/>
          <w:kern w:val="0"/>
          <w:sz w:val="24"/>
          <w:szCs w:val="24"/>
        </w:rPr>
        <w:t>0.90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B:0.90</w:t>
      </w:r>
      <w:r>
        <w:rPr>
          <w:rFonts w:hint="eastAsia" w:ascii="宋体" w:hAnsi="宋体" w:cs="宋体"/>
          <w:color w:val="333333"/>
          <w:kern w:val="0"/>
          <w:sz w:val="24"/>
          <w:szCs w:val="24"/>
        </w:rPr>
        <w:t>，</w:t>
      </w:r>
      <w:r>
        <w:rPr>
          <w:rFonts w:ascii="宋体" w:hAnsi="宋体" w:cs="宋体"/>
          <w:color w:val="333333"/>
          <w:kern w:val="0"/>
          <w:sz w:val="24"/>
          <w:szCs w:val="24"/>
        </w:rPr>
        <w:t xml:space="preserve">1.10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C:1.00</w:t>
      </w:r>
      <w:r>
        <w:rPr>
          <w:rFonts w:hint="eastAsia" w:ascii="宋体" w:hAnsi="宋体" w:cs="宋体"/>
          <w:color w:val="333333"/>
          <w:kern w:val="0"/>
          <w:sz w:val="24"/>
          <w:szCs w:val="24"/>
        </w:rPr>
        <w:t>，</w:t>
      </w:r>
      <w:r>
        <w:rPr>
          <w:rFonts w:ascii="宋体" w:hAnsi="宋体" w:cs="宋体"/>
          <w:color w:val="333333"/>
          <w:kern w:val="0"/>
          <w:sz w:val="24"/>
          <w:szCs w:val="24"/>
        </w:rPr>
        <w:t xml:space="preserve">1.10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1878</w:t>
      </w:r>
      <w:r>
        <w:rPr>
          <w:rFonts w:hint="eastAsia" w:ascii="宋体" w:hAnsi="宋体" w:cs="宋体"/>
          <w:color w:val="333333"/>
          <w:kern w:val="0"/>
          <w:sz w:val="24"/>
          <w:szCs w:val="24"/>
        </w:rPr>
        <w:t>）室外楼梯和每层出口处平台，应采用不燃材料制作。平台的耐火极限不应低于</w:t>
      </w:r>
      <w:r>
        <w:rPr>
          <w:rFonts w:ascii="宋体" w:hAnsi="宋体" w:cs="宋体"/>
          <w:color w:val="333333"/>
          <w:kern w:val="0"/>
          <w:sz w:val="24"/>
          <w:szCs w:val="24"/>
        </w:rPr>
        <w:t>1.00h</w:t>
      </w:r>
      <w:r>
        <w:rPr>
          <w:rFonts w:hint="eastAsia" w:ascii="宋体" w:hAnsi="宋体" w:cs="宋体"/>
          <w:color w:val="333333"/>
          <w:kern w:val="0"/>
          <w:sz w:val="24"/>
          <w:szCs w:val="24"/>
        </w:rPr>
        <w:t>。在楼梯周围</w:t>
      </w:r>
      <w:r>
        <w:rPr>
          <w:rFonts w:ascii="宋体" w:hAnsi="宋体" w:cs="宋体"/>
          <w:color w:val="333333"/>
          <w:kern w:val="0"/>
          <w:sz w:val="24"/>
          <w:szCs w:val="24"/>
        </w:rPr>
        <w:t>2.00m</w:t>
      </w:r>
      <w:r>
        <w:rPr>
          <w:rFonts w:hint="eastAsia" w:ascii="宋体" w:hAnsi="宋体" w:cs="宋体"/>
          <w:color w:val="333333"/>
          <w:kern w:val="0"/>
          <w:sz w:val="24"/>
          <w:szCs w:val="24"/>
        </w:rPr>
        <w:t>内的墙面上，除设疏散门外，不应开设其它门、窗、洞口。</w:t>
      </w:r>
      <w:r>
        <w:rPr>
          <w:rFonts w:ascii="宋体" w:hAnsi="宋体" w:cs="宋体"/>
          <w:color w:val="333333"/>
          <w:kern w:val="0"/>
          <w:sz w:val="24"/>
          <w:szCs w:val="24"/>
        </w:rPr>
        <w:t xml:space="preserve"> </w:t>
      </w:r>
      <w:r>
        <w:rPr>
          <w:rFonts w:hint="eastAsia" w:ascii="宋体" w:hAnsi="宋体" w:cs="宋体"/>
          <w:color w:val="333333"/>
          <w:kern w:val="0"/>
          <w:sz w:val="24"/>
          <w:szCs w:val="24"/>
        </w:rPr>
        <w:t>疏散门应采用</w:t>
      </w:r>
      <w:r>
        <w:rPr>
          <w:rFonts w:ascii="宋体" w:hAnsi="宋体" w:cs="宋体"/>
          <w:color w:val="333333"/>
          <w:kern w:val="0"/>
          <w:sz w:val="24"/>
          <w:szCs w:val="24"/>
        </w:rPr>
        <w:t>_________</w:t>
      </w:r>
      <w:r>
        <w:rPr>
          <w:rFonts w:hint="eastAsia" w:ascii="宋体" w:hAnsi="宋体" w:cs="宋体"/>
          <w:color w:val="333333"/>
          <w:kern w:val="0"/>
          <w:sz w:val="24"/>
          <w:szCs w:val="24"/>
        </w:rPr>
        <w:t>、且不应正对梯段。（</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1879</w:t>
      </w:r>
      <w:r>
        <w:rPr>
          <w:rFonts w:hint="eastAsia" w:ascii="宋体" w:hAnsi="宋体" w:cs="宋体"/>
          <w:color w:val="333333"/>
          <w:kern w:val="0"/>
          <w:sz w:val="24"/>
          <w:szCs w:val="24"/>
        </w:rPr>
        <w:t>）下列高层建筑应设消防电梯的描述哪些是对的：（</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、一类公共建筑。</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十二层及十二层以上的住宅。</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高度超过</w:t>
      </w:r>
      <w:r>
        <w:rPr>
          <w:rFonts w:ascii="宋体" w:hAnsi="宋体" w:cs="宋体"/>
          <w:color w:val="333333"/>
          <w:kern w:val="0"/>
          <w:sz w:val="24"/>
          <w:szCs w:val="24"/>
        </w:rPr>
        <w:t>30m</w:t>
      </w:r>
      <w:r>
        <w:rPr>
          <w:rFonts w:hint="eastAsia" w:ascii="宋体" w:hAnsi="宋体" w:cs="宋体"/>
          <w:color w:val="333333"/>
          <w:kern w:val="0"/>
          <w:sz w:val="24"/>
          <w:szCs w:val="24"/>
        </w:rPr>
        <w:t>的其它二类公共建筑。</w:t>
      </w:r>
      <w:r>
        <w:rPr>
          <w:rFonts w:ascii="宋体" w:cs="宋体"/>
          <w:color w:val="333333"/>
          <w:kern w:val="0"/>
          <w:sz w:val="24"/>
          <w:szCs w:val="24"/>
        </w:rPr>
        <w:br w:type="textWrapping"/>
      </w:r>
      <w:r>
        <w:rPr>
          <w:rFonts w:ascii="宋体" w:hAnsi="宋体" w:cs="宋体"/>
          <w:color w:val="333333"/>
          <w:kern w:val="0"/>
          <w:sz w:val="24"/>
          <w:szCs w:val="24"/>
        </w:rPr>
        <w:t>1880</w:t>
      </w:r>
      <w:r>
        <w:rPr>
          <w:rFonts w:hint="eastAsia" w:ascii="宋体" w:hAnsi="宋体" w:cs="宋体"/>
          <w:color w:val="333333"/>
          <w:kern w:val="0"/>
          <w:sz w:val="24"/>
          <w:szCs w:val="24"/>
        </w:rPr>
        <w:t>）高层建筑消防电梯当每层建筑面积不大于</w:t>
      </w:r>
      <w:r>
        <w:rPr>
          <w:rFonts w:ascii="宋体" w:hAnsi="宋体" w:cs="宋体"/>
          <w:color w:val="333333"/>
          <w:kern w:val="0"/>
          <w:sz w:val="24"/>
          <w:szCs w:val="24"/>
        </w:rPr>
        <w:t>_________</w:t>
      </w:r>
      <w:r>
        <w:rPr>
          <w:rFonts w:hint="eastAsia" w:ascii="宋体" w:hAnsi="宋体" w:cs="宋体"/>
          <w:color w:val="333333"/>
          <w:kern w:val="0"/>
          <w:sz w:val="24"/>
          <w:szCs w:val="24"/>
        </w:rPr>
        <w:t>平方米时，应设</w:t>
      </w:r>
      <w:r>
        <w:rPr>
          <w:rFonts w:ascii="宋体" w:hAnsi="宋体" w:cs="宋体"/>
          <w:color w:val="333333"/>
          <w:kern w:val="0"/>
          <w:sz w:val="24"/>
          <w:szCs w:val="24"/>
        </w:rPr>
        <w:t>1</w:t>
      </w:r>
      <w:r>
        <w:rPr>
          <w:rFonts w:hint="eastAsia" w:ascii="宋体" w:hAnsi="宋体" w:cs="宋体"/>
          <w:color w:val="333333"/>
          <w:kern w:val="0"/>
          <w:sz w:val="24"/>
          <w:szCs w:val="24"/>
        </w:rPr>
        <w:t>台。（</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 xml:space="preserve"> 1500 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2000 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2500</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3000</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1881</w:t>
      </w:r>
      <w:r>
        <w:rPr>
          <w:rFonts w:hint="eastAsia" w:ascii="宋体" w:hAnsi="宋体" w:cs="宋体"/>
          <w:color w:val="333333"/>
          <w:kern w:val="0"/>
          <w:sz w:val="24"/>
          <w:szCs w:val="24"/>
        </w:rPr>
        <w:t>）消防电梯间应设前室，其面积：居住建筑不应小于</w:t>
      </w:r>
      <w:r>
        <w:rPr>
          <w:rFonts w:ascii="宋体" w:hAnsi="宋体" w:cs="宋体"/>
          <w:color w:val="333333"/>
          <w:kern w:val="0"/>
          <w:sz w:val="24"/>
          <w:szCs w:val="24"/>
        </w:rPr>
        <w:t>_________</w:t>
      </w:r>
      <w:r>
        <w:rPr>
          <w:rFonts w:hint="eastAsia" w:ascii="宋体" w:hAnsi="宋体" w:cs="宋体"/>
          <w:color w:val="333333"/>
          <w:kern w:val="0"/>
          <w:sz w:val="24"/>
          <w:szCs w:val="24"/>
        </w:rPr>
        <w:t>平方米；公共建筑不应小于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A:4.50</w:t>
      </w:r>
      <w:r>
        <w:rPr>
          <w:rFonts w:hint="eastAsia" w:ascii="宋体" w:hAnsi="宋体" w:cs="宋体"/>
          <w:color w:val="333333"/>
          <w:kern w:val="0"/>
          <w:sz w:val="24"/>
          <w:szCs w:val="24"/>
        </w:rPr>
        <w:t>，</w:t>
      </w:r>
      <w:r>
        <w:rPr>
          <w:rFonts w:ascii="宋体" w:hAnsi="宋体" w:cs="宋体"/>
          <w:color w:val="333333"/>
          <w:kern w:val="0"/>
          <w:sz w:val="24"/>
          <w:szCs w:val="24"/>
        </w:rPr>
        <w:t xml:space="preserve"> 10.00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B:6.00</w:t>
      </w:r>
      <w:r>
        <w:rPr>
          <w:rFonts w:hint="eastAsia" w:ascii="宋体" w:hAnsi="宋体" w:cs="宋体"/>
          <w:color w:val="333333"/>
          <w:kern w:val="0"/>
          <w:sz w:val="24"/>
          <w:szCs w:val="24"/>
        </w:rPr>
        <w:t>，</w:t>
      </w:r>
      <w:r>
        <w:rPr>
          <w:rFonts w:ascii="宋体" w:hAnsi="宋体" w:cs="宋体"/>
          <w:color w:val="333333"/>
          <w:kern w:val="0"/>
          <w:sz w:val="24"/>
          <w:szCs w:val="24"/>
        </w:rPr>
        <w:t xml:space="preserve"> 10.00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C:4.50</w:t>
      </w:r>
      <w:r>
        <w:rPr>
          <w:rFonts w:hint="eastAsia" w:ascii="宋体" w:hAnsi="宋体" w:cs="宋体"/>
          <w:color w:val="333333"/>
          <w:kern w:val="0"/>
          <w:sz w:val="24"/>
          <w:szCs w:val="24"/>
        </w:rPr>
        <w:t>，</w:t>
      </w:r>
      <w:r>
        <w:rPr>
          <w:rFonts w:ascii="宋体" w:hAnsi="宋体" w:cs="宋体"/>
          <w:color w:val="333333"/>
          <w:kern w:val="0"/>
          <w:sz w:val="24"/>
          <w:szCs w:val="24"/>
        </w:rPr>
        <w:t>6.00</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1882</w:t>
      </w:r>
      <w:r>
        <w:rPr>
          <w:rFonts w:hint="eastAsia" w:ascii="宋体" w:hAnsi="宋体" w:cs="宋体"/>
          <w:color w:val="333333"/>
          <w:kern w:val="0"/>
          <w:sz w:val="24"/>
          <w:szCs w:val="24"/>
        </w:rPr>
        <w:t>）当与防烟楼梯间合用前室时，其面积：居住建筑不应小于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平方米；公共建筑不应小于</w:t>
      </w:r>
      <w:r>
        <w:rPr>
          <w:rFonts w:ascii="宋体" w:hAnsi="宋体" w:cs="宋体"/>
          <w:color w:val="333333"/>
          <w:kern w:val="0"/>
          <w:sz w:val="24"/>
          <w:szCs w:val="24"/>
        </w:rPr>
        <w:t xml:space="preserve">_________ </w:t>
      </w:r>
      <w:r>
        <w:rPr>
          <w:rFonts w:hint="eastAsia" w:ascii="宋体" w:hAnsi="宋体" w:cs="宋体"/>
          <w:color w:val="333333"/>
          <w:kern w:val="0"/>
          <w:sz w:val="24"/>
          <w:szCs w:val="24"/>
        </w:rPr>
        <w:t>平方米。（</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A:4.50</w:t>
      </w:r>
      <w:r>
        <w:rPr>
          <w:rFonts w:hint="eastAsia" w:ascii="宋体" w:hAnsi="宋体" w:cs="宋体"/>
          <w:color w:val="333333"/>
          <w:kern w:val="0"/>
          <w:sz w:val="24"/>
          <w:szCs w:val="24"/>
        </w:rPr>
        <w:t>，</w:t>
      </w:r>
      <w:r>
        <w:rPr>
          <w:rFonts w:ascii="宋体" w:hAnsi="宋体" w:cs="宋体"/>
          <w:color w:val="333333"/>
          <w:kern w:val="0"/>
          <w:sz w:val="24"/>
          <w:szCs w:val="24"/>
        </w:rPr>
        <w:t xml:space="preserve"> 10.00</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B:6.00</w:t>
      </w:r>
      <w:r>
        <w:rPr>
          <w:rFonts w:hint="eastAsia" w:ascii="宋体" w:hAnsi="宋体" w:cs="宋体"/>
          <w:color w:val="333333"/>
          <w:kern w:val="0"/>
          <w:sz w:val="24"/>
          <w:szCs w:val="24"/>
        </w:rPr>
        <w:t>，</w:t>
      </w:r>
      <w:r>
        <w:rPr>
          <w:rFonts w:ascii="宋体" w:hAnsi="宋体" w:cs="宋体"/>
          <w:color w:val="333333"/>
          <w:kern w:val="0"/>
          <w:sz w:val="24"/>
          <w:szCs w:val="24"/>
        </w:rPr>
        <w:t xml:space="preserve"> 10.00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C:4.50</w:t>
      </w:r>
      <w:r>
        <w:rPr>
          <w:rFonts w:ascii="宋体" w:hAnsi="宋体" w:cs="宋体"/>
          <w:color w:val="333333"/>
          <w:kern w:val="0"/>
          <w:sz w:val="24"/>
          <w:szCs w:val="24"/>
        </w:rPr>
        <w:br w:type="textWrapping"/>
      </w:r>
      <w:r>
        <w:rPr>
          <w:rFonts w:ascii="宋体" w:hAnsi="宋体" w:cs="宋体"/>
          <w:color w:val="333333"/>
          <w:kern w:val="0"/>
          <w:sz w:val="24"/>
          <w:szCs w:val="24"/>
        </w:rPr>
        <w:t>1883</w:t>
      </w:r>
      <w:r>
        <w:rPr>
          <w:rFonts w:hint="eastAsia" w:ascii="宋体" w:hAnsi="宋体" w:cs="宋体"/>
          <w:color w:val="333333"/>
          <w:kern w:val="0"/>
          <w:sz w:val="24"/>
          <w:szCs w:val="24"/>
        </w:rPr>
        <w:t>）消防电梯井、机房与相邻其它电梯井、机房之间，应采用耐火极限不低于</w:t>
      </w:r>
      <w:r>
        <w:rPr>
          <w:rFonts w:ascii="宋体" w:hAnsi="宋体" w:cs="宋体"/>
          <w:color w:val="333333"/>
          <w:kern w:val="0"/>
          <w:sz w:val="24"/>
          <w:szCs w:val="24"/>
        </w:rPr>
        <w:t>2.00h</w:t>
      </w:r>
      <w:r>
        <w:rPr>
          <w:rFonts w:hint="eastAsia" w:ascii="宋体" w:hAnsi="宋体" w:cs="宋体"/>
          <w:color w:val="333333"/>
          <w:kern w:val="0"/>
          <w:sz w:val="24"/>
          <w:szCs w:val="24"/>
        </w:rPr>
        <w:t>的隔墙隔开，当在隔墙上开门时，应设</w:t>
      </w:r>
      <w:r>
        <w:rPr>
          <w:rFonts w:ascii="宋体" w:hAnsi="宋体" w:cs="宋体"/>
          <w:color w:val="333333"/>
          <w:kern w:val="0"/>
          <w:sz w:val="24"/>
          <w:szCs w:val="24"/>
        </w:rPr>
        <w:t xml:space="preserve">_________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甲级防火门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丙级防火门</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1884</w:t>
      </w:r>
      <w:r>
        <w:rPr>
          <w:rFonts w:hint="eastAsia" w:ascii="宋体" w:hAnsi="宋体" w:cs="宋体"/>
          <w:color w:val="333333"/>
          <w:kern w:val="0"/>
          <w:sz w:val="24"/>
          <w:szCs w:val="24"/>
        </w:rPr>
        <w:t>）高层建筑的消防用电，应按现行的国家标准《供配电系统设计规范》</w:t>
      </w:r>
      <w:r>
        <w:rPr>
          <w:rFonts w:ascii="宋体" w:hAnsi="宋体" w:cs="宋体"/>
          <w:color w:val="333333"/>
          <w:kern w:val="0"/>
          <w:sz w:val="24"/>
          <w:szCs w:val="24"/>
        </w:rPr>
        <w:t>GB 50052</w:t>
      </w:r>
      <w:r>
        <w:rPr>
          <w:rFonts w:hint="eastAsia" w:ascii="宋体" w:hAnsi="宋体" w:cs="宋体"/>
          <w:color w:val="333333"/>
          <w:kern w:val="0"/>
          <w:sz w:val="24"/>
          <w:szCs w:val="24"/>
        </w:rPr>
        <w:t>的规定进行设计，一类高层建筑应按</w:t>
      </w:r>
      <w:r>
        <w:rPr>
          <w:rFonts w:ascii="宋体" w:hAnsi="宋体" w:cs="宋体"/>
          <w:color w:val="333333"/>
          <w:kern w:val="0"/>
          <w:sz w:val="24"/>
          <w:szCs w:val="24"/>
        </w:rPr>
        <w:t>_______</w:t>
      </w:r>
      <w:r>
        <w:rPr>
          <w:rFonts w:hint="eastAsia" w:ascii="宋体" w:hAnsi="宋体" w:cs="宋体"/>
          <w:color w:val="333333"/>
          <w:kern w:val="0"/>
          <w:sz w:val="24"/>
          <w:szCs w:val="24"/>
        </w:rPr>
        <w:t>要求供电，二类高层建筑应按</w:t>
      </w:r>
      <w:r>
        <w:rPr>
          <w:rFonts w:ascii="宋体" w:hAnsi="宋体" w:cs="宋体"/>
          <w:color w:val="333333"/>
          <w:kern w:val="0"/>
          <w:sz w:val="24"/>
          <w:szCs w:val="24"/>
        </w:rPr>
        <w:t>_______</w:t>
      </w:r>
      <w:r>
        <w:rPr>
          <w:rFonts w:hint="eastAsia" w:ascii="宋体" w:hAnsi="宋体" w:cs="宋体"/>
          <w:color w:val="333333"/>
          <w:kern w:val="0"/>
          <w:sz w:val="24"/>
          <w:szCs w:val="24"/>
        </w:rPr>
        <w:t>要求供电。（</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一级负荷，一级负荷</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一级负荷，二级负荷</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二级负荷，一级负荷</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一级负荷，二级负荷</w:t>
      </w:r>
      <w:r>
        <w:rPr>
          <w:rFonts w:ascii="宋体" w:cs="宋体"/>
          <w:color w:val="333333"/>
          <w:kern w:val="0"/>
          <w:sz w:val="24"/>
          <w:szCs w:val="24"/>
        </w:rPr>
        <w:br w:type="textWrapping"/>
      </w:r>
      <w:r>
        <w:rPr>
          <w:rFonts w:ascii="宋体" w:hAnsi="宋体" w:cs="宋体"/>
          <w:color w:val="333333"/>
          <w:kern w:val="0"/>
          <w:sz w:val="24"/>
          <w:szCs w:val="24"/>
        </w:rPr>
        <w:t>1885</w:t>
      </w:r>
      <w:r>
        <w:rPr>
          <w:rFonts w:hint="eastAsia" w:ascii="宋体" w:hAnsi="宋体" w:cs="宋体"/>
          <w:color w:val="333333"/>
          <w:kern w:val="0"/>
          <w:sz w:val="24"/>
          <w:szCs w:val="24"/>
        </w:rPr>
        <w:t>）一类高层建筑自备发电设备，应设有自动启动装置，并能在</w:t>
      </w:r>
      <w:r>
        <w:rPr>
          <w:rFonts w:ascii="宋体" w:hAnsi="宋体" w:cs="宋体"/>
          <w:color w:val="333333"/>
          <w:kern w:val="0"/>
          <w:sz w:val="24"/>
          <w:szCs w:val="24"/>
        </w:rPr>
        <w:t>_______</w:t>
      </w:r>
      <w:r>
        <w:rPr>
          <w:rFonts w:hint="eastAsia" w:ascii="宋体" w:hAnsi="宋体" w:cs="宋体"/>
          <w:color w:val="333333"/>
          <w:kern w:val="0"/>
          <w:sz w:val="24"/>
          <w:szCs w:val="24"/>
        </w:rPr>
        <w:t>内供电。二类高层建筑自备发电设备，当采用自动启动有困难时，可采用手动启动装置。（</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5s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10s </w:t>
      </w:r>
      <w:r>
        <w:rPr>
          <w:rFonts w:ascii="宋体" w:hAnsi="宋体" w:cs="宋体"/>
          <w:color w:val="333333"/>
          <w:kern w:val="0"/>
          <w:sz w:val="24"/>
          <w:szCs w:val="24"/>
        </w:rPr>
        <w:br w:type="textWrapping"/>
      </w:r>
      <w:r>
        <w:rPr>
          <w:rFonts w:ascii="宋体" w:hAnsi="宋体" w:cs="宋体"/>
          <w:color w:val="333333"/>
          <w:kern w:val="0"/>
          <w:sz w:val="24"/>
          <w:szCs w:val="24"/>
        </w:rPr>
        <w:t>C: 15s </w:t>
      </w:r>
      <w:r>
        <w:rPr>
          <w:rFonts w:ascii="宋体" w:hAnsi="宋体" w:cs="宋体"/>
          <w:color w:val="333333"/>
          <w:kern w:val="0"/>
          <w:sz w:val="24"/>
          <w:szCs w:val="24"/>
        </w:rPr>
        <w:br w:type="textWrapping"/>
      </w:r>
      <w:r>
        <w:rPr>
          <w:rFonts w:ascii="宋体" w:hAnsi="宋体" w:cs="宋体"/>
          <w:color w:val="333333"/>
          <w:kern w:val="0"/>
          <w:sz w:val="24"/>
          <w:szCs w:val="24"/>
        </w:rPr>
        <w:t>D: 30s</w:t>
      </w:r>
      <w:r>
        <w:rPr>
          <w:rFonts w:ascii="宋体" w:hAnsi="宋体" w:cs="宋体"/>
          <w:color w:val="333333"/>
          <w:kern w:val="0"/>
          <w:sz w:val="24"/>
          <w:szCs w:val="24"/>
        </w:rPr>
        <w:br w:type="textWrapping"/>
      </w:r>
      <w:r>
        <w:rPr>
          <w:rFonts w:ascii="宋体" w:hAnsi="宋体" w:cs="宋体"/>
          <w:color w:val="333333"/>
          <w:kern w:val="0"/>
          <w:sz w:val="24"/>
          <w:szCs w:val="24"/>
        </w:rPr>
        <w:t>1886</w:t>
      </w:r>
      <w:r>
        <w:rPr>
          <w:rFonts w:hint="eastAsia" w:ascii="宋体" w:hAnsi="宋体" w:cs="宋体"/>
          <w:color w:val="333333"/>
          <w:kern w:val="0"/>
          <w:sz w:val="24"/>
          <w:szCs w:val="24"/>
        </w:rPr>
        <w:t>）高层建筑的下列部位应设置应急照明：（</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1</w:t>
      </w:r>
      <w:r>
        <w:rPr>
          <w:rFonts w:hint="eastAsia" w:ascii="宋体" w:hAnsi="宋体" w:cs="宋体"/>
          <w:color w:val="333333"/>
          <w:kern w:val="0"/>
          <w:sz w:val="24"/>
          <w:szCs w:val="24"/>
        </w:rPr>
        <w:t>）楼梯间、防烟楼梯间前室、消防电梯间及其前室、合用前室和避难层（间）。</w:t>
      </w:r>
      <w:r>
        <w:rPr>
          <w:rFonts w:ascii="宋体" w:cs="宋体"/>
          <w:color w:val="333333"/>
          <w:kern w:val="0"/>
          <w:sz w:val="24"/>
          <w:szCs w:val="24"/>
        </w:rPr>
        <w:br w:type="textWrapping"/>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配电室、消防控制室、消防水泵房、防烟排烟机房、供消防用电的蓄电池室、自备发电机房、电话总机房以及发生火灾时仍需坚持工作的其它房间。</w:t>
      </w:r>
      <w:r>
        <w:rPr>
          <w:rFonts w:ascii="宋体" w:cs="宋体"/>
          <w:color w:val="333333"/>
          <w:kern w:val="0"/>
          <w:sz w:val="24"/>
          <w:szCs w:val="24"/>
        </w:rPr>
        <w:br w:type="textWrapping"/>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观众厅、展览厅、多功能厅、餐厅和商业营业厅等人员密集的场所。</w:t>
      </w:r>
      <w:r>
        <w:rPr>
          <w:rFonts w:ascii="宋体" w:cs="宋体"/>
          <w:color w:val="333333"/>
          <w:kern w:val="0"/>
          <w:sz w:val="24"/>
          <w:szCs w:val="24"/>
        </w:rPr>
        <w:br w:type="textWrapping"/>
      </w:r>
      <w:r>
        <w:rPr>
          <w:rFonts w:ascii="宋体" w:hAnsi="宋体" w:cs="宋体"/>
          <w:color w:val="333333"/>
          <w:kern w:val="0"/>
          <w:sz w:val="24"/>
          <w:szCs w:val="24"/>
        </w:rPr>
        <w:t xml:space="preserve">4) </w:t>
      </w:r>
      <w:r>
        <w:rPr>
          <w:rFonts w:hint="eastAsia" w:ascii="宋体" w:hAnsi="宋体" w:cs="宋体"/>
          <w:color w:val="333333"/>
          <w:kern w:val="0"/>
          <w:sz w:val="24"/>
          <w:szCs w:val="24"/>
        </w:rPr>
        <w:t>公共建筑内的疏散走道和居住建筑内走道长度超过</w:t>
      </w:r>
      <w:r>
        <w:rPr>
          <w:rFonts w:ascii="宋体" w:hAnsi="宋体" w:cs="宋体"/>
          <w:color w:val="333333"/>
          <w:kern w:val="0"/>
          <w:sz w:val="24"/>
          <w:szCs w:val="24"/>
        </w:rPr>
        <w:t>20m</w:t>
      </w:r>
      <w:r>
        <w:rPr>
          <w:rFonts w:hint="eastAsia" w:ascii="宋体" w:hAnsi="宋体" w:cs="宋体"/>
          <w:color w:val="333333"/>
          <w:kern w:val="0"/>
          <w:sz w:val="24"/>
          <w:szCs w:val="24"/>
        </w:rPr>
        <w:t>的内走道。</w:t>
      </w:r>
      <w:r>
        <w:rPr>
          <w:rFonts w:ascii="宋体" w:cs="宋体"/>
          <w:color w:val="333333"/>
          <w:kern w:val="0"/>
          <w:sz w:val="24"/>
          <w:szCs w:val="24"/>
        </w:rPr>
        <w:br w:type="textWrapping"/>
      </w:r>
      <w:r>
        <w:rPr>
          <w:rFonts w:hint="eastAsia" w:ascii="宋体" w:hAnsi="宋体" w:cs="宋体"/>
          <w:color w:val="333333"/>
          <w:kern w:val="0"/>
          <w:sz w:val="24"/>
          <w:szCs w:val="24"/>
        </w:rPr>
        <w:t>以上描述哪些是正确的。</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B:1</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2</w:t>
      </w:r>
      <w:r>
        <w:rPr>
          <w:rFonts w:hint="eastAsia" w:ascii="宋体" w:hAnsi="宋体" w:cs="宋体"/>
          <w:color w:val="333333"/>
          <w:kern w:val="0"/>
          <w:sz w:val="24"/>
          <w:szCs w:val="24"/>
        </w:rPr>
        <w:t>）</w:t>
      </w:r>
      <w:r>
        <w:rPr>
          <w:rFonts w:ascii="宋体" w:hAnsi="宋体" w:cs="宋体"/>
          <w:color w:val="333333"/>
          <w:kern w:val="0"/>
          <w:sz w:val="24"/>
          <w:szCs w:val="24"/>
        </w:rPr>
        <w:t>4</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1</w:t>
      </w:r>
      <w:r>
        <w:rPr>
          <w:rFonts w:hint="eastAsia" w:ascii="宋体" w:hAnsi="宋体" w:cs="宋体"/>
          <w:color w:val="333333"/>
          <w:kern w:val="0"/>
          <w:sz w:val="24"/>
          <w:szCs w:val="24"/>
        </w:rPr>
        <w:t>）</w:t>
      </w:r>
      <w:r>
        <w:rPr>
          <w:rFonts w:ascii="宋体" w:hAnsi="宋体" w:cs="宋体"/>
          <w:color w:val="333333"/>
          <w:kern w:val="0"/>
          <w:sz w:val="24"/>
          <w:szCs w:val="24"/>
        </w:rPr>
        <w:t>2</w:t>
      </w:r>
      <w:r>
        <w:rPr>
          <w:rFonts w:hint="eastAsia" w:ascii="宋体" w:hAnsi="宋体" w:cs="宋体"/>
          <w:color w:val="333333"/>
          <w:kern w:val="0"/>
          <w:sz w:val="24"/>
          <w:szCs w:val="24"/>
        </w:rPr>
        <w:t>）</w:t>
      </w:r>
      <w:r>
        <w:rPr>
          <w:rFonts w:ascii="宋体" w:hAnsi="宋体" w:cs="宋体"/>
          <w:color w:val="333333"/>
          <w:kern w:val="0"/>
          <w:sz w:val="24"/>
          <w:szCs w:val="24"/>
        </w:rPr>
        <w:t>3</w:t>
      </w:r>
      <w:r>
        <w:rPr>
          <w:rFonts w:hint="eastAsia" w:ascii="宋体" w:hAnsi="宋体" w:cs="宋体"/>
          <w:color w:val="333333"/>
          <w:kern w:val="0"/>
          <w:sz w:val="24"/>
          <w:szCs w:val="24"/>
        </w:rPr>
        <w:t>）</w:t>
      </w:r>
      <w:r>
        <w:rPr>
          <w:rFonts w:ascii="宋体" w:hAnsi="宋体" w:cs="宋体"/>
          <w:color w:val="333333"/>
          <w:kern w:val="0"/>
          <w:sz w:val="24"/>
          <w:szCs w:val="24"/>
        </w:rPr>
        <w:t>4)</w:t>
      </w:r>
      <w:r>
        <w:rPr>
          <w:rFonts w:ascii="宋体" w:hAnsi="宋体" w:cs="宋体"/>
          <w:color w:val="333333"/>
          <w:kern w:val="0"/>
          <w:sz w:val="24"/>
          <w:szCs w:val="24"/>
        </w:rPr>
        <w:br w:type="textWrapping"/>
      </w:r>
      <w:r>
        <w:rPr>
          <w:rFonts w:ascii="宋体" w:hAnsi="宋体" w:cs="宋体"/>
          <w:color w:val="333333"/>
          <w:kern w:val="0"/>
          <w:sz w:val="24"/>
          <w:szCs w:val="24"/>
        </w:rPr>
        <w:t>1887</w:t>
      </w:r>
      <w:r>
        <w:rPr>
          <w:rFonts w:hint="eastAsia" w:ascii="宋体" w:hAnsi="宋体" w:cs="宋体"/>
          <w:color w:val="333333"/>
          <w:kern w:val="0"/>
          <w:sz w:val="24"/>
          <w:szCs w:val="24"/>
        </w:rPr>
        <w:t>）疏散用的应急照明，其地面最低照度不应低于</w:t>
      </w:r>
      <w:r>
        <w:rPr>
          <w:rFonts w:ascii="宋体" w:hAnsi="宋体" w:cs="宋体"/>
          <w:color w:val="333333"/>
          <w:kern w:val="0"/>
          <w:sz w:val="24"/>
          <w:szCs w:val="24"/>
        </w:rPr>
        <w:t>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lx </w:t>
      </w:r>
      <w:r>
        <w:rPr>
          <w:rFonts w:ascii="宋体" w:hAnsi="宋体" w:cs="宋体"/>
          <w:color w:val="333333"/>
          <w:kern w:val="0"/>
          <w:sz w:val="24"/>
          <w:szCs w:val="24"/>
        </w:rPr>
        <w:br w:type="textWrapping"/>
      </w:r>
      <w:r>
        <w:rPr>
          <w:rFonts w:ascii="宋体" w:hAnsi="宋体" w:cs="宋体"/>
          <w:color w:val="333333"/>
          <w:kern w:val="0"/>
          <w:sz w:val="24"/>
          <w:szCs w:val="24"/>
        </w:rPr>
        <w:t>B: 1 lx </w:t>
      </w:r>
      <w:r>
        <w:rPr>
          <w:rFonts w:ascii="宋体" w:hAnsi="宋体" w:cs="宋体"/>
          <w:color w:val="333333"/>
          <w:kern w:val="0"/>
          <w:sz w:val="24"/>
          <w:szCs w:val="24"/>
        </w:rPr>
        <w:br w:type="textWrapping"/>
      </w:r>
      <w:r>
        <w:rPr>
          <w:rFonts w:ascii="宋体" w:hAnsi="宋体" w:cs="宋体"/>
          <w:color w:val="333333"/>
          <w:kern w:val="0"/>
          <w:sz w:val="24"/>
          <w:szCs w:val="24"/>
        </w:rPr>
        <w:t>C: 5 lx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正常照明的照度</w:t>
      </w:r>
      <w:r>
        <w:rPr>
          <w:rFonts w:ascii="宋体" w:cs="宋体"/>
          <w:color w:val="333333"/>
          <w:kern w:val="0"/>
          <w:sz w:val="24"/>
          <w:szCs w:val="24"/>
        </w:rPr>
        <w:br w:type="textWrapping"/>
      </w:r>
      <w:r>
        <w:rPr>
          <w:rFonts w:ascii="宋体" w:hAnsi="宋体" w:cs="宋体"/>
          <w:color w:val="333333"/>
          <w:kern w:val="0"/>
          <w:sz w:val="24"/>
          <w:szCs w:val="24"/>
        </w:rPr>
        <w:t>1888</w:t>
      </w:r>
      <w:r>
        <w:rPr>
          <w:rFonts w:hint="eastAsia" w:ascii="宋体" w:hAnsi="宋体" w:cs="宋体"/>
          <w:color w:val="333333"/>
          <w:kern w:val="0"/>
          <w:sz w:val="24"/>
          <w:szCs w:val="24"/>
        </w:rPr>
        <w:t>）消防控制室、消防水泵房、防烟排烟机房、配电室和自备发电机房、电话总机房以及发生火灾时仍需坚持工作的其它房间的应急照明，其照度应不低于</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0.5 lx </w:t>
      </w:r>
      <w:r>
        <w:rPr>
          <w:rFonts w:ascii="宋体" w:hAns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正常照明照度的</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正常照明照度的</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正常照明照度的</w:t>
      </w:r>
      <w:r>
        <w:rPr>
          <w:rFonts w:ascii="宋体" w:hAnsi="宋体" w:cs="宋体"/>
          <w:color w:val="333333"/>
          <w:kern w:val="0"/>
          <w:sz w:val="24"/>
          <w:szCs w:val="24"/>
        </w:rPr>
        <w:t>100%</w:t>
      </w:r>
      <w:r>
        <w:rPr>
          <w:rFonts w:ascii="宋体" w:hAnsi="宋体" w:cs="宋体"/>
          <w:color w:val="333333"/>
          <w:kern w:val="0"/>
          <w:sz w:val="24"/>
          <w:szCs w:val="24"/>
        </w:rPr>
        <w:br w:type="textWrapping"/>
      </w:r>
      <w:r>
        <w:rPr>
          <w:rFonts w:ascii="宋体" w:hAnsi="宋体" w:cs="宋体"/>
          <w:color w:val="333333"/>
          <w:kern w:val="0"/>
          <w:sz w:val="24"/>
          <w:szCs w:val="24"/>
        </w:rPr>
        <w:t>1889</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hint="eastAsia" w:ascii="宋体" w:hAnsi="宋体" w:cs="宋体"/>
          <w:color w:val="333333"/>
          <w:kern w:val="0"/>
          <w:sz w:val="24"/>
          <w:szCs w:val="24"/>
        </w:rPr>
        <w:t>疏散应急照明灯宜设在墙面上或顶棚上。安全出口标志宜设在出口的顶部；疏散走道的指示标志宜设在疏散走道及其转角处距地面</w:t>
      </w:r>
      <w:r>
        <w:rPr>
          <w:rFonts w:ascii="宋体" w:hAnsi="宋体" w:cs="宋体"/>
          <w:color w:val="333333"/>
          <w:kern w:val="0"/>
          <w:sz w:val="24"/>
          <w:szCs w:val="24"/>
        </w:rPr>
        <w:t>1.OOm</w:t>
      </w:r>
      <w:r>
        <w:rPr>
          <w:rFonts w:hint="eastAsia" w:ascii="宋体" w:hAnsi="宋体" w:cs="宋体"/>
          <w:color w:val="333333"/>
          <w:kern w:val="0"/>
          <w:sz w:val="24"/>
          <w:szCs w:val="24"/>
        </w:rPr>
        <w:t>以下的墙面上。走道疏散标志灯的间距不应大于</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m </w:t>
      </w:r>
      <w:r>
        <w:rPr>
          <w:rFonts w:ascii="宋体" w:hAnsi="宋体" w:cs="宋体"/>
          <w:color w:val="333333"/>
          <w:kern w:val="0"/>
          <w:sz w:val="24"/>
          <w:szCs w:val="24"/>
        </w:rPr>
        <w:br w:type="textWrapping"/>
      </w:r>
      <w:r>
        <w:rPr>
          <w:rFonts w:ascii="宋体" w:hAnsi="宋体" w:cs="宋体"/>
          <w:color w:val="333333"/>
          <w:kern w:val="0"/>
          <w:sz w:val="24"/>
          <w:szCs w:val="24"/>
        </w:rPr>
        <w:t>B: 10m </w:t>
      </w:r>
      <w:r>
        <w:rPr>
          <w:rFonts w:ascii="宋体" w:hAnsi="宋体" w:cs="宋体"/>
          <w:color w:val="333333"/>
          <w:kern w:val="0"/>
          <w:sz w:val="24"/>
          <w:szCs w:val="24"/>
        </w:rPr>
        <w:br w:type="textWrapping"/>
      </w:r>
      <w:r>
        <w:rPr>
          <w:rFonts w:ascii="宋体" w:hAnsi="宋体" w:cs="宋体"/>
          <w:color w:val="333333"/>
          <w:kern w:val="0"/>
          <w:sz w:val="24"/>
          <w:szCs w:val="24"/>
        </w:rPr>
        <w:t>C: 20 m </w:t>
      </w:r>
      <w:r>
        <w:rPr>
          <w:rFonts w:ascii="宋体" w:hAnsi="宋体" w:cs="宋体"/>
          <w:color w:val="333333"/>
          <w:kern w:val="0"/>
          <w:sz w:val="24"/>
          <w:szCs w:val="24"/>
        </w:rPr>
        <w:br w:type="textWrapping"/>
      </w:r>
      <w:r>
        <w:rPr>
          <w:rFonts w:ascii="宋体" w:hAnsi="宋体" w:cs="宋体"/>
          <w:color w:val="333333"/>
          <w:kern w:val="0"/>
          <w:sz w:val="24"/>
          <w:szCs w:val="24"/>
        </w:rPr>
        <w:t>D: 30 m</w:t>
      </w:r>
      <w:r>
        <w:rPr>
          <w:rFonts w:ascii="宋体" w:hAnsi="宋体" w:cs="宋体"/>
          <w:color w:val="333333"/>
          <w:kern w:val="0"/>
          <w:sz w:val="24"/>
          <w:szCs w:val="24"/>
        </w:rPr>
        <w:br w:type="textWrapping"/>
      </w:r>
      <w:r>
        <w:rPr>
          <w:rFonts w:ascii="宋体" w:hAnsi="宋体" w:cs="宋体"/>
          <w:color w:val="333333"/>
          <w:kern w:val="0"/>
          <w:sz w:val="24"/>
          <w:szCs w:val="24"/>
        </w:rPr>
        <w:t>1890</w:t>
      </w:r>
      <w:r>
        <w:rPr>
          <w:rFonts w:hint="eastAsia" w:ascii="宋体" w:hAnsi="宋体" w:cs="宋体"/>
          <w:color w:val="333333"/>
          <w:kern w:val="0"/>
          <w:sz w:val="24"/>
          <w:szCs w:val="24"/>
        </w:rPr>
        <w:t>）高层建筑的应急照明和疏散指示标志，可采用蓄电池作备用电源，且连续供电时间不应少于</w:t>
      </w:r>
      <w:r>
        <w:rPr>
          <w:rFonts w:ascii="宋体" w:hAnsi="宋体" w:cs="宋体"/>
          <w:color w:val="333333"/>
          <w:kern w:val="0"/>
          <w:sz w:val="24"/>
          <w:szCs w:val="24"/>
        </w:rPr>
        <w:t>_______min</w:t>
      </w:r>
      <w:r>
        <w:rPr>
          <w:rFonts w:hint="eastAsia" w:ascii="宋体" w:hAnsi="宋体" w:cs="宋体"/>
          <w:color w:val="333333"/>
          <w:kern w:val="0"/>
          <w:sz w:val="24"/>
          <w:szCs w:val="24"/>
        </w:rPr>
        <w:t>；高度超过</w:t>
      </w:r>
      <w:r>
        <w:rPr>
          <w:rFonts w:ascii="宋体" w:hAnsi="宋体" w:cs="宋体"/>
          <w:color w:val="333333"/>
          <w:kern w:val="0"/>
          <w:sz w:val="24"/>
          <w:szCs w:val="24"/>
        </w:rPr>
        <w:t>1OOm</w:t>
      </w:r>
      <w:r>
        <w:rPr>
          <w:rFonts w:hint="eastAsia" w:ascii="宋体" w:hAnsi="宋体" w:cs="宋体"/>
          <w:color w:val="333333"/>
          <w:kern w:val="0"/>
          <w:sz w:val="24"/>
          <w:szCs w:val="24"/>
        </w:rPr>
        <w:t>的高层建筑连续供电时间不应少于</w:t>
      </w:r>
      <w:r>
        <w:rPr>
          <w:rFonts w:ascii="宋体" w:hAnsi="宋体" w:cs="宋体"/>
          <w:color w:val="333333"/>
          <w:kern w:val="0"/>
          <w:sz w:val="24"/>
          <w:szCs w:val="24"/>
        </w:rPr>
        <w:t>_______min</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B: 60,60 </w:t>
      </w:r>
      <w:r>
        <w:rPr>
          <w:rFonts w:ascii="宋体" w:hAnsi="宋体" w:cs="宋体"/>
          <w:color w:val="333333"/>
          <w:kern w:val="0"/>
          <w:sz w:val="24"/>
          <w:szCs w:val="24"/>
        </w:rPr>
        <w:br w:type="textWrapping"/>
      </w:r>
      <w:r>
        <w:rPr>
          <w:rFonts w:ascii="宋体" w:hAnsi="宋体" w:cs="宋体"/>
          <w:color w:val="333333"/>
          <w:kern w:val="0"/>
          <w:sz w:val="24"/>
          <w:szCs w:val="24"/>
        </w:rPr>
        <w:t>C: 60,90 </w:t>
      </w:r>
      <w:r>
        <w:rPr>
          <w:rFonts w:ascii="宋体" w:hAnsi="宋体" w:cs="宋体"/>
          <w:color w:val="333333"/>
          <w:kern w:val="0"/>
          <w:sz w:val="24"/>
          <w:szCs w:val="24"/>
        </w:rPr>
        <w:br w:type="textWrapping"/>
      </w:r>
      <w:r>
        <w:rPr>
          <w:rFonts w:ascii="宋体" w:hAnsi="宋体" w:cs="宋体"/>
          <w:color w:val="333333"/>
          <w:kern w:val="0"/>
          <w:sz w:val="24"/>
          <w:szCs w:val="24"/>
        </w:rPr>
        <w:t>D: 90,90</w:t>
      </w:r>
      <w:r>
        <w:rPr>
          <w:rFonts w:ascii="宋体" w:hAnsi="宋体" w:cs="宋体"/>
          <w:color w:val="333333"/>
          <w:kern w:val="0"/>
          <w:sz w:val="24"/>
          <w:szCs w:val="24"/>
        </w:rPr>
        <w:br w:type="textWrapping"/>
      </w:r>
      <w:r>
        <w:rPr>
          <w:rFonts w:ascii="宋体" w:hAnsi="宋体" w:cs="宋体"/>
          <w:color w:val="333333"/>
          <w:kern w:val="0"/>
          <w:sz w:val="24"/>
          <w:szCs w:val="24"/>
        </w:rPr>
        <w:t>1891)</w:t>
      </w:r>
      <w:r>
        <w:rPr>
          <w:rFonts w:hint="eastAsia" w:ascii="宋体" w:hAnsi="宋体" w:cs="宋体"/>
          <w:color w:val="333333"/>
          <w:kern w:val="0"/>
          <w:sz w:val="24"/>
          <w:szCs w:val="24"/>
        </w:rPr>
        <w:t>开关、插座和照明器靠近可燃物时，应采取隔热、散热等保护措施。卤钨灯和超过</w:t>
      </w:r>
      <w:r>
        <w:rPr>
          <w:rFonts w:ascii="宋体" w:hAnsi="宋体" w:cs="宋体"/>
          <w:color w:val="333333"/>
          <w:kern w:val="0"/>
          <w:sz w:val="24"/>
          <w:szCs w:val="24"/>
        </w:rPr>
        <w:t>_______</w:t>
      </w:r>
      <w:r>
        <w:rPr>
          <w:rFonts w:hint="eastAsia" w:ascii="宋体" w:hAnsi="宋体" w:cs="宋体"/>
          <w:color w:val="333333"/>
          <w:kern w:val="0"/>
          <w:sz w:val="24"/>
          <w:szCs w:val="24"/>
        </w:rPr>
        <w:t>的白炽灯泡的吸顶灯、槽灯、嵌入式灯的引入线应采取保护措施。（</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60W </w:t>
      </w:r>
      <w:r>
        <w:rPr>
          <w:rFonts w:ascii="宋体" w:hAnsi="宋体" w:cs="宋体"/>
          <w:color w:val="333333"/>
          <w:kern w:val="0"/>
          <w:sz w:val="24"/>
          <w:szCs w:val="24"/>
        </w:rPr>
        <w:br w:type="textWrapping"/>
      </w:r>
      <w:r>
        <w:rPr>
          <w:rFonts w:ascii="宋体" w:hAnsi="宋体" w:cs="宋体"/>
          <w:color w:val="333333"/>
          <w:kern w:val="0"/>
          <w:sz w:val="24"/>
          <w:szCs w:val="24"/>
        </w:rPr>
        <w:t>B: 100W </w:t>
      </w:r>
      <w:r>
        <w:rPr>
          <w:rFonts w:ascii="宋体" w:hAnsi="宋体" w:cs="宋体"/>
          <w:color w:val="333333"/>
          <w:kern w:val="0"/>
          <w:sz w:val="24"/>
          <w:szCs w:val="24"/>
        </w:rPr>
        <w:br w:type="textWrapping"/>
      </w:r>
      <w:r>
        <w:rPr>
          <w:rFonts w:ascii="宋体" w:hAnsi="宋体" w:cs="宋体"/>
          <w:color w:val="333333"/>
          <w:kern w:val="0"/>
          <w:sz w:val="24"/>
          <w:szCs w:val="24"/>
        </w:rPr>
        <w:t>C: 150W </w:t>
      </w:r>
      <w:r>
        <w:rPr>
          <w:rFonts w:ascii="宋体" w:hAnsi="宋体" w:cs="宋体"/>
          <w:color w:val="333333"/>
          <w:kern w:val="0"/>
          <w:sz w:val="24"/>
          <w:szCs w:val="24"/>
        </w:rPr>
        <w:br w:type="textWrapping"/>
      </w:r>
      <w:r>
        <w:rPr>
          <w:rFonts w:ascii="宋体" w:hAnsi="宋体" w:cs="宋体"/>
          <w:color w:val="333333"/>
          <w:kern w:val="0"/>
          <w:sz w:val="24"/>
          <w:szCs w:val="24"/>
        </w:rPr>
        <w:t>D: 200W</w:t>
      </w:r>
      <w:r>
        <w:rPr>
          <w:rFonts w:ascii="宋体" w:hAnsi="宋体" w:cs="宋体"/>
          <w:color w:val="333333"/>
          <w:kern w:val="0"/>
          <w:sz w:val="24"/>
          <w:szCs w:val="24"/>
        </w:rPr>
        <w:br w:type="textWrapping"/>
      </w:r>
      <w:r>
        <w:rPr>
          <w:rFonts w:ascii="宋体" w:hAnsi="宋体" w:cs="宋体"/>
          <w:color w:val="333333"/>
          <w:kern w:val="0"/>
          <w:sz w:val="24"/>
          <w:szCs w:val="24"/>
        </w:rPr>
        <w:t>1892)</w:t>
      </w:r>
      <w:r>
        <w:rPr>
          <w:rFonts w:hint="eastAsia" w:ascii="宋体" w:hAnsi="宋体" w:cs="宋体"/>
          <w:color w:val="333333"/>
          <w:kern w:val="0"/>
          <w:sz w:val="24"/>
          <w:szCs w:val="24"/>
        </w:rPr>
        <w:t>二类高层建筑中面积大于</w:t>
      </w:r>
      <w:r>
        <w:rPr>
          <w:rFonts w:ascii="宋体" w:hAnsi="宋体" w:cs="宋体"/>
          <w:color w:val="333333"/>
          <w:kern w:val="0"/>
          <w:sz w:val="24"/>
          <w:szCs w:val="24"/>
        </w:rPr>
        <w:t>___ ____</w:t>
      </w:r>
      <w:r>
        <w:rPr>
          <w:rFonts w:hint="eastAsia" w:ascii="宋体" w:hAnsi="宋体" w:cs="宋体"/>
          <w:color w:val="333333"/>
          <w:kern w:val="0"/>
          <w:sz w:val="24"/>
          <w:szCs w:val="24"/>
        </w:rPr>
        <w:t>的可燃物品库房应设火灾自动报警系统。（</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 m2 </w:t>
      </w:r>
      <w:r>
        <w:rPr>
          <w:rFonts w:ascii="宋体" w:hAnsi="宋体" w:cs="宋体"/>
          <w:color w:val="333333"/>
          <w:kern w:val="0"/>
          <w:sz w:val="24"/>
          <w:szCs w:val="24"/>
        </w:rPr>
        <w:br w:type="textWrapping"/>
      </w:r>
      <w:r>
        <w:rPr>
          <w:rFonts w:ascii="宋体" w:hAnsi="宋体" w:cs="宋体"/>
          <w:color w:val="333333"/>
          <w:kern w:val="0"/>
          <w:sz w:val="24"/>
          <w:szCs w:val="24"/>
        </w:rPr>
        <w:t>B: 30 m2 </w:t>
      </w:r>
      <w:r>
        <w:rPr>
          <w:rFonts w:ascii="宋体" w:hAnsi="宋体" w:cs="宋体"/>
          <w:color w:val="333333"/>
          <w:kern w:val="0"/>
          <w:sz w:val="24"/>
          <w:szCs w:val="24"/>
        </w:rPr>
        <w:br w:type="textWrapping"/>
      </w:r>
      <w:r>
        <w:rPr>
          <w:rFonts w:ascii="宋体" w:hAnsi="宋体" w:cs="宋体"/>
          <w:color w:val="333333"/>
          <w:kern w:val="0"/>
          <w:sz w:val="24"/>
          <w:szCs w:val="24"/>
        </w:rPr>
        <w:t>C: 50 m2 </w:t>
      </w:r>
      <w:r>
        <w:rPr>
          <w:rFonts w:ascii="宋体" w:hAnsi="宋体" w:cs="宋体"/>
          <w:color w:val="333333"/>
          <w:kern w:val="0"/>
          <w:sz w:val="24"/>
          <w:szCs w:val="24"/>
        </w:rPr>
        <w:br w:type="textWrapping"/>
      </w:r>
      <w:r>
        <w:rPr>
          <w:rFonts w:ascii="宋体" w:hAnsi="宋体" w:cs="宋体"/>
          <w:color w:val="333333"/>
          <w:kern w:val="0"/>
          <w:sz w:val="24"/>
          <w:szCs w:val="24"/>
        </w:rPr>
        <w:t>D: 100 m2</w:t>
      </w:r>
      <w:r>
        <w:rPr>
          <w:rFonts w:ascii="宋体" w:hAnsi="宋体" w:cs="宋体"/>
          <w:color w:val="333333"/>
          <w:kern w:val="0"/>
          <w:sz w:val="24"/>
          <w:szCs w:val="24"/>
        </w:rPr>
        <w:br w:type="textWrapping"/>
      </w:r>
      <w:r>
        <w:rPr>
          <w:rFonts w:ascii="宋体" w:hAnsi="宋体" w:cs="宋体"/>
          <w:color w:val="333333"/>
          <w:kern w:val="0"/>
          <w:sz w:val="24"/>
          <w:szCs w:val="24"/>
        </w:rPr>
        <w:t xml:space="preserve">1893) </w:t>
      </w:r>
      <w:r>
        <w:rPr>
          <w:rFonts w:hint="eastAsia" w:ascii="宋体" w:hAnsi="宋体" w:cs="宋体"/>
          <w:color w:val="333333"/>
          <w:kern w:val="0"/>
          <w:sz w:val="24"/>
          <w:szCs w:val="24"/>
        </w:rPr>
        <w:t>二类高层建筑中面积大于</w:t>
      </w:r>
      <w:r>
        <w:rPr>
          <w:rFonts w:ascii="宋体" w:hAnsi="宋体" w:cs="宋体"/>
          <w:color w:val="333333"/>
          <w:kern w:val="0"/>
          <w:sz w:val="24"/>
          <w:szCs w:val="24"/>
        </w:rPr>
        <w:t>_____</w:t>
      </w:r>
      <w:r>
        <w:rPr>
          <w:rFonts w:hint="eastAsia" w:ascii="宋体" w:hAnsi="宋体" w:cs="宋体"/>
          <w:color w:val="333333"/>
          <w:kern w:val="0"/>
          <w:sz w:val="24"/>
          <w:szCs w:val="24"/>
        </w:rPr>
        <w:t>的营业厅应设火灾自动报警系统。（</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200 m2 </w:t>
      </w:r>
      <w:r>
        <w:rPr>
          <w:rFonts w:ascii="宋体" w:hAnsi="宋体" w:cs="宋体"/>
          <w:color w:val="333333"/>
          <w:kern w:val="0"/>
          <w:sz w:val="24"/>
          <w:szCs w:val="24"/>
        </w:rPr>
        <w:br w:type="textWrapping"/>
      </w:r>
      <w:r>
        <w:rPr>
          <w:rFonts w:ascii="宋体" w:hAnsi="宋体" w:cs="宋体"/>
          <w:color w:val="333333"/>
          <w:kern w:val="0"/>
          <w:sz w:val="24"/>
          <w:szCs w:val="24"/>
        </w:rPr>
        <w:t>B: 300 m2 </w:t>
      </w:r>
      <w:r>
        <w:rPr>
          <w:rFonts w:ascii="宋体" w:hAnsi="宋体" w:cs="宋体"/>
          <w:color w:val="333333"/>
          <w:kern w:val="0"/>
          <w:sz w:val="24"/>
          <w:szCs w:val="24"/>
        </w:rPr>
        <w:br w:type="textWrapping"/>
      </w:r>
      <w:r>
        <w:rPr>
          <w:rFonts w:ascii="宋体" w:hAnsi="宋体" w:cs="宋体"/>
          <w:color w:val="333333"/>
          <w:kern w:val="0"/>
          <w:sz w:val="24"/>
          <w:szCs w:val="24"/>
        </w:rPr>
        <w:t>C: 500 m2 </w:t>
      </w:r>
      <w:r>
        <w:rPr>
          <w:rFonts w:ascii="宋体" w:hAnsi="宋体" w:cs="宋体"/>
          <w:color w:val="333333"/>
          <w:kern w:val="0"/>
          <w:sz w:val="24"/>
          <w:szCs w:val="24"/>
        </w:rPr>
        <w:br w:type="textWrapping"/>
      </w:r>
      <w:r>
        <w:rPr>
          <w:rFonts w:ascii="宋体" w:hAnsi="宋体" w:cs="宋体"/>
          <w:color w:val="333333"/>
          <w:kern w:val="0"/>
          <w:sz w:val="24"/>
          <w:szCs w:val="24"/>
        </w:rPr>
        <w:t>D: 1000 m2</w:t>
      </w:r>
      <w:r>
        <w:rPr>
          <w:rFonts w:ascii="宋体" w:hAnsi="宋体" w:cs="宋体"/>
          <w:color w:val="333333"/>
          <w:kern w:val="0"/>
          <w:sz w:val="24"/>
          <w:szCs w:val="24"/>
        </w:rPr>
        <w:br w:type="textWrapping"/>
      </w:r>
      <w:r>
        <w:rPr>
          <w:rFonts w:ascii="宋体" w:hAnsi="宋体" w:cs="宋体"/>
          <w:color w:val="333333"/>
          <w:kern w:val="0"/>
          <w:sz w:val="24"/>
          <w:szCs w:val="24"/>
        </w:rPr>
        <w:t>1894)</w:t>
      </w:r>
      <w:r>
        <w:rPr>
          <w:rFonts w:hint="eastAsia" w:ascii="宋体" w:hAnsi="宋体" w:cs="宋体"/>
          <w:color w:val="333333"/>
          <w:kern w:val="0"/>
          <w:sz w:val="24"/>
          <w:szCs w:val="24"/>
        </w:rPr>
        <w:t>一级负荷供电的建筑，当采用自备发电机设备作备用电源时，自备发电设备设置的自动启动装置应能在</w:t>
      </w:r>
      <w:r>
        <w:rPr>
          <w:rFonts w:ascii="宋体" w:hAnsi="宋体" w:cs="宋体"/>
          <w:color w:val="333333"/>
          <w:kern w:val="0"/>
          <w:sz w:val="24"/>
          <w:szCs w:val="24"/>
        </w:rPr>
        <w:t>___S</w:t>
      </w:r>
      <w:r>
        <w:rPr>
          <w:rFonts w:hint="eastAsia" w:ascii="宋体" w:hAnsi="宋体" w:cs="宋体"/>
          <w:color w:val="333333"/>
          <w:kern w:val="0"/>
          <w:sz w:val="24"/>
          <w:szCs w:val="24"/>
        </w:rPr>
        <w:t>内启动（</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15s </w:t>
      </w:r>
      <w:r>
        <w:rPr>
          <w:rFonts w:ascii="宋体" w:hAnsi="宋体" w:cs="宋体"/>
          <w:color w:val="333333"/>
          <w:kern w:val="0"/>
          <w:sz w:val="24"/>
          <w:szCs w:val="24"/>
        </w:rPr>
        <w:br w:type="textWrapping"/>
      </w:r>
      <w:r>
        <w:rPr>
          <w:rFonts w:ascii="宋体" w:hAnsi="宋体" w:cs="宋体"/>
          <w:color w:val="333333"/>
          <w:kern w:val="0"/>
          <w:sz w:val="24"/>
          <w:szCs w:val="24"/>
        </w:rPr>
        <w:t>B 20s </w:t>
      </w:r>
      <w:r>
        <w:rPr>
          <w:rFonts w:ascii="宋体" w:hAnsi="宋体" w:cs="宋体"/>
          <w:color w:val="333333"/>
          <w:kern w:val="0"/>
          <w:sz w:val="24"/>
          <w:szCs w:val="24"/>
        </w:rPr>
        <w:br w:type="textWrapping"/>
      </w:r>
      <w:r>
        <w:rPr>
          <w:rFonts w:ascii="宋体" w:hAnsi="宋体" w:cs="宋体"/>
          <w:color w:val="333333"/>
          <w:kern w:val="0"/>
          <w:sz w:val="24"/>
          <w:szCs w:val="24"/>
        </w:rPr>
        <w:t>C 25s </w:t>
      </w:r>
      <w:r>
        <w:rPr>
          <w:rFonts w:ascii="宋体" w:hAnsi="宋体" w:cs="宋体"/>
          <w:color w:val="333333"/>
          <w:kern w:val="0"/>
          <w:sz w:val="24"/>
          <w:szCs w:val="24"/>
        </w:rPr>
        <w:br w:type="textWrapping"/>
      </w:r>
      <w:r>
        <w:rPr>
          <w:rFonts w:ascii="宋体" w:hAnsi="宋体" w:cs="宋体"/>
          <w:color w:val="333333"/>
          <w:kern w:val="0"/>
          <w:sz w:val="24"/>
          <w:szCs w:val="24"/>
        </w:rPr>
        <w:t>D 30s</w:t>
      </w:r>
      <w:r>
        <w:rPr>
          <w:rFonts w:ascii="宋体" w:hAnsi="宋体" w:cs="宋体"/>
          <w:color w:val="333333"/>
          <w:kern w:val="0"/>
          <w:sz w:val="24"/>
          <w:szCs w:val="24"/>
        </w:rPr>
        <w:br w:type="textWrapping"/>
      </w:r>
      <w:r>
        <w:rPr>
          <w:rFonts w:ascii="宋体" w:hAnsi="宋体" w:cs="宋体"/>
          <w:color w:val="333333"/>
          <w:kern w:val="0"/>
          <w:sz w:val="24"/>
          <w:szCs w:val="24"/>
        </w:rPr>
        <w:t>1895)</w:t>
      </w:r>
      <w:r>
        <w:rPr>
          <w:rFonts w:hint="eastAsia" w:ascii="宋体" w:hAnsi="宋体" w:cs="宋体"/>
          <w:color w:val="333333"/>
          <w:kern w:val="0"/>
          <w:sz w:val="24"/>
          <w:szCs w:val="24"/>
        </w:rPr>
        <w:t>消防应急照明灯具和灯光疏散指示标志的备用电源的连续供电时间不应少于</w:t>
      </w:r>
      <w:r>
        <w:rPr>
          <w:rFonts w:ascii="宋体" w:hAnsi="宋体" w:cs="宋体"/>
          <w:color w:val="333333"/>
          <w:kern w:val="0"/>
          <w:sz w:val="24"/>
          <w:szCs w:val="24"/>
        </w:rPr>
        <w:t xml:space="preserve">___min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15 </w:t>
      </w:r>
      <w:r>
        <w:rPr>
          <w:rFonts w:ascii="宋体" w:hAnsi="宋体" w:cs="宋体"/>
          <w:color w:val="333333"/>
          <w:kern w:val="0"/>
          <w:sz w:val="24"/>
          <w:szCs w:val="24"/>
        </w:rPr>
        <w:br w:type="textWrapping"/>
      </w:r>
      <w:r>
        <w:rPr>
          <w:rFonts w:ascii="宋体" w:hAnsi="宋体" w:cs="宋体"/>
          <w:color w:val="333333"/>
          <w:kern w:val="0"/>
          <w:sz w:val="24"/>
          <w:szCs w:val="24"/>
        </w:rPr>
        <w:t>B 30 </w:t>
      </w:r>
      <w:r>
        <w:rPr>
          <w:rFonts w:ascii="宋体" w:hAnsi="宋体" w:cs="宋体"/>
          <w:color w:val="333333"/>
          <w:kern w:val="0"/>
          <w:sz w:val="24"/>
          <w:szCs w:val="24"/>
        </w:rPr>
        <w:br w:type="textWrapping"/>
      </w:r>
      <w:r>
        <w:rPr>
          <w:rFonts w:ascii="宋体" w:hAnsi="宋体" w:cs="宋体"/>
          <w:color w:val="333333"/>
          <w:kern w:val="0"/>
          <w:sz w:val="24"/>
          <w:szCs w:val="24"/>
        </w:rPr>
        <w:t>C 60_________</w:t>
      </w:r>
      <w:r>
        <w:rPr>
          <w:rFonts w:ascii="宋体" w:hAnsi="宋体" w:cs="宋体"/>
          <w:color w:val="333333"/>
          <w:kern w:val="0"/>
          <w:sz w:val="24"/>
          <w:szCs w:val="24"/>
        </w:rPr>
        <w:br w:type="textWrapping"/>
      </w:r>
      <w:r>
        <w:rPr>
          <w:rFonts w:ascii="宋体" w:hAnsi="宋体" w:cs="宋体"/>
          <w:color w:val="333333"/>
          <w:kern w:val="0"/>
          <w:sz w:val="24"/>
          <w:szCs w:val="24"/>
        </w:rPr>
        <w:t>D90</w:t>
      </w:r>
      <w:r>
        <w:rPr>
          <w:rFonts w:ascii="宋体" w:hAnsi="宋体" w:cs="宋体"/>
          <w:color w:val="333333"/>
          <w:kern w:val="0"/>
          <w:sz w:val="24"/>
          <w:szCs w:val="24"/>
        </w:rPr>
        <w:br w:type="textWrapping"/>
      </w:r>
      <w:r>
        <w:rPr>
          <w:rFonts w:ascii="宋体" w:hAnsi="宋体" w:cs="宋体"/>
          <w:color w:val="333333"/>
          <w:kern w:val="0"/>
          <w:sz w:val="24"/>
          <w:szCs w:val="24"/>
        </w:rPr>
        <w:t>1896)</w:t>
      </w:r>
      <w:r>
        <w:rPr>
          <w:rFonts w:hint="eastAsia" w:ascii="宋体" w:hAnsi="宋体" w:cs="宋体"/>
          <w:color w:val="333333"/>
          <w:kern w:val="0"/>
          <w:sz w:val="24"/>
          <w:szCs w:val="24"/>
        </w:rPr>
        <w:t>消防用电设备应采用专用的供电回路，配电设备</w:t>
      </w:r>
      <w:r>
        <w:rPr>
          <w:rFonts w:ascii="宋体" w:hAnsi="宋体" w:cs="宋体"/>
          <w:color w:val="333333"/>
          <w:kern w:val="0"/>
          <w:sz w:val="24"/>
          <w:szCs w:val="24"/>
        </w:rPr>
        <w:t>___</w:t>
      </w:r>
      <w:r>
        <w:rPr>
          <w:rFonts w:hint="eastAsia" w:ascii="宋体" w:hAnsi="宋体" w:cs="宋体"/>
          <w:color w:val="333333"/>
          <w:kern w:val="0"/>
          <w:sz w:val="24"/>
          <w:szCs w:val="24"/>
        </w:rPr>
        <w:t>明显标志（</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 xml:space="preserve">A </w:t>
      </w:r>
      <w:r>
        <w:rPr>
          <w:rFonts w:hint="eastAsia" w:ascii="宋体" w:hAnsi="宋体" w:cs="宋体"/>
          <w:color w:val="333333"/>
          <w:kern w:val="0"/>
          <w:sz w:val="24"/>
          <w:szCs w:val="24"/>
        </w:rPr>
        <w:t>宜有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B </w:t>
      </w:r>
      <w:r>
        <w:rPr>
          <w:rFonts w:hint="eastAsia" w:ascii="宋体" w:hAnsi="宋体" w:cs="宋体"/>
          <w:color w:val="333333"/>
          <w:kern w:val="0"/>
          <w:sz w:val="24"/>
          <w:szCs w:val="24"/>
        </w:rPr>
        <w:t>可有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C </w:t>
      </w:r>
      <w:r>
        <w:rPr>
          <w:rFonts w:hint="eastAsia" w:ascii="宋体" w:hAnsi="宋体" w:cs="宋体"/>
          <w:color w:val="333333"/>
          <w:kern w:val="0"/>
          <w:sz w:val="24"/>
          <w:szCs w:val="24"/>
        </w:rPr>
        <w:t>应有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D </w:t>
      </w:r>
      <w:r>
        <w:rPr>
          <w:rFonts w:hint="eastAsia" w:ascii="宋体" w:hAnsi="宋体" w:cs="宋体"/>
          <w:color w:val="333333"/>
          <w:kern w:val="0"/>
          <w:sz w:val="24"/>
          <w:szCs w:val="24"/>
        </w:rPr>
        <w:t>禁有</w:t>
      </w:r>
      <w:r>
        <w:rPr>
          <w:rFonts w:ascii="宋体" w:cs="宋体"/>
          <w:color w:val="333333"/>
          <w:kern w:val="0"/>
          <w:sz w:val="24"/>
          <w:szCs w:val="24"/>
        </w:rPr>
        <w:br w:type="textWrapping"/>
      </w:r>
      <w:r>
        <w:rPr>
          <w:rFonts w:ascii="宋体" w:hAnsi="宋体" w:cs="宋体"/>
          <w:color w:val="333333"/>
          <w:kern w:val="0"/>
          <w:sz w:val="24"/>
          <w:szCs w:val="24"/>
        </w:rPr>
        <w:t xml:space="preserve">1897) </w:t>
      </w:r>
      <w:r>
        <w:rPr>
          <w:rFonts w:hint="eastAsia" w:ascii="宋体" w:hAnsi="宋体" w:cs="宋体"/>
          <w:color w:val="333333"/>
          <w:kern w:val="0"/>
          <w:sz w:val="24"/>
          <w:szCs w:val="24"/>
        </w:rPr>
        <w:t>观众厅，建筑面积大于</w:t>
      </w:r>
      <w:r>
        <w:rPr>
          <w:rFonts w:ascii="宋体" w:hAnsi="宋体" w:cs="宋体"/>
          <w:color w:val="333333"/>
          <w:kern w:val="0"/>
          <w:sz w:val="24"/>
          <w:szCs w:val="24"/>
        </w:rPr>
        <w:t>___</w:t>
      </w:r>
      <w:r>
        <w:rPr>
          <w:rFonts w:hint="eastAsia" w:ascii="宋体" w:hAnsi="宋体" w:cs="宋体"/>
          <w:color w:val="333333"/>
          <w:kern w:val="0"/>
          <w:sz w:val="24"/>
          <w:szCs w:val="24"/>
        </w:rPr>
        <w:t>的展览厅、营业厅、多功能厅、餐厅，建筑面积大于</w:t>
      </w:r>
      <w:r>
        <w:rPr>
          <w:rFonts w:ascii="宋体" w:hAnsi="宋体" w:cs="宋体"/>
          <w:color w:val="333333"/>
          <w:kern w:val="0"/>
          <w:sz w:val="24"/>
          <w:szCs w:val="24"/>
        </w:rPr>
        <w:t>___</w:t>
      </w:r>
      <w:r>
        <w:rPr>
          <w:rFonts w:hint="eastAsia" w:ascii="宋体" w:hAnsi="宋体" w:cs="宋体"/>
          <w:color w:val="333333"/>
          <w:kern w:val="0"/>
          <w:sz w:val="24"/>
          <w:szCs w:val="24"/>
        </w:rPr>
        <w:t>的演播厅应设置消防应急照明灯具（</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300m2 200m2 </w:t>
      </w:r>
      <w:r>
        <w:rPr>
          <w:rFonts w:ascii="宋体" w:hAnsi="宋体" w:cs="宋体"/>
          <w:color w:val="333333"/>
          <w:kern w:val="0"/>
          <w:sz w:val="24"/>
          <w:szCs w:val="24"/>
        </w:rPr>
        <w:br w:type="textWrapping"/>
      </w:r>
      <w:r>
        <w:rPr>
          <w:rFonts w:ascii="宋体" w:hAnsi="宋体" w:cs="宋体"/>
          <w:color w:val="333333"/>
          <w:kern w:val="0"/>
          <w:sz w:val="24"/>
          <w:szCs w:val="24"/>
        </w:rPr>
        <w:t>B 400m2 300m2 </w:t>
      </w:r>
      <w:r>
        <w:rPr>
          <w:rFonts w:ascii="宋体" w:hAnsi="宋体" w:cs="宋体"/>
          <w:color w:val="333333"/>
          <w:kern w:val="0"/>
          <w:sz w:val="24"/>
          <w:szCs w:val="24"/>
        </w:rPr>
        <w:br w:type="textWrapping"/>
      </w:r>
      <w:r>
        <w:rPr>
          <w:rFonts w:ascii="宋体" w:hAnsi="宋体" w:cs="宋体"/>
          <w:color w:val="333333"/>
          <w:kern w:val="0"/>
          <w:sz w:val="24"/>
          <w:szCs w:val="24"/>
        </w:rPr>
        <w:t>C 400m2 200m2 </w:t>
      </w:r>
      <w:r>
        <w:rPr>
          <w:rFonts w:ascii="宋体" w:hAnsi="宋体" w:cs="宋体"/>
          <w:color w:val="333333"/>
          <w:kern w:val="0"/>
          <w:sz w:val="24"/>
          <w:szCs w:val="24"/>
        </w:rPr>
        <w:br w:type="textWrapping"/>
      </w:r>
      <w:r>
        <w:rPr>
          <w:rFonts w:ascii="宋体" w:hAnsi="宋体" w:cs="宋体"/>
          <w:color w:val="333333"/>
          <w:kern w:val="0"/>
          <w:sz w:val="24"/>
          <w:szCs w:val="24"/>
        </w:rPr>
        <w:t>D 400m2 300m2</w:t>
      </w:r>
      <w:r>
        <w:rPr>
          <w:rFonts w:ascii="宋体" w:hAnsi="宋体" w:cs="宋体"/>
          <w:color w:val="333333"/>
          <w:kern w:val="0"/>
          <w:sz w:val="24"/>
          <w:szCs w:val="24"/>
        </w:rPr>
        <w:br w:type="textWrapping"/>
      </w:r>
      <w:r>
        <w:rPr>
          <w:rFonts w:ascii="宋体" w:hAnsi="宋体" w:cs="宋体"/>
          <w:color w:val="333333"/>
          <w:kern w:val="0"/>
          <w:sz w:val="24"/>
          <w:szCs w:val="24"/>
        </w:rPr>
        <w:t xml:space="preserve">1898) </w:t>
      </w:r>
      <w:r>
        <w:rPr>
          <w:rFonts w:hint="eastAsia" w:ascii="宋体" w:hAnsi="宋体" w:cs="宋体"/>
          <w:color w:val="333333"/>
          <w:kern w:val="0"/>
          <w:sz w:val="24"/>
          <w:szCs w:val="24"/>
        </w:rPr>
        <w:t>建筑面积大于</w:t>
      </w:r>
      <w:r>
        <w:rPr>
          <w:rFonts w:ascii="宋体" w:hAnsi="宋体" w:cs="宋体"/>
          <w:color w:val="333333"/>
          <w:kern w:val="0"/>
          <w:sz w:val="24"/>
          <w:szCs w:val="24"/>
        </w:rPr>
        <w:t>___</w:t>
      </w:r>
      <w:r>
        <w:rPr>
          <w:rFonts w:hint="eastAsia" w:ascii="宋体" w:hAnsi="宋体" w:cs="宋体"/>
          <w:color w:val="333333"/>
          <w:kern w:val="0"/>
          <w:sz w:val="24"/>
          <w:szCs w:val="24"/>
        </w:rPr>
        <w:t>的地下、半地下建筑或地下室、半地下室中的公共活动房间应设置应急照明灯具（</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200m2 </w:t>
      </w:r>
      <w:r>
        <w:rPr>
          <w:rFonts w:ascii="宋体" w:hAnsi="宋体" w:cs="宋体"/>
          <w:color w:val="333333"/>
          <w:kern w:val="0"/>
          <w:sz w:val="24"/>
          <w:szCs w:val="24"/>
        </w:rPr>
        <w:br w:type="textWrapping"/>
      </w:r>
      <w:r>
        <w:rPr>
          <w:rFonts w:ascii="宋体" w:hAnsi="宋体" w:cs="宋体"/>
          <w:color w:val="333333"/>
          <w:kern w:val="0"/>
          <w:sz w:val="24"/>
          <w:szCs w:val="24"/>
        </w:rPr>
        <w:t>B 300m2 </w:t>
      </w:r>
      <w:r>
        <w:rPr>
          <w:rFonts w:ascii="宋体" w:hAnsi="宋体" w:cs="宋体"/>
          <w:color w:val="333333"/>
          <w:kern w:val="0"/>
          <w:sz w:val="24"/>
          <w:szCs w:val="24"/>
        </w:rPr>
        <w:br w:type="textWrapping"/>
      </w:r>
      <w:r>
        <w:rPr>
          <w:rFonts w:ascii="宋体" w:hAnsi="宋体" w:cs="宋体"/>
          <w:color w:val="333333"/>
          <w:kern w:val="0"/>
          <w:sz w:val="24"/>
          <w:szCs w:val="24"/>
        </w:rPr>
        <w:t>C 400m2 </w:t>
      </w:r>
      <w:r>
        <w:rPr>
          <w:rFonts w:ascii="宋体" w:hAnsi="宋体" w:cs="宋体"/>
          <w:color w:val="333333"/>
          <w:kern w:val="0"/>
          <w:sz w:val="24"/>
          <w:szCs w:val="24"/>
        </w:rPr>
        <w:br w:type="textWrapping"/>
      </w:r>
      <w:r>
        <w:rPr>
          <w:rFonts w:ascii="宋体" w:hAnsi="宋体" w:cs="宋体"/>
          <w:color w:val="333333"/>
          <w:kern w:val="0"/>
          <w:sz w:val="24"/>
          <w:szCs w:val="24"/>
        </w:rPr>
        <w:t>D 500m2</w:t>
      </w:r>
      <w:r>
        <w:rPr>
          <w:rFonts w:ascii="宋体" w:hAnsi="宋体" w:cs="宋体"/>
          <w:color w:val="333333"/>
          <w:kern w:val="0"/>
          <w:sz w:val="24"/>
          <w:szCs w:val="24"/>
        </w:rPr>
        <w:br w:type="textWrapping"/>
      </w:r>
      <w:r>
        <w:rPr>
          <w:rFonts w:ascii="宋体" w:hAnsi="宋体" w:cs="宋体"/>
          <w:color w:val="333333"/>
          <w:kern w:val="0"/>
          <w:sz w:val="24"/>
          <w:szCs w:val="24"/>
        </w:rPr>
        <w:t xml:space="preserve">1899) </w:t>
      </w:r>
      <w:r>
        <w:rPr>
          <w:rFonts w:hint="eastAsia" w:ascii="宋体" w:hAnsi="宋体" w:cs="宋体"/>
          <w:color w:val="333333"/>
          <w:kern w:val="0"/>
          <w:sz w:val="24"/>
          <w:szCs w:val="24"/>
        </w:rPr>
        <w:t>建筑内疏散走道、人员密集场所、楼梯间消防应急照明灯具的地面最低水平照度分别不应低于</w:t>
      </w:r>
      <w:r>
        <w:rPr>
          <w:rFonts w:ascii="宋体" w:hAnsi="宋体" w:cs="宋体"/>
          <w:color w:val="333333"/>
          <w:kern w:val="0"/>
          <w:sz w:val="24"/>
          <w:szCs w:val="24"/>
        </w:rPr>
        <w:t xml:space="preserve">___lx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xml:space="preserve">A 0.5 </w:t>
      </w:r>
      <w:r>
        <w:rPr>
          <w:rFonts w:hint="eastAsia" w:ascii="宋体" w:hAnsi="宋体" w:cs="宋体"/>
          <w:color w:val="333333"/>
          <w:kern w:val="0"/>
          <w:sz w:val="24"/>
          <w:szCs w:val="24"/>
        </w:rPr>
        <w:t>、</w:t>
      </w:r>
      <w:r>
        <w:rPr>
          <w:rFonts w:ascii="宋体" w:hAnsi="宋体" w:cs="宋体"/>
          <w:color w:val="333333"/>
          <w:kern w:val="0"/>
          <w:sz w:val="24"/>
          <w:szCs w:val="24"/>
        </w:rPr>
        <w:t xml:space="preserve">1.0 </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B 0.5</w:t>
      </w:r>
      <w:r>
        <w:rPr>
          <w:rFonts w:hint="eastAsia" w:ascii="宋体" w:hAnsi="宋体" w:cs="宋体"/>
          <w:color w:val="333333"/>
          <w:kern w:val="0"/>
          <w:sz w:val="24"/>
          <w:szCs w:val="24"/>
        </w:rPr>
        <w:t>、</w:t>
      </w:r>
      <w:r>
        <w:rPr>
          <w:rFonts w:ascii="宋体" w:hAnsi="宋体" w:cs="宋体"/>
          <w:color w:val="333333"/>
          <w:kern w:val="0"/>
          <w:sz w:val="24"/>
          <w:szCs w:val="24"/>
        </w:rPr>
        <w:t xml:space="preserve">0.5 </w:t>
      </w:r>
      <w:r>
        <w:rPr>
          <w:rFonts w:hint="eastAsia" w:ascii="宋体" w:hAnsi="宋体" w:cs="宋体"/>
          <w:color w:val="333333"/>
          <w:kern w:val="0"/>
          <w:sz w:val="24"/>
          <w:szCs w:val="24"/>
        </w:rPr>
        <w:t>、</w:t>
      </w:r>
      <w:r>
        <w:rPr>
          <w:rFonts w:ascii="宋体" w:hAnsi="宋体" w:cs="宋体"/>
          <w:color w:val="333333"/>
          <w:kern w:val="0"/>
          <w:sz w:val="24"/>
          <w:szCs w:val="24"/>
        </w:rPr>
        <w:t xml:space="preserve"> 5.0 </w:t>
      </w:r>
      <w:r>
        <w:rPr>
          <w:rFonts w:ascii="宋体" w:hAnsi="宋体" w:cs="宋体"/>
          <w:color w:val="333333"/>
          <w:kern w:val="0"/>
          <w:sz w:val="24"/>
          <w:szCs w:val="24"/>
        </w:rPr>
        <w:br w:type="textWrapping"/>
      </w:r>
      <w:r>
        <w:rPr>
          <w:rFonts w:ascii="宋体" w:hAnsi="宋体" w:cs="宋体"/>
          <w:color w:val="333333"/>
          <w:kern w:val="0"/>
          <w:sz w:val="24"/>
          <w:szCs w:val="24"/>
        </w:rPr>
        <w:t xml:space="preserve">C 0.5 </w:t>
      </w:r>
      <w:r>
        <w:rPr>
          <w:rFonts w:hint="eastAsia" w:ascii="宋体" w:hAnsi="宋体" w:cs="宋体"/>
          <w:color w:val="333333"/>
          <w:kern w:val="0"/>
          <w:sz w:val="24"/>
          <w:szCs w:val="24"/>
        </w:rPr>
        <w:t>、</w:t>
      </w:r>
      <w:r>
        <w:rPr>
          <w:rFonts w:ascii="宋体" w:hAnsi="宋体" w:cs="宋体"/>
          <w:color w:val="333333"/>
          <w:kern w:val="0"/>
          <w:sz w:val="24"/>
          <w:szCs w:val="24"/>
        </w:rPr>
        <w:t xml:space="preserve">1.0 </w:t>
      </w:r>
      <w:r>
        <w:rPr>
          <w:rFonts w:hint="eastAsia" w:ascii="宋体" w:hAnsi="宋体" w:cs="宋体"/>
          <w:color w:val="333333"/>
          <w:kern w:val="0"/>
          <w:sz w:val="24"/>
          <w:szCs w:val="24"/>
        </w:rPr>
        <w:t>、</w:t>
      </w:r>
      <w:r>
        <w:rPr>
          <w:rFonts w:ascii="宋体" w:hAnsi="宋体" w:cs="宋体"/>
          <w:color w:val="333333"/>
          <w:kern w:val="0"/>
          <w:sz w:val="24"/>
          <w:szCs w:val="24"/>
        </w:rPr>
        <w:t>5.0 </w:t>
      </w:r>
      <w:r>
        <w:rPr>
          <w:rFonts w:ascii="宋体" w:hAnsi="宋体" w:cs="宋体"/>
          <w:color w:val="333333"/>
          <w:kern w:val="0"/>
          <w:sz w:val="24"/>
          <w:szCs w:val="24"/>
        </w:rPr>
        <w:br w:type="textWrapping"/>
      </w:r>
      <w:r>
        <w:rPr>
          <w:rFonts w:ascii="宋体" w:hAnsi="宋体" w:cs="宋体"/>
          <w:color w:val="333333"/>
          <w:kern w:val="0"/>
          <w:sz w:val="24"/>
          <w:szCs w:val="24"/>
        </w:rPr>
        <w:t xml:space="preserve">D 0.5 </w:t>
      </w:r>
      <w:r>
        <w:rPr>
          <w:rFonts w:hint="eastAsia" w:ascii="宋体" w:hAnsi="宋体" w:cs="宋体"/>
          <w:color w:val="333333"/>
          <w:kern w:val="0"/>
          <w:sz w:val="24"/>
          <w:szCs w:val="24"/>
        </w:rPr>
        <w:t>、</w:t>
      </w:r>
      <w:r>
        <w:rPr>
          <w:rFonts w:ascii="宋体" w:hAnsi="宋体" w:cs="宋体"/>
          <w:color w:val="333333"/>
          <w:kern w:val="0"/>
          <w:sz w:val="24"/>
          <w:szCs w:val="24"/>
        </w:rPr>
        <w:t>1.0</w:t>
      </w:r>
      <w:r>
        <w:rPr>
          <w:rFonts w:hint="eastAsia" w:ascii="宋体" w:hAnsi="宋体" w:cs="宋体"/>
          <w:color w:val="333333"/>
          <w:kern w:val="0"/>
          <w:sz w:val="24"/>
          <w:szCs w:val="24"/>
        </w:rPr>
        <w:t>、</w:t>
      </w:r>
      <w:r>
        <w:rPr>
          <w:rFonts w:ascii="宋体" w:hAnsi="宋体" w:cs="宋体"/>
          <w:color w:val="333333"/>
          <w:kern w:val="0"/>
          <w:sz w:val="24"/>
          <w:szCs w:val="24"/>
        </w:rPr>
        <w:t xml:space="preserve"> 1.0</w:t>
      </w:r>
      <w:r>
        <w:rPr>
          <w:rFonts w:ascii="宋体" w:hAnsi="宋体" w:cs="宋体"/>
          <w:color w:val="333333"/>
          <w:kern w:val="0"/>
          <w:sz w:val="24"/>
          <w:szCs w:val="24"/>
        </w:rPr>
        <w:br w:type="textWrapping"/>
      </w:r>
      <w:r>
        <w:rPr>
          <w:rFonts w:ascii="宋体" w:hAnsi="宋体" w:cs="宋体"/>
          <w:color w:val="333333"/>
          <w:kern w:val="0"/>
          <w:sz w:val="24"/>
          <w:szCs w:val="24"/>
        </w:rPr>
        <w:t xml:space="preserve">1900) </w:t>
      </w:r>
      <w:r>
        <w:rPr>
          <w:rFonts w:hint="eastAsia" w:ascii="宋体" w:hAnsi="宋体" w:cs="宋体"/>
          <w:color w:val="333333"/>
          <w:kern w:val="0"/>
          <w:sz w:val="24"/>
          <w:szCs w:val="24"/>
        </w:rPr>
        <w:t>沿疏散走道设置的灯光疏散指示标志，应设置在距地面高度</w:t>
      </w:r>
      <w:r>
        <w:rPr>
          <w:rFonts w:ascii="宋体" w:hAnsi="宋体" w:cs="宋体"/>
          <w:color w:val="333333"/>
          <w:kern w:val="0"/>
          <w:sz w:val="24"/>
          <w:szCs w:val="24"/>
        </w:rPr>
        <w:t>__</w:t>
      </w:r>
      <w:r>
        <w:rPr>
          <w:rFonts w:hint="eastAsia" w:ascii="宋体" w:hAnsi="宋体" w:cs="宋体"/>
          <w:color w:val="333333"/>
          <w:kern w:val="0"/>
          <w:sz w:val="24"/>
          <w:szCs w:val="24"/>
        </w:rPr>
        <w:t>以下的墙面</w:t>
      </w:r>
      <w:r>
        <w:rPr>
          <w:rFonts w:ascii="宋体" w:hAnsi="宋体" w:cs="宋体"/>
          <w:color w:val="333333"/>
          <w:kern w:val="0"/>
          <w:sz w:val="24"/>
          <w:szCs w:val="24"/>
        </w:rPr>
        <w:t xml:space="preserve">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 0.5m_________</w:t>
      </w:r>
      <w:r>
        <w:rPr>
          <w:rFonts w:ascii="宋体" w:hAnsi="宋体" w:cs="宋体"/>
          <w:color w:val="333333"/>
          <w:kern w:val="0"/>
          <w:sz w:val="24"/>
          <w:szCs w:val="24"/>
        </w:rPr>
        <w:br w:type="textWrapping"/>
      </w:r>
      <w:r>
        <w:rPr>
          <w:rFonts w:ascii="宋体" w:hAnsi="宋体" w:cs="宋体"/>
          <w:color w:val="333333"/>
          <w:kern w:val="0"/>
          <w:sz w:val="24"/>
          <w:szCs w:val="24"/>
        </w:rPr>
        <w:t>B 0.8m </w:t>
      </w:r>
      <w:r>
        <w:rPr>
          <w:rFonts w:ascii="宋体" w:hAnsi="宋体" w:cs="宋体"/>
          <w:color w:val="333333"/>
          <w:kern w:val="0"/>
          <w:sz w:val="24"/>
          <w:szCs w:val="24"/>
        </w:rPr>
        <w:br w:type="textWrapping"/>
      </w:r>
      <w:r>
        <w:rPr>
          <w:rFonts w:ascii="宋体" w:hAnsi="宋体" w:cs="宋体"/>
          <w:color w:val="333333"/>
          <w:kern w:val="0"/>
          <w:sz w:val="24"/>
          <w:szCs w:val="24"/>
        </w:rPr>
        <w:t>C 1.0m </w:t>
      </w:r>
      <w:r>
        <w:rPr>
          <w:rFonts w:ascii="宋体" w:hAnsi="宋体" w:cs="宋体"/>
          <w:color w:val="333333"/>
          <w:kern w:val="0"/>
          <w:sz w:val="24"/>
          <w:szCs w:val="24"/>
        </w:rPr>
        <w:br w:type="textWrapping"/>
      </w:r>
      <w:r>
        <w:rPr>
          <w:rFonts w:ascii="宋体" w:hAnsi="宋体" w:cs="宋体"/>
          <w:color w:val="333333"/>
          <w:kern w:val="0"/>
          <w:sz w:val="24"/>
          <w:szCs w:val="24"/>
        </w:rPr>
        <w:t>D 1.5m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1901)</w:t>
      </w:r>
      <w:r>
        <w:rPr>
          <w:rFonts w:hint="eastAsia" w:ascii="宋体" w:hAnsi="宋体" w:cs="宋体"/>
          <w:color w:val="333333"/>
          <w:kern w:val="0"/>
          <w:sz w:val="24"/>
          <w:szCs w:val="24"/>
        </w:rPr>
        <w:t>沿疏散走道设置的灯光疏散指示标志，间距不应大于</w:t>
      </w:r>
      <w:r>
        <w:rPr>
          <w:rFonts w:ascii="宋体" w:hAnsi="宋体" w:cs="宋体"/>
          <w:color w:val="333333"/>
          <w:kern w:val="0"/>
          <w:sz w:val="24"/>
          <w:szCs w:val="24"/>
        </w:rPr>
        <w:t>__</w:t>
      </w:r>
      <w:r>
        <w:rPr>
          <w:rFonts w:hint="eastAsia" w:ascii="宋体" w:hAnsi="宋体" w:cs="宋体"/>
          <w:color w:val="333333"/>
          <w:kern w:val="0"/>
          <w:sz w:val="24"/>
          <w:szCs w:val="24"/>
        </w:rPr>
        <w:t>，对于袋形走道，不应大于</w:t>
      </w:r>
      <w:r>
        <w:rPr>
          <w:rFonts w:ascii="宋体" w:hAnsi="宋体" w:cs="宋体"/>
          <w:color w:val="333333"/>
          <w:kern w:val="0"/>
          <w:sz w:val="24"/>
          <w:szCs w:val="24"/>
        </w:rPr>
        <w:t>__</w:t>
      </w:r>
      <w:r>
        <w:rPr>
          <w:rFonts w:hint="eastAsia" w:ascii="宋体" w:hAnsi="宋体" w:cs="宋体"/>
          <w:color w:val="333333"/>
          <w:kern w:val="0"/>
          <w:sz w:val="24"/>
          <w:szCs w:val="24"/>
        </w:rPr>
        <w:t>，走道转角处不应大于</w:t>
      </w:r>
      <w:r>
        <w:rPr>
          <w:rFonts w:ascii="宋体" w:hAnsi="宋体" w:cs="宋体"/>
          <w:color w:val="333333"/>
          <w:kern w:val="0"/>
          <w:sz w:val="24"/>
          <w:szCs w:val="24"/>
        </w:rPr>
        <w:t>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20m 15m 0.5m  </w:t>
      </w:r>
      <w:r>
        <w:rPr>
          <w:rFonts w:ascii="宋体" w:hAnsi="宋体" w:cs="宋体"/>
          <w:color w:val="333333"/>
          <w:kern w:val="0"/>
          <w:sz w:val="24"/>
          <w:szCs w:val="24"/>
        </w:rPr>
        <w:br w:type="textWrapping"/>
      </w:r>
      <w:r>
        <w:rPr>
          <w:rFonts w:ascii="宋体" w:hAnsi="宋体" w:cs="宋体"/>
          <w:color w:val="333333"/>
          <w:kern w:val="0"/>
          <w:sz w:val="24"/>
          <w:szCs w:val="24"/>
        </w:rPr>
        <w:t>B 15m 10m 1m  </w:t>
      </w:r>
      <w:r>
        <w:rPr>
          <w:rFonts w:ascii="宋体" w:hAnsi="宋体" w:cs="宋体"/>
          <w:color w:val="333333"/>
          <w:kern w:val="0"/>
          <w:sz w:val="24"/>
          <w:szCs w:val="24"/>
        </w:rPr>
        <w:br w:type="textWrapping"/>
      </w:r>
      <w:r>
        <w:rPr>
          <w:rFonts w:ascii="宋体" w:hAnsi="宋体" w:cs="宋体"/>
          <w:color w:val="333333"/>
          <w:kern w:val="0"/>
          <w:sz w:val="24"/>
          <w:szCs w:val="24"/>
        </w:rPr>
        <w:t>C 20m  10m 1m  </w:t>
      </w:r>
      <w:r>
        <w:rPr>
          <w:rFonts w:ascii="宋体" w:hAnsi="宋体" w:cs="宋体"/>
          <w:color w:val="333333"/>
          <w:kern w:val="0"/>
          <w:sz w:val="24"/>
          <w:szCs w:val="24"/>
        </w:rPr>
        <w:br w:type="textWrapping"/>
      </w:r>
      <w:r>
        <w:rPr>
          <w:rFonts w:ascii="宋体" w:hAnsi="宋体" w:cs="宋体"/>
          <w:color w:val="333333"/>
          <w:kern w:val="0"/>
          <w:sz w:val="24"/>
          <w:szCs w:val="24"/>
        </w:rPr>
        <w:t>D 20m  10m 0.5m </w:t>
      </w:r>
      <w:r>
        <w:rPr>
          <w:rFonts w:ascii="宋体" w:hAnsi="宋体" w:cs="宋体"/>
          <w:color w:val="333333"/>
          <w:kern w:val="0"/>
          <w:sz w:val="24"/>
          <w:szCs w:val="24"/>
        </w:rPr>
        <w:br w:type="textWrapping"/>
      </w:r>
      <w:r>
        <w:rPr>
          <w:rFonts w:ascii="宋体" w:hAnsi="宋体" w:cs="宋体"/>
          <w:color w:val="333333"/>
          <w:kern w:val="0"/>
          <w:sz w:val="24"/>
          <w:szCs w:val="24"/>
        </w:rPr>
        <w:t>1902) </w:t>
      </w:r>
      <w:r>
        <w:rPr>
          <w:rFonts w:hint="eastAsia" w:ascii="宋体" w:hAnsi="宋体" w:cs="宋体"/>
          <w:color w:val="333333"/>
          <w:kern w:val="0"/>
          <w:sz w:val="24"/>
          <w:szCs w:val="24"/>
        </w:rPr>
        <w:t>任一建筑面积大于</w:t>
      </w:r>
      <w:r>
        <w:rPr>
          <w:rFonts w:ascii="宋体" w:hAnsi="宋体" w:cs="宋体"/>
          <w:color w:val="333333"/>
          <w:kern w:val="0"/>
          <w:sz w:val="24"/>
          <w:szCs w:val="24"/>
        </w:rPr>
        <w:t>__</w:t>
      </w:r>
      <w:r>
        <w:rPr>
          <w:rFonts w:hint="eastAsia" w:ascii="宋体" w:hAnsi="宋体" w:cs="宋体"/>
          <w:color w:val="333333"/>
          <w:kern w:val="0"/>
          <w:sz w:val="24"/>
          <w:szCs w:val="24"/>
        </w:rPr>
        <w:t>的棉、毛、私、化纤及其织物库房，占地面积超过</w:t>
      </w:r>
      <w:r>
        <w:rPr>
          <w:rFonts w:ascii="宋体" w:hAnsi="宋体" w:cs="宋体"/>
          <w:color w:val="333333"/>
          <w:kern w:val="0"/>
          <w:sz w:val="24"/>
          <w:szCs w:val="24"/>
        </w:rPr>
        <w:t>__</w:t>
      </w:r>
      <w:r>
        <w:rPr>
          <w:rFonts w:hint="eastAsia" w:ascii="宋体" w:hAnsi="宋体" w:cs="宋体"/>
          <w:color w:val="333333"/>
          <w:kern w:val="0"/>
          <w:sz w:val="24"/>
          <w:szCs w:val="24"/>
        </w:rPr>
        <w:t>或总建筑面积超过</w:t>
      </w:r>
      <w:r>
        <w:rPr>
          <w:rFonts w:ascii="宋体" w:cs="宋体"/>
          <w:color w:val="333333"/>
          <w:kern w:val="0"/>
          <w:sz w:val="24"/>
          <w:szCs w:val="24"/>
        </w:rPr>
        <w:t> </w:t>
      </w:r>
      <w:r>
        <w:rPr>
          <w:rFonts w:ascii="宋体" w:hAnsi="宋体" w:cs="宋体"/>
          <w:color w:val="333333"/>
          <w:kern w:val="0"/>
          <w:sz w:val="24"/>
          <w:szCs w:val="24"/>
        </w:rPr>
        <w:t>__</w:t>
      </w:r>
      <w:r>
        <w:rPr>
          <w:rFonts w:hint="eastAsia" w:ascii="宋体" w:hAnsi="宋体" w:cs="宋体"/>
          <w:color w:val="333333"/>
          <w:kern w:val="0"/>
          <w:sz w:val="24"/>
          <w:szCs w:val="24"/>
        </w:rPr>
        <w:t>的卷烟库房应设置火灾报警系统（</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1000M2 1000M2 1000M2  </w:t>
      </w:r>
      <w:r>
        <w:rPr>
          <w:rFonts w:ascii="宋体" w:hAnsi="宋体" w:cs="宋体"/>
          <w:color w:val="333333"/>
          <w:kern w:val="0"/>
          <w:sz w:val="24"/>
          <w:szCs w:val="24"/>
        </w:rPr>
        <w:br w:type="textWrapping"/>
      </w:r>
      <w:r>
        <w:rPr>
          <w:rFonts w:ascii="宋体" w:hAnsi="宋体" w:cs="宋体"/>
          <w:color w:val="333333"/>
          <w:kern w:val="0"/>
          <w:sz w:val="24"/>
          <w:szCs w:val="24"/>
        </w:rPr>
        <w:t>B 500M2 500M2 500M2  </w:t>
      </w:r>
      <w:r>
        <w:rPr>
          <w:rFonts w:ascii="宋体" w:hAnsi="宋体" w:cs="宋体"/>
          <w:color w:val="333333"/>
          <w:kern w:val="0"/>
          <w:sz w:val="24"/>
          <w:szCs w:val="24"/>
        </w:rPr>
        <w:br w:type="textWrapping"/>
      </w:r>
      <w:r>
        <w:rPr>
          <w:rFonts w:ascii="宋体" w:hAnsi="宋体" w:cs="宋体"/>
          <w:color w:val="333333"/>
          <w:kern w:val="0"/>
          <w:sz w:val="24"/>
          <w:szCs w:val="24"/>
        </w:rPr>
        <w:t>C 1000M2 500M2 500M2  </w:t>
      </w:r>
      <w:r>
        <w:rPr>
          <w:rFonts w:ascii="宋体" w:hAnsi="宋体" w:cs="宋体"/>
          <w:color w:val="333333"/>
          <w:kern w:val="0"/>
          <w:sz w:val="24"/>
          <w:szCs w:val="24"/>
        </w:rPr>
        <w:br w:type="textWrapping"/>
      </w:r>
      <w:r>
        <w:rPr>
          <w:rFonts w:ascii="宋体" w:hAnsi="宋体" w:cs="宋体"/>
          <w:color w:val="333333"/>
          <w:kern w:val="0"/>
          <w:sz w:val="24"/>
          <w:szCs w:val="24"/>
        </w:rPr>
        <w:t>D 1000M2 500M2 1000M2 </w:t>
      </w:r>
      <w:r>
        <w:rPr>
          <w:rFonts w:ascii="宋体" w:hAnsi="宋体" w:cs="宋体"/>
          <w:color w:val="333333"/>
          <w:kern w:val="0"/>
          <w:sz w:val="24"/>
          <w:szCs w:val="24"/>
        </w:rPr>
        <w:br w:type="textWrapping"/>
      </w:r>
      <w:r>
        <w:rPr>
          <w:rFonts w:ascii="宋体" w:hAnsi="宋体" w:cs="宋体"/>
          <w:color w:val="333333"/>
          <w:kern w:val="0"/>
          <w:sz w:val="24"/>
          <w:szCs w:val="24"/>
        </w:rPr>
        <w:t>1903) </w:t>
      </w:r>
      <w:r>
        <w:rPr>
          <w:rFonts w:hint="eastAsia" w:ascii="宋体" w:hAnsi="宋体" w:cs="宋体"/>
          <w:color w:val="333333"/>
          <w:kern w:val="0"/>
          <w:sz w:val="24"/>
          <w:szCs w:val="24"/>
        </w:rPr>
        <w:t>商店、展览建筑、财贸金融建筑、客运和货运建筑等任一层建筑面积大于</w:t>
      </w:r>
      <w:r>
        <w:rPr>
          <w:rFonts w:ascii="宋体" w:hAnsi="宋体" w:cs="宋体"/>
          <w:color w:val="333333"/>
          <w:kern w:val="0"/>
          <w:sz w:val="24"/>
          <w:szCs w:val="24"/>
        </w:rPr>
        <w:t>__</w:t>
      </w:r>
      <w:r>
        <w:rPr>
          <w:rFonts w:hint="eastAsia" w:ascii="宋体" w:hAnsi="宋体" w:cs="宋体"/>
          <w:color w:val="333333"/>
          <w:kern w:val="0"/>
          <w:sz w:val="24"/>
          <w:szCs w:val="24"/>
        </w:rPr>
        <w:t>或总面积大于</w:t>
      </w:r>
      <w:r>
        <w:rPr>
          <w:rFonts w:ascii="宋体" w:hAnsi="宋体" w:cs="宋体"/>
          <w:color w:val="333333"/>
          <w:kern w:val="0"/>
          <w:sz w:val="24"/>
          <w:szCs w:val="24"/>
        </w:rPr>
        <w:t>__</w:t>
      </w:r>
      <w:r>
        <w:rPr>
          <w:rFonts w:hint="eastAsia" w:ascii="宋体" w:hAnsi="宋体" w:cs="宋体"/>
          <w:color w:val="333333"/>
          <w:kern w:val="0"/>
          <w:sz w:val="24"/>
          <w:szCs w:val="24"/>
        </w:rPr>
        <w:t>，应设火灾报警系统（</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2000M2 5000M2  </w:t>
      </w:r>
      <w:r>
        <w:rPr>
          <w:rFonts w:ascii="宋体" w:hAnsi="宋体" w:cs="宋体"/>
          <w:color w:val="333333"/>
          <w:kern w:val="0"/>
          <w:sz w:val="24"/>
          <w:szCs w:val="24"/>
        </w:rPr>
        <w:br w:type="textWrapping"/>
      </w:r>
      <w:r>
        <w:rPr>
          <w:rFonts w:ascii="宋体" w:hAnsi="宋体" w:cs="宋体"/>
          <w:color w:val="333333"/>
          <w:kern w:val="0"/>
          <w:sz w:val="24"/>
          <w:szCs w:val="24"/>
        </w:rPr>
        <w:t>B 3000M2 5000M2  </w:t>
      </w:r>
      <w:r>
        <w:rPr>
          <w:rFonts w:ascii="宋体" w:hAnsi="宋体" w:cs="宋体"/>
          <w:color w:val="333333"/>
          <w:kern w:val="0"/>
          <w:sz w:val="24"/>
          <w:szCs w:val="24"/>
        </w:rPr>
        <w:br w:type="textWrapping"/>
      </w:r>
      <w:r>
        <w:rPr>
          <w:rFonts w:ascii="宋体" w:hAnsi="宋体" w:cs="宋体"/>
          <w:color w:val="333333"/>
          <w:kern w:val="0"/>
          <w:sz w:val="24"/>
          <w:szCs w:val="24"/>
        </w:rPr>
        <w:t>C 3000M2 6000M2  </w:t>
      </w:r>
      <w:r>
        <w:rPr>
          <w:rFonts w:ascii="宋体" w:hAnsi="宋体" w:cs="宋体"/>
          <w:color w:val="333333"/>
          <w:kern w:val="0"/>
          <w:sz w:val="24"/>
          <w:szCs w:val="24"/>
        </w:rPr>
        <w:br w:type="textWrapping"/>
      </w:r>
      <w:r>
        <w:rPr>
          <w:rFonts w:ascii="宋体" w:hAnsi="宋体" w:cs="宋体"/>
          <w:color w:val="333333"/>
          <w:kern w:val="0"/>
          <w:sz w:val="24"/>
          <w:szCs w:val="24"/>
        </w:rPr>
        <w:t>D 2000M2 6000M2 </w:t>
      </w:r>
      <w:r>
        <w:rPr>
          <w:rFonts w:ascii="宋体" w:hAnsi="宋体" w:cs="宋体"/>
          <w:color w:val="333333"/>
          <w:kern w:val="0"/>
          <w:sz w:val="24"/>
          <w:szCs w:val="24"/>
        </w:rPr>
        <w:br w:type="textWrapping"/>
      </w:r>
      <w:r>
        <w:rPr>
          <w:rFonts w:ascii="宋体" w:hAnsi="宋体" w:cs="宋体"/>
          <w:color w:val="333333"/>
          <w:kern w:val="0"/>
          <w:sz w:val="24"/>
          <w:szCs w:val="24"/>
        </w:rPr>
        <w:t>1904) </w:t>
      </w:r>
      <w:r>
        <w:rPr>
          <w:rFonts w:hint="eastAsia" w:ascii="宋体" w:hAnsi="宋体" w:cs="宋体"/>
          <w:color w:val="333333"/>
          <w:kern w:val="0"/>
          <w:sz w:val="24"/>
          <w:szCs w:val="24"/>
        </w:rPr>
        <w:t>图书、文物珍藏库，每座藏书超过</w:t>
      </w:r>
      <w:r>
        <w:rPr>
          <w:rFonts w:ascii="宋体" w:hAnsi="宋体" w:cs="宋体"/>
          <w:color w:val="333333"/>
          <w:kern w:val="0"/>
          <w:sz w:val="24"/>
          <w:szCs w:val="24"/>
        </w:rPr>
        <w:t>__</w:t>
      </w:r>
      <w:r>
        <w:rPr>
          <w:rFonts w:hint="eastAsia" w:ascii="宋体" w:hAnsi="宋体" w:cs="宋体"/>
          <w:color w:val="333333"/>
          <w:kern w:val="0"/>
          <w:sz w:val="24"/>
          <w:szCs w:val="24"/>
        </w:rPr>
        <w:t>万册的图书馆、重要的档案馆应设应设火灾报警系统（</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50  </w:t>
      </w:r>
      <w:r>
        <w:rPr>
          <w:rFonts w:ascii="宋体" w:hAnsi="宋体" w:cs="宋体"/>
          <w:color w:val="333333"/>
          <w:kern w:val="0"/>
          <w:sz w:val="24"/>
          <w:szCs w:val="24"/>
        </w:rPr>
        <w:br w:type="textWrapping"/>
      </w:r>
      <w:r>
        <w:rPr>
          <w:rFonts w:ascii="宋体" w:hAnsi="宋体" w:cs="宋体"/>
          <w:color w:val="333333"/>
          <w:kern w:val="0"/>
          <w:sz w:val="24"/>
          <w:szCs w:val="24"/>
        </w:rPr>
        <w:t>B 100  </w:t>
      </w:r>
      <w:r>
        <w:rPr>
          <w:rFonts w:ascii="宋体" w:hAnsi="宋体" w:cs="宋体"/>
          <w:color w:val="333333"/>
          <w:kern w:val="0"/>
          <w:sz w:val="24"/>
          <w:szCs w:val="24"/>
        </w:rPr>
        <w:br w:type="textWrapping"/>
      </w:r>
      <w:r>
        <w:rPr>
          <w:rFonts w:ascii="宋体" w:hAnsi="宋体" w:cs="宋体"/>
          <w:color w:val="333333"/>
          <w:kern w:val="0"/>
          <w:sz w:val="24"/>
          <w:szCs w:val="24"/>
        </w:rPr>
        <w:t>C 200  </w:t>
      </w:r>
      <w:r>
        <w:rPr>
          <w:rFonts w:ascii="宋体" w:hAnsi="宋体" w:cs="宋体"/>
          <w:color w:val="333333"/>
          <w:kern w:val="0"/>
          <w:sz w:val="24"/>
          <w:szCs w:val="24"/>
        </w:rPr>
        <w:br w:type="textWrapping"/>
      </w:r>
      <w:r>
        <w:rPr>
          <w:rFonts w:ascii="宋体" w:hAnsi="宋体" w:cs="宋体"/>
          <w:color w:val="333333"/>
          <w:kern w:val="0"/>
          <w:sz w:val="24"/>
          <w:szCs w:val="24"/>
        </w:rPr>
        <w:t>D 150 </w:t>
      </w:r>
      <w:r>
        <w:rPr>
          <w:rFonts w:ascii="宋体" w:hAnsi="宋体" w:cs="宋体"/>
          <w:color w:val="333333"/>
          <w:kern w:val="0"/>
          <w:sz w:val="24"/>
          <w:szCs w:val="24"/>
        </w:rPr>
        <w:br w:type="textWrapping"/>
      </w:r>
      <w:r>
        <w:rPr>
          <w:rFonts w:ascii="宋体" w:hAnsi="宋体" w:cs="宋体"/>
          <w:color w:val="333333"/>
          <w:kern w:val="0"/>
          <w:sz w:val="24"/>
          <w:szCs w:val="24"/>
        </w:rPr>
        <w:t>1905)</w:t>
      </w:r>
      <w:r>
        <w:rPr>
          <w:rFonts w:hint="eastAsia" w:ascii="宋体" w:hAnsi="宋体" w:cs="宋体"/>
          <w:color w:val="333333"/>
          <w:kern w:val="0"/>
          <w:sz w:val="24"/>
          <w:szCs w:val="24"/>
        </w:rPr>
        <w:t>大于等于</w:t>
      </w:r>
      <w:r>
        <w:rPr>
          <w:rFonts w:ascii="宋体" w:hAnsi="宋体" w:cs="宋体"/>
          <w:color w:val="333333"/>
          <w:kern w:val="0"/>
          <w:sz w:val="24"/>
          <w:szCs w:val="24"/>
        </w:rPr>
        <w:t>__</w:t>
      </w:r>
      <w:r>
        <w:rPr>
          <w:rFonts w:hint="eastAsia" w:ascii="宋体" w:hAnsi="宋体" w:cs="宋体"/>
          <w:color w:val="333333"/>
          <w:kern w:val="0"/>
          <w:sz w:val="24"/>
          <w:szCs w:val="24"/>
        </w:rPr>
        <w:t>床位的医院的门诊楼、病房楼、手术部等应设置火灾报警系统（</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500  </w:t>
      </w:r>
      <w:r>
        <w:rPr>
          <w:rFonts w:ascii="宋体" w:hAnsi="宋体" w:cs="宋体"/>
          <w:color w:val="333333"/>
          <w:kern w:val="0"/>
          <w:sz w:val="24"/>
          <w:szCs w:val="24"/>
        </w:rPr>
        <w:br w:type="textWrapping"/>
      </w:r>
      <w:r>
        <w:rPr>
          <w:rFonts w:ascii="宋体" w:hAnsi="宋体" w:cs="宋体"/>
          <w:color w:val="333333"/>
          <w:kern w:val="0"/>
          <w:sz w:val="24"/>
          <w:szCs w:val="24"/>
        </w:rPr>
        <w:t>B 400  </w:t>
      </w:r>
      <w:r>
        <w:rPr>
          <w:rFonts w:ascii="宋体" w:hAnsi="宋体" w:cs="宋体"/>
          <w:color w:val="333333"/>
          <w:kern w:val="0"/>
          <w:sz w:val="24"/>
          <w:szCs w:val="24"/>
        </w:rPr>
        <w:br w:type="textWrapping"/>
      </w:r>
      <w:r>
        <w:rPr>
          <w:rFonts w:ascii="宋体" w:hAnsi="宋体" w:cs="宋体"/>
          <w:color w:val="333333"/>
          <w:kern w:val="0"/>
          <w:sz w:val="24"/>
          <w:szCs w:val="24"/>
        </w:rPr>
        <w:t>C 300  </w:t>
      </w:r>
      <w:r>
        <w:rPr>
          <w:rFonts w:ascii="宋体" w:hAnsi="宋体" w:cs="宋体"/>
          <w:color w:val="333333"/>
          <w:kern w:val="0"/>
          <w:sz w:val="24"/>
          <w:szCs w:val="24"/>
        </w:rPr>
        <w:br w:type="textWrapping"/>
      </w:r>
      <w:r>
        <w:rPr>
          <w:rFonts w:ascii="宋体" w:hAnsi="宋体" w:cs="宋体"/>
          <w:color w:val="333333"/>
          <w:kern w:val="0"/>
          <w:sz w:val="24"/>
          <w:szCs w:val="24"/>
        </w:rPr>
        <w:t>D 200 </w:t>
      </w:r>
      <w:r>
        <w:rPr>
          <w:rFonts w:ascii="宋体" w:hAnsi="宋体" w:cs="宋体"/>
          <w:color w:val="333333"/>
          <w:kern w:val="0"/>
          <w:sz w:val="24"/>
          <w:szCs w:val="24"/>
        </w:rPr>
        <w:br w:type="textWrapping"/>
      </w:r>
      <w:r>
        <w:rPr>
          <w:rFonts w:ascii="宋体" w:hAnsi="宋体" w:cs="宋体"/>
          <w:color w:val="333333"/>
          <w:kern w:val="0"/>
          <w:sz w:val="24"/>
          <w:szCs w:val="24"/>
        </w:rPr>
        <w:t>1906)</w:t>
      </w:r>
      <w:r>
        <w:rPr>
          <w:rFonts w:hint="eastAsia" w:ascii="宋体" w:hAnsi="宋体" w:cs="宋体"/>
          <w:color w:val="333333"/>
          <w:kern w:val="0"/>
          <w:sz w:val="24"/>
          <w:szCs w:val="24"/>
        </w:rPr>
        <w:t>净高大于</w:t>
      </w:r>
      <w:r>
        <w:rPr>
          <w:rFonts w:ascii="宋体" w:hAnsi="宋体" w:cs="宋体"/>
          <w:color w:val="333333"/>
          <w:kern w:val="0"/>
          <w:sz w:val="24"/>
          <w:szCs w:val="24"/>
        </w:rPr>
        <w:t>2.6M</w:t>
      </w:r>
      <w:r>
        <w:rPr>
          <w:rFonts w:hint="eastAsia" w:ascii="宋体" w:hAnsi="宋体" w:cs="宋体"/>
          <w:color w:val="333333"/>
          <w:kern w:val="0"/>
          <w:sz w:val="24"/>
          <w:szCs w:val="24"/>
        </w:rPr>
        <w:t>且</w:t>
      </w:r>
      <w:r>
        <w:rPr>
          <w:rFonts w:ascii="宋体" w:cs="宋体"/>
          <w:color w:val="333333"/>
          <w:kern w:val="0"/>
          <w:sz w:val="24"/>
          <w:szCs w:val="24"/>
        </w:rPr>
        <w:t> </w:t>
      </w:r>
      <w:r>
        <w:rPr>
          <w:rFonts w:ascii="宋体" w:hAnsi="宋体" w:cs="宋体"/>
          <w:color w:val="333333"/>
          <w:kern w:val="0"/>
          <w:sz w:val="24"/>
          <w:szCs w:val="24"/>
        </w:rPr>
        <w:t>__</w:t>
      </w:r>
      <w:r>
        <w:rPr>
          <w:rFonts w:hint="eastAsia" w:ascii="宋体" w:hAnsi="宋体" w:cs="宋体"/>
          <w:color w:val="333333"/>
          <w:kern w:val="0"/>
          <w:sz w:val="24"/>
          <w:szCs w:val="24"/>
        </w:rPr>
        <w:t>较多的技术夹层，净高大于</w:t>
      </w:r>
      <w:r>
        <w:rPr>
          <w:rFonts w:ascii="宋体" w:hAnsi="宋体" w:cs="宋体"/>
          <w:color w:val="333333"/>
          <w:kern w:val="0"/>
          <w:sz w:val="24"/>
          <w:szCs w:val="24"/>
        </w:rPr>
        <w:t>0.8M</w:t>
      </w:r>
      <w:r>
        <w:rPr>
          <w:rFonts w:hint="eastAsia" w:ascii="宋体" w:hAnsi="宋体" w:cs="宋体"/>
          <w:color w:val="333333"/>
          <w:kern w:val="0"/>
          <w:sz w:val="24"/>
          <w:szCs w:val="24"/>
        </w:rPr>
        <w:t>且有</w:t>
      </w:r>
      <w:r>
        <w:rPr>
          <w:rFonts w:ascii="宋体" w:hAnsi="宋体" w:cs="宋体"/>
          <w:color w:val="333333"/>
          <w:kern w:val="0"/>
          <w:sz w:val="24"/>
          <w:szCs w:val="24"/>
        </w:rPr>
        <w:t>__</w:t>
      </w:r>
      <w:r>
        <w:rPr>
          <w:rFonts w:hint="eastAsia" w:ascii="宋体" w:hAnsi="宋体" w:cs="宋体"/>
          <w:color w:val="333333"/>
          <w:kern w:val="0"/>
          <w:sz w:val="24"/>
          <w:szCs w:val="24"/>
        </w:rPr>
        <w:t>的闷顶或吊顶内应设置火灾报警系统（</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难燃物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易燃物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可燃物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不燃物</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1907) </w:t>
      </w:r>
      <w:r>
        <w:rPr>
          <w:rFonts w:hint="eastAsia" w:ascii="宋体" w:hAnsi="宋体" w:cs="宋体"/>
          <w:color w:val="333333"/>
          <w:kern w:val="0"/>
          <w:sz w:val="24"/>
          <w:szCs w:val="24"/>
        </w:rPr>
        <w:t>建筑面积大于</w:t>
      </w:r>
      <w:r>
        <w:rPr>
          <w:rFonts w:ascii="宋体" w:hAnsi="宋体" w:cs="宋体"/>
          <w:color w:val="333333"/>
          <w:kern w:val="0"/>
          <w:sz w:val="24"/>
          <w:szCs w:val="24"/>
        </w:rPr>
        <w:t>__</w:t>
      </w:r>
      <w:r>
        <w:rPr>
          <w:rFonts w:hint="eastAsia" w:ascii="宋体" w:hAnsi="宋体" w:cs="宋体"/>
          <w:color w:val="333333"/>
          <w:kern w:val="0"/>
          <w:sz w:val="24"/>
          <w:szCs w:val="24"/>
        </w:rPr>
        <w:t>的地下、半地下商店应设火灾报警系统（</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2000M2  </w:t>
      </w:r>
      <w:r>
        <w:rPr>
          <w:rFonts w:ascii="宋体" w:hAnsi="宋体" w:cs="宋体"/>
          <w:color w:val="333333"/>
          <w:kern w:val="0"/>
          <w:sz w:val="24"/>
          <w:szCs w:val="24"/>
        </w:rPr>
        <w:br w:type="textWrapping"/>
      </w:r>
      <w:r>
        <w:rPr>
          <w:rFonts w:ascii="宋体" w:hAnsi="宋体" w:cs="宋体"/>
          <w:color w:val="333333"/>
          <w:kern w:val="0"/>
          <w:sz w:val="24"/>
          <w:szCs w:val="24"/>
        </w:rPr>
        <w:t>B 1500M2  </w:t>
      </w:r>
      <w:r>
        <w:rPr>
          <w:rFonts w:ascii="宋体" w:hAnsi="宋体" w:cs="宋体"/>
          <w:color w:val="333333"/>
          <w:kern w:val="0"/>
          <w:sz w:val="24"/>
          <w:szCs w:val="24"/>
        </w:rPr>
        <w:br w:type="textWrapping"/>
      </w:r>
      <w:r>
        <w:rPr>
          <w:rFonts w:ascii="宋体" w:hAnsi="宋体" w:cs="宋体"/>
          <w:color w:val="333333"/>
          <w:kern w:val="0"/>
          <w:sz w:val="24"/>
          <w:szCs w:val="24"/>
        </w:rPr>
        <w:t>C 1000M2  </w:t>
      </w:r>
      <w:r>
        <w:rPr>
          <w:rFonts w:ascii="宋体" w:hAnsi="宋体" w:cs="宋体"/>
          <w:color w:val="333333"/>
          <w:kern w:val="0"/>
          <w:sz w:val="24"/>
          <w:szCs w:val="24"/>
        </w:rPr>
        <w:br w:type="textWrapping"/>
      </w:r>
      <w:r>
        <w:rPr>
          <w:rFonts w:ascii="宋体" w:hAnsi="宋体" w:cs="宋体"/>
          <w:color w:val="333333"/>
          <w:kern w:val="0"/>
          <w:sz w:val="24"/>
          <w:szCs w:val="24"/>
        </w:rPr>
        <w:t>D 500M2 </w:t>
      </w:r>
      <w:r>
        <w:rPr>
          <w:rFonts w:ascii="宋体" w:hAnsi="宋体" w:cs="宋体"/>
          <w:color w:val="333333"/>
          <w:kern w:val="0"/>
          <w:sz w:val="24"/>
          <w:szCs w:val="24"/>
        </w:rPr>
        <w:br w:type="textWrapping"/>
      </w:r>
      <w:r>
        <w:rPr>
          <w:rFonts w:ascii="宋体" w:hAnsi="宋体" w:cs="宋体"/>
          <w:color w:val="333333"/>
          <w:kern w:val="0"/>
          <w:sz w:val="24"/>
          <w:szCs w:val="24"/>
        </w:rPr>
        <w:t>1908</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设有火灾自动报警系统和自动灭火系统或设有火灾自动报警系统和机械防（排）烟设施的建筑，应设置</w:t>
      </w:r>
      <w:r>
        <w:rPr>
          <w:rFonts w:ascii="宋体" w:hAnsi="宋体" w:cs="宋体"/>
          <w:color w:val="333333"/>
          <w:kern w:val="0"/>
          <w:sz w:val="24"/>
          <w:szCs w:val="24"/>
        </w:rPr>
        <w:t>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消防值班室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消防控制室</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消防设备机房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消防站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1909</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单独建造的消防控制室，其耐火等级不应低于（</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甲级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乙级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1910</w:t>
      </w:r>
      <w:r>
        <w:rPr>
          <w:rFonts w:hint="eastAsia" w:ascii="宋体" w:hAnsi="宋体" w:cs="宋体"/>
          <w:color w:val="333333"/>
          <w:kern w:val="0"/>
          <w:sz w:val="24"/>
          <w:szCs w:val="24"/>
        </w:rPr>
        <w:t>）严禁与消防控制室无关的</w:t>
      </w:r>
      <w:r>
        <w:rPr>
          <w:rFonts w:ascii="宋体" w:hAnsi="宋体" w:cs="宋体"/>
          <w:color w:val="333333"/>
          <w:kern w:val="0"/>
          <w:sz w:val="24"/>
          <w:szCs w:val="24"/>
        </w:rPr>
        <w:t>__</w:t>
      </w:r>
      <w:r>
        <w:rPr>
          <w:rFonts w:hint="eastAsia" w:ascii="宋体" w:hAnsi="宋体" w:cs="宋体"/>
          <w:color w:val="333333"/>
          <w:kern w:val="0"/>
          <w:sz w:val="24"/>
          <w:szCs w:val="24"/>
        </w:rPr>
        <w:t>穿过</w:t>
      </w:r>
      <w:r>
        <w:rPr>
          <w:rFonts w:ascii="宋体" w:hAnsi="宋体" w:cs="宋体"/>
          <w:color w:val="333333"/>
          <w:kern w:val="0"/>
          <w:sz w:val="24"/>
          <w:szCs w:val="24"/>
        </w:rPr>
        <w:t xml:space="preserve"> B </w:t>
      </w:r>
      <w:r>
        <w:rPr>
          <w:rFonts w:ascii="宋体" w:hAns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消防线路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电气线路和管路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控制线路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弱电线路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1911</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隧道入口外</w:t>
      </w:r>
      <w:r>
        <w:rPr>
          <w:rFonts w:ascii="宋体" w:hAnsi="宋体" w:cs="宋体"/>
          <w:color w:val="333333"/>
          <w:kern w:val="0"/>
          <w:sz w:val="24"/>
          <w:szCs w:val="24"/>
        </w:rPr>
        <w:t>__ </w:t>
      </w:r>
      <w:r>
        <w:rPr>
          <w:rFonts w:hint="eastAsia" w:ascii="宋体" w:hAnsi="宋体" w:cs="宋体"/>
          <w:color w:val="333333"/>
          <w:kern w:val="0"/>
          <w:sz w:val="24"/>
          <w:szCs w:val="24"/>
        </w:rPr>
        <w:t>处，应设置火灾事故发生后提示车辆禁入隧道的报警信号装置（</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50</w:t>
      </w:r>
      <w:r>
        <w:rPr>
          <w:rFonts w:hint="eastAsia" w:ascii="宋体" w:hAnsi="宋体" w:cs="宋体"/>
          <w:color w:val="333333"/>
          <w:kern w:val="0"/>
          <w:sz w:val="24"/>
          <w:szCs w:val="24"/>
        </w:rPr>
        <w:t>～</w:t>
      </w:r>
      <w:r>
        <w:rPr>
          <w:rFonts w:ascii="宋体" w:hAnsi="宋体" w:cs="宋体"/>
          <w:color w:val="333333"/>
          <w:kern w:val="0"/>
          <w:sz w:val="24"/>
          <w:szCs w:val="24"/>
        </w:rPr>
        <w:t>100M  </w:t>
      </w:r>
      <w:r>
        <w:rPr>
          <w:rFonts w:ascii="宋体" w:hAnsi="宋体" w:cs="宋体"/>
          <w:color w:val="333333"/>
          <w:kern w:val="0"/>
          <w:sz w:val="24"/>
          <w:szCs w:val="24"/>
        </w:rPr>
        <w:br w:type="textWrapping"/>
      </w:r>
      <w:r>
        <w:rPr>
          <w:rFonts w:ascii="宋体" w:hAnsi="宋体" w:cs="宋体"/>
          <w:color w:val="333333"/>
          <w:kern w:val="0"/>
          <w:sz w:val="24"/>
          <w:szCs w:val="24"/>
        </w:rPr>
        <w:t>B 100</w:t>
      </w:r>
      <w:r>
        <w:rPr>
          <w:rFonts w:hint="eastAsia" w:ascii="宋体" w:hAnsi="宋体" w:cs="宋体"/>
          <w:color w:val="333333"/>
          <w:kern w:val="0"/>
          <w:sz w:val="24"/>
          <w:szCs w:val="24"/>
        </w:rPr>
        <w:t>～</w:t>
      </w:r>
      <w:r>
        <w:rPr>
          <w:rFonts w:ascii="宋体" w:hAnsi="宋体" w:cs="宋体"/>
          <w:color w:val="333333"/>
          <w:kern w:val="0"/>
          <w:sz w:val="24"/>
          <w:szCs w:val="24"/>
        </w:rPr>
        <w:t>150M  </w:t>
      </w:r>
      <w:r>
        <w:rPr>
          <w:rFonts w:ascii="宋体" w:hAnsi="宋体" w:cs="宋体"/>
          <w:color w:val="333333"/>
          <w:kern w:val="0"/>
          <w:sz w:val="24"/>
          <w:szCs w:val="24"/>
        </w:rPr>
        <w:br w:type="textWrapping"/>
      </w:r>
      <w:r>
        <w:rPr>
          <w:rFonts w:ascii="宋体" w:hAnsi="宋体" w:cs="宋体"/>
          <w:color w:val="333333"/>
          <w:kern w:val="0"/>
          <w:sz w:val="24"/>
          <w:szCs w:val="24"/>
        </w:rPr>
        <w:t>C 150~200m  </w:t>
      </w:r>
      <w:r>
        <w:rPr>
          <w:rFonts w:ascii="宋体" w:hAnsi="宋体" w:cs="宋体"/>
          <w:color w:val="333333"/>
          <w:kern w:val="0"/>
          <w:sz w:val="24"/>
          <w:szCs w:val="24"/>
        </w:rPr>
        <w:br w:type="textWrapping"/>
      </w:r>
      <w:r>
        <w:rPr>
          <w:rFonts w:ascii="宋体" w:hAnsi="宋体" w:cs="宋体"/>
          <w:color w:val="333333"/>
          <w:kern w:val="0"/>
          <w:sz w:val="24"/>
          <w:szCs w:val="24"/>
        </w:rPr>
        <w:t>D 200~250m </w:t>
      </w:r>
      <w:r>
        <w:rPr>
          <w:rFonts w:ascii="宋体" w:hAnsi="宋体" w:cs="宋体"/>
          <w:color w:val="333333"/>
          <w:kern w:val="0"/>
          <w:sz w:val="24"/>
          <w:szCs w:val="24"/>
        </w:rPr>
        <w:br w:type="textWrapping"/>
      </w:r>
      <w:r>
        <w:rPr>
          <w:rFonts w:ascii="宋体" w:hAnsi="宋体" w:cs="宋体"/>
          <w:color w:val="333333"/>
          <w:kern w:val="0"/>
          <w:sz w:val="24"/>
          <w:szCs w:val="24"/>
        </w:rPr>
        <w:t>1912</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设置火灾自动报警系统的隧道封闭长度超过</w:t>
      </w:r>
      <w:r>
        <w:rPr>
          <w:rFonts w:ascii="宋体" w:hAnsi="宋体" w:cs="宋体"/>
          <w:color w:val="333333"/>
          <w:kern w:val="0"/>
          <w:sz w:val="24"/>
          <w:szCs w:val="24"/>
        </w:rPr>
        <w:t>__,</w:t>
      </w:r>
      <w:r>
        <w:rPr>
          <w:rFonts w:hint="eastAsia" w:ascii="宋体" w:hAnsi="宋体" w:cs="宋体"/>
          <w:color w:val="333333"/>
          <w:kern w:val="0"/>
          <w:sz w:val="24"/>
          <w:szCs w:val="24"/>
        </w:rPr>
        <w:t>应设置消防控制中心</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100M  </w:t>
      </w:r>
      <w:r>
        <w:rPr>
          <w:rFonts w:ascii="宋体" w:hAnsi="宋体" w:cs="宋体"/>
          <w:color w:val="333333"/>
          <w:kern w:val="0"/>
          <w:sz w:val="24"/>
          <w:szCs w:val="24"/>
        </w:rPr>
        <w:br w:type="textWrapping"/>
      </w:r>
      <w:r>
        <w:rPr>
          <w:rFonts w:ascii="宋体" w:hAnsi="宋体" w:cs="宋体"/>
          <w:color w:val="333333"/>
          <w:kern w:val="0"/>
          <w:sz w:val="24"/>
          <w:szCs w:val="24"/>
        </w:rPr>
        <w:t>B 200M  </w:t>
      </w:r>
      <w:r>
        <w:rPr>
          <w:rFonts w:ascii="宋体" w:hAnsi="宋体" w:cs="宋体"/>
          <w:color w:val="333333"/>
          <w:kern w:val="0"/>
          <w:sz w:val="24"/>
          <w:szCs w:val="24"/>
        </w:rPr>
        <w:br w:type="textWrapping"/>
      </w:r>
      <w:r>
        <w:rPr>
          <w:rFonts w:ascii="宋体" w:hAnsi="宋体" w:cs="宋体"/>
          <w:color w:val="333333"/>
          <w:kern w:val="0"/>
          <w:sz w:val="24"/>
          <w:szCs w:val="24"/>
        </w:rPr>
        <w:t>C 500M  </w:t>
      </w:r>
      <w:r>
        <w:rPr>
          <w:rFonts w:ascii="宋体" w:hAnsi="宋体" w:cs="宋体"/>
          <w:color w:val="333333"/>
          <w:kern w:val="0"/>
          <w:sz w:val="24"/>
          <w:szCs w:val="24"/>
        </w:rPr>
        <w:br w:type="textWrapping"/>
      </w:r>
      <w:r>
        <w:rPr>
          <w:rFonts w:ascii="宋体" w:hAnsi="宋体" w:cs="宋体"/>
          <w:color w:val="333333"/>
          <w:kern w:val="0"/>
          <w:sz w:val="24"/>
          <w:szCs w:val="24"/>
        </w:rPr>
        <w:t>D 1000M </w:t>
      </w:r>
      <w:r>
        <w:rPr>
          <w:rFonts w:ascii="宋体" w:hAnsi="宋体" w:cs="宋体"/>
          <w:color w:val="333333"/>
          <w:kern w:val="0"/>
          <w:sz w:val="24"/>
          <w:szCs w:val="24"/>
        </w:rPr>
        <w:br w:type="textWrapping"/>
      </w:r>
      <w:r>
        <w:rPr>
          <w:rFonts w:ascii="宋体" w:hAnsi="宋体" w:cs="宋体"/>
          <w:color w:val="333333"/>
          <w:kern w:val="0"/>
          <w:sz w:val="24"/>
          <w:szCs w:val="24"/>
        </w:rPr>
        <w:t>1913</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设置火灾自动报警系统</w:t>
      </w:r>
      <w:r>
        <w:rPr>
          <w:rFonts w:ascii="宋体" w:cs="宋体"/>
          <w:color w:val="333333"/>
          <w:kern w:val="0"/>
          <w:sz w:val="24"/>
          <w:szCs w:val="24"/>
        </w:rPr>
        <w:t>,</w:t>
      </w:r>
      <w:r>
        <w:rPr>
          <w:rFonts w:hint="eastAsia" w:ascii="宋体" w:hAnsi="宋体" w:cs="宋体"/>
          <w:color w:val="333333"/>
          <w:kern w:val="0"/>
          <w:sz w:val="24"/>
          <w:szCs w:val="24"/>
        </w:rPr>
        <w:t>未设置应急广播的隧道</w:t>
      </w:r>
      <w:r>
        <w:rPr>
          <w:rFonts w:ascii="宋体" w:cs="宋体"/>
          <w:color w:val="333333"/>
          <w:kern w:val="0"/>
          <w:sz w:val="24"/>
          <w:szCs w:val="24"/>
        </w:rPr>
        <w:t>,</w:t>
      </w:r>
      <w:r>
        <w:rPr>
          <w:rFonts w:hint="eastAsia" w:ascii="宋体" w:hAnsi="宋体" w:cs="宋体"/>
          <w:color w:val="333333"/>
          <w:kern w:val="0"/>
          <w:sz w:val="24"/>
          <w:szCs w:val="24"/>
        </w:rPr>
        <w:t>每隔</w:t>
      </w:r>
      <w:r>
        <w:rPr>
          <w:rFonts w:ascii="宋体" w:hAnsi="宋体" w:cs="宋体"/>
          <w:color w:val="333333"/>
          <w:kern w:val="0"/>
          <w:sz w:val="24"/>
          <w:szCs w:val="24"/>
        </w:rPr>
        <w:t>100~150M</w:t>
      </w:r>
      <w:r>
        <w:rPr>
          <w:rFonts w:hint="eastAsia" w:ascii="宋体" w:hAnsi="宋体" w:cs="宋体"/>
          <w:color w:val="333333"/>
          <w:kern w:val="0"/>
          <w:sz w:val="24"/>
          <w:szCs w:val="24"/>
        </w:rPr>
        <w:t>处应设置</w:t>
      </w:r>
      <w:r>
        <w:rPr>
          <w:rFonts w:ascii="宋体" w:hAnsi="宋体" w:cs="宋体"/>
          <w:color w:val="333333"/>
          <w:kern w:val="0"/>
          <w:sz w:val="24"/>
          <w:szCs w:val="24"/>
        </w:rPr>
        <w:t>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报警电话</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声控报警装置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报警按钮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发光报警装置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1914</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一、二类隧道的消防用电应按</w:t>
      </w:r>
      <w:r>
        <w:rPr>
          <w:rFonts w:ascii="宋体" w:hAnsi="宋体" w:cs="宋体"/>
          <w:color w:val="333333"/>
          <w:kern w:val="0"/>
          <w:sz w:val="24"/>
          <w:szCs w:val="24"/>
        </w:rPr>
        <w:t>____</w:t>
      </w:r>
      <w:r>
        <w:rPr>
          <w:rFonts w:hint="eastAsia" w:ascii="宋体" w:hAnsi="宋体" w:cs="宋体"/>
          <w:color w:val="333333"/>
          <w:kern w:val="0"/>
          <w:sz w:val="24"/>
          <w:szCs w:val="24"/>
        </w:rPr>
        <w:t>要求供电；三类隧道的消防用电应按</w:t>
      </w:r>
      <w:r>
        <w:rPr>
          <w:rFonts w:ascii="宋体" w:hAnsi="宋体" w:cs="宋体"/>
          <w:color w:val="333333"/>
          <w:kern w:val="0"/>
          <w:sz w:val="24"/>
          <w:szCs w:val="24"/>
        </w:rPr>
        <w:t>___</w:t>
      </w:r>
      <w:r>
        <w:rPr>
          <w:rFonts w:hint="eastAsia" w:ascii="宋体" w:hAnsi="宋体" w:cs="宋体"/>
          <w:color w:val="333333"/>
          <w:kern w:val="0"/>
          <w:sz w:val="24"/>
          <w:szCs w:val="24"/>
        </w:rPr>
        <w:t>负荷要求供电</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一级</w:t>
      </w:r>
      <w:r>
        <w:rPr>
          <w:rFonts w:ascii="宋体" w:cs="宋体"/>
          <w:color w:val="333333"/>
          <w:kern w:val="0"/>
          <w:sz w:val="24"/>
          <w:szCs w:val="24"/>
        </w:rPr>
        <w:t> </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一级</w:t>
      </w:r>
      <w:r>
        <w:rPr>
          <w:rFonts w:ascii="宋体" w:cs="宋体"/>
          <w:color w:val="333333"/>
          <w:kern w:val="0"/>
          <w:sz w:val="24"/>
          <w:szCs w:val="24"/>
        </w:rPr>
        <w:t> </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二级</w:t>
      </w:r>
      <w:r>
        <w:rPr>
          <w:rFonts w:ascii="宋体" w:cs="宋体"/>
          <w:color w:val="333333"/>
          <w:kern w:val="0"/>
          <w:sz w:val="24"/>
          <w:szCs w:val="24"/>
        </w:rPr>
        <w:t> </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一级</w:t>
      </w:r>
      <w:r>
        <w:rPr>
          <w:rFonts w:ascii="宋体" w:cs="宋体"/>
          <w:color w:val="333333"/>
          <w:kern w:val="0"/>
          <w:sz w:val="24"/>
          <w:szCs w:val="24"/>
        </w:rPr>
        <w:t> </w:t>
      </w:r>
      <w:r>
        <w:rPr>
          <w:rFonts w:hint="eastAsia" w:ascii="宋体" w:hAnsi="宋体" w:cs="宋体"/>
          <w:color w:val="333333"/>
          <w:kern w:val="0"/>
          <w:sz w:val="24"/>
          <w:szCs w:val="24"/>
        </w:rPr>
        <w:t>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1915</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隧道两侧应设置消防应急照明灯具和疏散指示标志，高度不宜大于</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1m  </w:t>
      </w:r>
      <w:r>
        <w:rPr>
          <w:rFonts w:ascii="宋体" w:hAnsi="宋体" w:cs="宋体"/>
          <w:color w:val="333333"/>
          <w:kern w:val="0"/>
          <w:sz w:val="24"/>
          <w:szCs w:val="24"/>
        </w:rPr>
        <w:br w:type="textWrapping"/>
      </w:r>
      <w:r>
        <w:rPr>
          <w:rFonts w:ascii="宋体" w:hAnsi="宋体" w:cs="宋体"/>
          <w:color w:val="333333"/>
          <w:kern w:val="0"/>
          <w:sz w:val="24"/>
          <w:szCs w:val="24"/>
        </w:rPr>
        <w:t>B 1.5m  </w:t>
      </w:r>
      <w:r>
        <w:rPr>
          <w:rFonts w:ascii="宋体" w:hAnsi="宋体" w:cs="宋体"/>
          <w:color w:val="333333"/>
          <w:kern w:val="0"/>
          <w:sz w:val="24"/>
          <w:szCs w:val="24"/>
        </w:rPr>
        <w:br w:type="textWrapping"/>
      </w:r>
      <w:r>
        <w:rPr>
          <w:rFonts w:ascii="宋体" w:hAnsi="宋体" w:cs="宋体"/>
          <w:color w:val="333333"/>
          <w:kern w:val="0"/>
          <w:sz w:val="24"/>
          <w:szCs w:val="24"/>
        </w:rPr>
        <w:t>C 2m  </w:t>
      </w:r>
      <w:r>
        <w:rPr>
          <w:rFonts w:ascii="宋体" w:hAnsi="宋体" w:cs="宋体"/>
          <w:color w:val="333333"/>
          <w:kern w:val="0"/>
          <w:sz w:val="24"/>
          <w:szCs w:val="24"/>
        </w:rPr>
        <w:br w:type="textWrapping"/>
      </w:r>
      <w:r>
        <w:rPr>
          <w:rFonts w:ascii="宋体" w:hAnsi="宋体" w:cs="宋体"/>
          <w:color w:val="333333"/>
          <w:kern w:val="0"/>
          <w:sz w:val="24"/>
          <w:szCs w:val="24"/>
        </w:rPr>
        <w:t>D 2.5m </w:t>
      </w:r>
      <w:r>
        <w:rPr>
          <w:rFonts w:ascii="宋体" w:hAnsi="宋体" w:cs="宋体"/>
          <w:color w:val="333333"/>
          <w:kern w:val="0"/>
          <w:sz w:val="24"/>
          <w:szCs w:val="24"/>
        </w:rPr>
        <w:br w:type="textWrapping"/>
      </w:r>
      <w:r>
        <w:rPr>
          <w:rFonts w:ascii="宋体" w:hAnsi="宋体" w:cs="宋体"/>
          <w:color w:val="333333"/>
          <w:kern w:val="0"/>
          <w:sz w:val="24"/>
          <w:szCs w:val="24"/>
        </w:rPr>
        <w:t>1916) </w:t>
      </w:r>
      <w:r>
        <w:rPr>
          <w:rFonts w:hint="eastAsia" w:ascii="宋体" w:hAnsi="宋体" w:cs="宋体"/>
          <w:color w:val="333333"/>
          <w:kern w:val="0"/>
          <w:sz w:val="24"/>
          <w:szCs w:val="24"/>
        </w:rPr>
        <w:t>隧道内应急照明灯具和疏散指示标志的连续供电时间一二类不应小于</w:t>
      </w:r>
      <w:r>
        <w:rPr>
          <w:rFonts w:ascii="宋体" w:hAnsi="宋体" w:cs="宋体"/>
          <w:color w:val="333333"/>
          <w:kern w:val="0"/>
          <w:sz w:val="24"/>
          <w:szCs w:val="24"/>
        </w:rPr>
        <w:t>___</w:t>
      </w:r>
      <w:r>
        <w:rPr>
          <w:rFonts w:hint="eastAsia" w:ascii="宋体" w:hAnsi="宋体" w:cs="宋体"/>
          <w:color w:val="333333"/>
          <w:kern w:val="0"/>
          <w:sz w:val="24"/>
          <w:szCs w:val="24"/>
        </w:rPr>
        <w:t>，三类不应小于</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2h 1h  </w:t>
      </w:r>
      <w:r>
        <w:rPr>
          <w:rFonts w:ascii="宋体" w:hAnsi="宋体" w:cs="宋体"/>
          <w:color w:val="333333"/>
          <w:kern w:val="0"/>
          <w:sz w:val="24"/>
          <w:szCs w:val="24"/>
        </w:rPr>
        <w:br w:type="textWrapping"/>
      </w:r>
      <w:r>
        <w:rPr>
          <w:rFonts w:ascii="宋体" w:hAnsi="宋体" w:cs="宋体"/>
          <w:color w:val="333333"/>
          <w:kern w:val="0"/>
          <w:sz w:val="24"/>
          <w:szCs w:val="24"/>
        </w:rPr>
        <w:t>B 3h 2h  </w:t>
      </w:r>
      <w:r>
        <w:rPr>
          <w:rFonts w:ascii="宋体" w:hAnsi="宋体" w:cs="宋体"/>
          <w:color w:val="333333"/>
          <w:kern w:val="0"/>
          <w:sz w:val="24"/>
          <w:szCs w:val="24"/>
        </w:rPr>
        <w:br w:type="textWrapping"/>
      </w:r>
      <w:r>
        <w:rPr>
          <w:rFonts w:ascii="宋体" w:hAnsi="宋体" w:cs="宋体"/>
          <w:color w:val="333333"/>
          <w:kern w:val="0"/>
          <w:sz w:val="24"/>
          <w:szCs w:val="24"/>
        </w:rPr>
        <w:t>C 2h 1h  </w:t>
      </w:r>
      <w:r>
        <w:rPr>
          <w:rFonts w:ascii="宋体" w:hAnsi="宋体" w:cs="宋体"/>
          <w:color w:val="333333"/>
          <w:kern w:val="0"/>
          <w:sz w:val="24"/>
          <w:szCs w:val="24"/>
        </w:rPr>
        <w:br w:type="textWrapping"/>
      </w:r>
      <w:r>
        <w:rPr>
          <w:rFonts w:ascii="宋体" w:hAnsi="宋体" w:cs="宋体"/>
          <w:color w:val="333333"/>
          <w:kern w:val="0"/>
          <w:sz w:val="24"/>
          <w:szCs w:val="24"/>
        </w:rPr>
        <w:t>D 3h 1.5h </w:t>
      </w:r>
      <w:r>
        <w:rPr>
          <w:rFonts w:ascii="宋体" w:hAnsi="宋体" w:cs="宋体"/>
          <w:color w:val="333333"/>
          <w:kern w:val="0"/>
          <w:sz w:val="24"/>
          <w:szCs w:val="24"/>
        </w:rPr>
        <w:br w:type="textWrapping"/>
      </w:r>
      <w:r>
        <w:rPr>
          <w:rFonts w:ascii="宋体" w:hAnsi="宋体" w:cs="宋体"/>
          <w:color w:val="333333"/>
          <w:kern w:val="0"/>
          <w:sz w:val="24"/>
          <w:szCs w:val="24"/>
        </w:rPr>
        <w:t>1917)</w:t>
      </w:r>
      <w:r>
        <w:rPr>
          <w:rFonts w:hint="eastAsia" w:ascii="宋体" w:hAnsi="宋体" w:cs="宋体"/>
          <w:color w:val="333333"/>
          <w:kern w:val="0"/>
          <w:sz w:val="24"/>
          <w:szCs w:val="24"/>
        </w:rPr>
        <w:t>火灾报警系统中报警区域指将火灾自动报警系统的警戒范围按</w:t>
      </w:r>
      <w:r>
        <w:rPr>
          <w:rFonts w:ascii="宋体" w:hAnsi="宋体" w:cs="宋体"/>
          <w:color w:val="333333"/>
          <w:kern w:val="0"/>
          <w:sz w:val="24"/>
          <w:szCs w:val="24"/>
        </w:rPr>
        <w:t>_____</w:t>
      </w:r>
      <w:r>
        <w:rPr>
          <w:rFonts w:hint="eastAsia" w:ascii="宋体" w:hAnsi="宋体" w:cs="宋体"/>
          <w:color w:val="333333"/>
          <w:kern w:val="0"/>
          <w:sz w:val="24"/>
          <w:szCs w:val="24"/>
        </w:rPr>
        <w:t>划分的单元。（</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：房间</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功能分区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防火分区或楼层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以上都是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1918)</w:t>
      </w:r>
      <w:r>
        <w:rPr>
          <w:rFonts w:hint="eastAsia" w:ascii="宋体" w:hAnsi="宋体" w:cs="宋体"/>
          <w:color w:val="333333"/>
          <w:kern w:val="0"/>
          <w:sz w:val="24"/>
          <w:szCs w:val="24"/>
        </w:rPr>
        <w:t>火灾报警系统中保护面积指一只火灾探测器</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：能探测的最大面积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能有效探测的面积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保护半径内的面积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以上都不对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1919)</w:t>
      </w:r>
      <w:r>
        <w:rPr>
          <w:rFonts w:hint="eastAsia" w:ascii="宋体" w:hAnsi="宋体" w:cs="宋体"/>
          <w:color w:val="333333"/>
          <w:kern w:val="0"/>
          <w:sz w:val="24"/>
          <w:szCs w:val="24"/>
        </w:rPr>
        <w:t>火灾报警系统中保护半径指一只火灾探测器</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：能探测的最大距离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能有效探测的单向最大水平距离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能探测的最大垂直距离</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以上都不对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1920) </w:t>
      </w:r>
      <w:r>
        <w:rPr>
          <w:rFonts w:hint="eastAsia" w:ascii="宋体" w:hAnsi="宋体" w:cs="宋体"/>
          <w:color w:val="333333"/>
          <w:kern w:val="0"/>
          <w:sz w:val="24"/>
          <w:szCs w:val="24"/>
        </w:rPr>
        <w:t>区域报警系统指</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：由区域火灾报警控制器和火灾探测器等组成，或由火灾报警控制器和火灾探测器等组成，功能简单的火灾自动报警系统。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：由区域火灾报警控制器和火灾探测器等组成，或由区域显示器和火灾探测器等组成，功能简单的火灾自动报警系统。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由区域显示器和火灾探测器等组成，或由火灾报警控制器和火灾探测器等组成，功能简单的火灾自动报警系统。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：由火灾报警控制器、区域火灾报警控制器和火灾探测器等组成，或由火灾报警控制器、区域显示器和火灾探测器等组成，功能简单的火灾自动报警系统。</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1921)</w:t>
      </w:r>
      <w:r>
        <w:rPr>
          <w:rFonts w:hint="eastAsia" w:ascii="宋体" w:hAnsi="宋体" w:cs="宋体"/>
          <w:color w:val="333333"/>
          <w:kern w:val="0"/>
          <w:sz w:val="24"/>
          <w:szCs w:val="24"/>
        </w:rPr>
        <w:t>集中报警系统指</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由集中火灾报警控制器和火灾探测器等组成，或由火灾报警控制器和火灾探测器等组成，功能较复杂的火灾自动报警系统。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由集中火灾报警控制器和火灾探测器等组成，或由火灾报警控制器、区域显示器和火灾探测器等组成，功能较复杂的火灾自动报警系统。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由集中火灾报警控制器、区域火灾报警控制器和火灾探测器等组成，或由火灾报警控制器、区域显示器和火灾探测器等组成，功能较复杂的火灾自动报警系统。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由消防控制室的消防控制设备、集中火灾报警控制器、区域火灾报警控制器和火灾探测器等组成，或由消防控制室的消防控制设备、火灾报警控制器、区域显示器和火灾探测器等组成，功能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1922)</w:t>
      </w:r>
      <w:r>
        <w:rPr>
          <w:rFonts w:hint="eastAsia" w:ascii="宋体" w:hAnsi="宋体" w:cs="宋体"/>
          <w:color w:val="333333"/>
          <w:kern w:val="0"/>
          <w:sz w:val="24"/>
          <w:szCs w:val="24"/>
        </w:rPr>
        <w:t>控制中心报警系统指</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由集中火灾报警控制器、区域火灾报警控制器和火灾探测器等组成，或由火灾报警控制器、区域显示器和火灾探测器等组成，功能较复杂的火灾自动报警系统。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由消防控制室的消防控制设备、集中火灾报警控制器和火灾探测器等组成，或由消防控制室的消防控制设备、火灾报警控制器和火灾探测器等组成，功能复杂的火灾自动报警系统。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由消防控制室的集中火灾报警控制器、区域火灾报警控制器和火灾探测器等组成，或由消防控制室的火灾报警控制器、区域显示器和火灾探测器等组成，功能复杂的火灾自动报警系统。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由消防控制室的消防控制设备、集中火灾报警控制器、区域火灾报警控制器和火灾探测器等组成，或由消防控制室的消防控制设备、火灾报警控制器、区域显示器和火灾探测器等组成，功能复杂的火灾自动报警系统。</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1923)</w:t>
      </w:r>
      <w:r>
        <w:rPr>
          <w:rFonts w:hint="eastAsia" w:ascii="宋体" w:hAnsi="宋体" w:cs="宋体"/>
          <w:color w:val="333333"/>
          <w:kern w:val="0"/>
          <w:sz w:val="24"/>
          <w:szCs w:val="24"/>
        </w:rPr>
        <w:t>火灾自动报警系统的保护对象应根据其使用性质、火灾危险性、疏散和扑救难度等分为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特级、一级和二级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特级、一级、二级和三级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一级、二级和三级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一级和二级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1924)</w:t>
      </w:r>
      <w:r>
        <w:rPr>
          <w:rFonts w:hint="eastAsia" w:ascii="宋体" w:hAnsi="宋体" w:cs="宋体"/>
          <w:color w:val="333333"/>
          <w:kern w:val="0"/>
          <w:sz w:val="24"/>
          <w:szCs w:val="24"/>
        </w:rPr>
        <w:t>按火灾自动报警系统保护对象分级属于特级的有</w:t>
      </w:r>
      <w:r>
        <w:rPr>
          <w:rFonts w:ascii="宋体" w:hAnsi="宋体" w:cs="宋体"/>
          <w:color w:val="333333"/>
          <w:kern w:val="0"/>
          <w:sz w:val="24"/>
          <w:szCs w:val="24"/>
        </w:rPr>
        <w:t>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建筑高度超过</w:t>
      </w:r>
      <w:r>
        <w:rPr>
          <w:rFonts w:ascii="宋体" w:hAnsi="宋体" w:cs="宋体"/>
          <w:color w:val="333333"/>
          <w:kern w:val="0"/>
          <w:sz w:val="24"/>
          <w:szCs w:val="24"/>
        </w:rPr>
        <w:t>100m</w:t>
      </w:r>
      <w:r>
        <w:rPr>
          <w:rFonts w:hint="eastAsia" w:ascii="宋体" w:hAnsi="宋体" w:cs="宋体"/>
          <w:color w:val="333333"/>
          <w:kern w:val="0"/>
          <w:sz w:val="24"/>
          <w:szCs w:val="24"/>
        </w:rPr>
        <w:t>的高层民用建筑</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甲、乙类生产厂房；</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地下铁道、车站；</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重点文物保护场所；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1925)</w:t>
      </w:r>
      <w:r>
        <w:rPr>
          <w:rFonts w:hint="eastAsia" w:ascii="宋体" w:hAnsi="宋体" w:cs="宋体"/>
          <w:color w:val="333333"/>
          <w:kern w:val="0"/>
          <w:sz w:val="24"/>
          <w:szCs w:val="24"/>
        </w:rPr>
        <w:t>火灾自动报警系统中探测区域应按独立房</w:t>
      </w:r>
      <w:r>
        <w:rPr>
          <w:rFonts w:ascii="宋体" w:hAnsi="宋体" w:cs="宋体"/>
          <w:color w:val="333333"/>
          <w:kern w:val="0"/>
          <w:sz w:val="24"/>
          <w:szCs w:val="24"/>
        </w:rPr>
        <w:t>(</w:t>
      </w:r>
      <w:r>
        <w:rPr>
          <w:rFonts w:hint="eastAsia" w:ascii="宋体" w:hAnsi="宋体" w:cs="宋体"/>
          <w:color w:val="333333"/>
          <w:kern w:val="0"/>
          <w:sz w:val="24"/>
          <w:szCs w:val="24"/>
        </w:rPr>
        <w:t>套</w:t>
      </w:r>
      <w:r>
        <w:rPr>
          <w:rFonts w:ascii="宋体" w:hAnsi="宋体" w:cs="宋体"/>
          <w:color w:val="333333"/>
          <w:kern w:val="0"/>
          <w:sz w:val="24"/>
          <w:szCs w:val="24"/>
        </w:rPr>
        <w:t>)</w:t>
      </w:r>
      <w:r>
        <w:rPr>
          <w:rFonts w:hint="eastAsia" w:ascii="宋体" w:hAnsi="宋体" w:cs="宋体"/>
          <w:color w:val="333333"/>
          <w:kern w:val="0"/>
          <w:sz w:val="24"/>
          <w:szCs w:val="24"/>
        </w:rPr>
        <w:t>间划分。一个探测区域的面积不宜超过</w:t>
      </w:r>
      <w:r>
        <w:rPr>
          <w:rFonts w:ascii="宋体" w:hAnsi="宋体" w:cs="宋体"/>
          <w:color w:val="333333"/>
          <w:kern w:val="0"/>
          <w:sz w:val="24"/>
          <w:szCs w:val="24"/>
        </w:rPr>
        <w:t>_______m2</w:t>
      </w:r>
      <w:r>
        <w:rPr>
          <w:rFonts w:hint="eastAsia" w:ascii="宋体" w:hAnsi="宋体" w:cs="宋体"/>
          <w:color w:val="333333"/>
          <w:kern w:val="0"/>
          <w:sz w:val="24"/>
          <w:szCs w:val="24"/>
        </w:rPr>
        <w:t>；从主要人口能看清其内部，且面积不超过</w:t>
      </w:r>
      <w:r>
        <w:rPr>
          <w:rFonts w:ascii="宋体" w:hAnsi="宋体" w:cs="宋体"/>
          <w:color w:val="333333"/>
          <w:kern w:val="0"/>
          <w:sz w:val="24"/>
          <w:szCs w:val="24"/>
        </w:rPr>
        <w:t>_______m2</w:t>
      </w:r>
      <w:r>
        <w:rPr>
          <w:rFonts w:hint="eastAsia" w:ascii="宋体" w:hAnsi="宋体" w:cs="宋体"/>
          <w:color w:val="333333"/>
          <w:kern w:val="0"/>
          <w:sz w:val="24"/>
          <w:szCs w:val="24"/>
        </w:rPr>
        <w:t>的房间，也可划为一个探测区域。（</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br w:type="textWrapping"/>
      </w:r>
      <w:r>
        <w:rPr>
          <w:rFonts w:ascii="宋体" w:hAnsi="宋体" w:cs="宋体"/>
          <w:color w:val="333333"/>
          <w:kern w:val="0"/>
          <w:sz w:val="24"/>
          <w:szCs w:val="24"/>
        </w:rPr>
        <w:t>A:500,1000  </w:t>
      </w:r>
      <w:r>
        <w:rPr>
          <w:rFonts w:ascii="宋体" w:hAnsi="宋体" w:cs="宋体"/>
          <w:color w:val="333333"/>
          <w:kern w:val="0"/>
          <w:sz w:val="24"/>
          <w:szCs w:val="24"/>
        </w:rPr>
        <w:br w:type="textWrapping"/>
      </w:r>
      <w:r>
        <w:rPr>
          <w:rFonts w:ascii="宋体" w:hAnsi="宋体" w:cs="宋体"/>
          <w:color w:val="333333"/>
          <w:kern w:val="0"/>
          <w:sz w:val="24"/>
          <w:szCs w:val="24"/>
        </w:rPr>
        <w:t>B:200,500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1000,2000  </w:t>
      </w:r>
      <w:r>
        <w:rPr>
          <w:rFonts w:ascii="宋体" w:hAnsi="宋体" w:cs="宋体"/>
          <w:color w:val="333333"/>
          <w:kern w:val="0"/>
          <w:sz w:val="24"/>
          <w:szCs w:val="24"/>
        </w:rPr>
        <w:br w:type="textWrapping"/>
      </w:r>
      <w:r>
        <w:rPr>
          <w:rFonts w:ascii="宋体" w:hAnsi="宋体" w:cs="宋体"/>
          <w:color w:val="333333"/>
          <w:kern w:val="0"/>
          <w:sz w:val="24"/>
          <w:szCs w:val="24"/>
        </w:rPr>
        <w:t>D:100,200 </w:t>
      </w:r>
      <w:r>
        <w:rPr>
          <w:rFonts w:ascii="宋体" w:hAnsi="宋体" w:cs="宋体"/>
          <w:color w:val="333333"/>
          <w:kern w:val="0"/>
          <w:sz w:val="24"/>
          <w:szCs w:val="24"/>
        </w:rPr>
        <w:br w:type="textWrapping"/>
      </w:r>
      <w:r>
        <w:rPr>
          <w:rFonts w:ascii="宋体" w:hAnsi="宋体" w:cs="宋体"/>
          <w:color w:val="333333"/>
          <w:kern w:val="0"/>
          <w:sz w:val="24"/>
          <w:szCs w:val="24"/>
        </w:rPr>
        <w:t>1926) </w:t>
      </w:r>
      <w:r>
        <w:rPr>
          <w:rFonts w:hint="eastAsia" w:ascii="宋体" w:hAnsi="宋体" w:cs="宋体"/>
          <w:color w:val="333333"/>
          <w:kern w:val="0"/>
          <w:sz w:val="24"/>
          <w:szCs w:val="24"/>
        </w:rPr>
        <w:t>红外光束线型感烟火灾探测器的探测区域长度不宜超过</w:t>
      </w:r>
      <w:r>
        <w:rPr>
          <w:rFonts w:ascii="宋体" w:hAnsi="宋体" w:cs="宋体"/>
          <w:color w:val="333333"/>
          <w:kern w:val="0"/>
          <w:sz w:val="24"/>
          <w:szCs w:val="24"/>
        </w:rPr>
        <w:t>_______ m</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A:50  </w:t>
      </w:r>
      <w:r>
        <w:rPr>
          <w:rFonts w:ascii="宋体" w:hAnsi="宋体" w:cs="宋体"/>
          <w:color w:val="333333"/>
          <w:kern w:val="0"/>
          <w:sz w:val="24"/>
          <w:szCs w:val="24"/>
        </w:rPr>
        <w:br w:type="textWrapping"/>
      </w:r>
      <w:r>
        <w:rPr>
          <w:rFonts w:ascii="宋体" w:hAnsi="宋体" w:cs="宋体"/>
          <w:color w:val="333333"/>
          <w:kern w:val="0"/>
          <w:sz w:val="24"/>
          <w:szCs w:val="24"/>
        </w:rPr>
        <w:t>B:100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D:200 </w:t>
      </w:r>
      <w:r>
        <w:rPr>
          <w:rFonts w:ascii="宋体" w:hAnsi="宋体" w:cs="宋体"/>
          <w:color w:val="333333"/>
          <w:kern w:val="0"/>
          <w:sz w:val="24"/>
          <w:szCs w:val="24"/>
        </w:rPr>
        <w:br w:type="textWrapping"/>
      </w:r>
      <w:r>
        <w:rPr>
          <w:rFonts w:ascii="宋体" w:hAnsi="宋体" w:cs="宋体"/>
          <w:color w:val="333333"/>
          <w:kern w:val="0"/>
          <w:sz w:val="24"/>
          <w:szCs w:val="24"/>
        </w:rPr>
        <w:t>1927)</w:t>
      </w:r>
      <w:r>
        <w:rPr>
          <w:rFonts w:hint="eastAsia" w:ascii="宋体" w:hAnsi="宋体" w:cs="宋体"/>
          <w:color w:val="333333"/>
          <w:kern w:val="0"/>
          <w:sz w:val="24"/>
          <w:szCs w:val="24"/>
        </w:rPr>
        <w:t>缆式感温火灾探测器的探测区域不宜超过</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A:50  </w:t>
      </w:r>
      <w:r>
        <w:rPr>
          <w:rFonts w:ascii="宋体" w:hAnsi="宋体" w:cs="宋体"/>
          <w:color w:val="333333"/>
          <w:kern w:val="0"/>
          <w:sz w:val="24"/>
          <w:szCs w:val="24"/>
        </w:rPr>
        <w:br w:type="textWrapping"/>
      </w:r>
      <w:r>
        <w:rPr>
          <w:rFonts w:ascii="宋体" w:hAnsi="宋体" w:cs="宋体"/>
          <w:color w:val="333333"/>
          <w:kern w:val="0"/>
          <w:sz w:val="24"/>
          <w:szCs w:val="24"/>
        </w:rPr>
        <w:t>B:100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150  </w:t>
      </w:r>
      <w:r>
        <w:rPr>
          <w:rFonts w:ascii="宋体" w:hAnsi="宋体" w:cs="宋体"/>
          <w:color w:val="333333"/>
          <w:kern w:val="0"/>
          <w:sz w:val="24"/>
          <w:szCs w:val="24"/>
        </w:rPr>
        <w:br w:type="textWrapping"/>
      </w:r>
      <w:r>
        <w:rPr>
          <w:rFonts w:ascii="宋体" w:hAnsi="宋体" w:cs="宋体"/>
          <w:color w:val="333333"/>
          <w:kern w:val="0"/>
          <w:sz w:val="24"/>
          <w:szCs w:val="24"/>
        </w:rPr>
        <w:t>D:200 </w:t>
      </w:r>
      <w:r>
        <w:rPr>
          <w:rFonts w:ascii="宋体" w:hAnsi="宋体" w:cs="宋体"/>
          <w:color w:val="333333"/>
          <w:kern w:val="0"/>
          <w:sz w:val="24"/>
          <w:szCs w:val="24"/>
        </w:rPr>
        <w:br w:type="textWrapping"/>
      </w:r>
      <w:r>
        <w:rPr>
          <w:rFonts w:ascii="宋体" w:hAnsi="宋体" w:cs="宋体"/>
          <w:color w:val="333333"/>
          <w:kern w:val="0"/>
          <w:sz w:val="24"/>
          <w:szCs w:val="24"/>
        </w:rPr>
        <w:t>1928)</w:t>
      </w:r>
      <w:r>
        <w:rPr>
          <w:rFonts w:hint="eastAsia" w:ascii="宋体" w:hAnsi="宋体" w:cs="宋体"/>
          <w:color w:val="333333"/>
          <w:kern w:val="0"/>
          <w:sz w:val="24"/>
          <w:szCs w:val="24"/>
        </w:rPr>
        <w:t>空气管差温火灾探测器的探测区域长度宜在</w:t>
      </w:r>
      <w:r>
        <w:rPr>
          <w:rFonts w:ascii="宋体" w:hAnsi="宋体" w:cs="宋体"/>
          <w:color w:val="333333"/>
          <w:kern w:val="0"/>
          <w:sz w:val="24"/>
          <w:szCs w:val="24"/>
        </w:rPr>
        <w:t>_______m</w:t>
      </w:r>
      <w:r>
        <w:rPr>
          <w:rFonts w:hint="eastAsia" w:ascii="宋体" w:hAnsi="宋体" w:cs="宋体"/>
          <w:color w:val="333333"/>
          <w:kern w:val="0"/>
          <w:sz w:val="24"/>
          <w:szCs w:val="24"/>
        </w:rPr>
        <w:t>之间。</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20~100  </w:t>
      </w:r>
      <w:r>
        <w:rPr>
          <w:rFonts w:ascii="宋体" w:hAnsi="宋体" w:cs="宋体"/>
          <w:color w:val="333333"/>
          <w:kern w:val="0"/>
          <w:sz w:val="24"/>
          <w:szCs w:val="24"/>
        </w:rPr>
        <w:br w:type="textWrapping"/>
      </w:r>
      <w:r>
        <w:rPr>
          <w:rFonts w:ascii="宋体" w:hAnsi="宋体" w:cs="宋体"/>
          <w:color w:val="333333"/>
          <w:kern w:val="0"/>
          <w:sz w:val="24"/>
          <w:szCs w:val="24"/>
        </w:rPr>
        <w:t>B:50~100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100~200  </w:t>
      </w:r>
      <w:r>
        <w:rPr>
          <w:rFonts w:ascii="宋体" w:hAnsi="宋体" w:cs="宋体"/>
          <w:color w:val="333333"/>
          <w:kern w:val="0"/>
          <w:sz w:val="24"/>
          <w:szCs w:val="24"/>
        </w:rPr>
        <w:br w:type="textWrapping"/>
      </w:r>
      <w:r>
        <w:rPr>
          <w:rFonts w:ascii="宋体" w:hAnsi="宋体" w:cs="宋体"/>
          <w:color w:val="333333"/>
          <w:kern w:val="0"/>
          <w:sz w:val="24"/>
          <w:szCs w:val="24"/>
        </w:rPr>
        <w:t>D: 50~200 </w:t>
      </w:r>
      <w:r>
        <w:rPr>
          <w:rFonts w:ascii="宋体" w:hAnsi="宋体" w:cs="宋体"/>
          <w:color w:val="333333"/>
          <w:kern w:val="0"/>
          <w:sz w:val="24"/>
          <w:szCs w:val="24"/>
        </w:rPr>
        <w:br w:type="textWrapping"/>
      </w:r>
      <w:r>
        <w:rPr>
          <w:rFonts w:ascii="宋体" w:hAnsi="宋体" w:cs="宋体"/>
          <w:color w:val="333333"/>
          <w:kern w:val="0"/>
          <w:sz w:val="24"/>
          <w:szCs w:val="24"/>
        </w:rPr>
        <w:t>1929)</w:t>
      </w:r>
      <w:r>
        <w:rPr>
          <w:rFonts w:hint="eastAsia" w:ascii="宋体" w:hAnsi="宋体" w:cs="宋体"/>
          <w:color w:val="333333"/>
          <w:kern w:val="0"/>
          <w:sz w:val="24"/>
          <w:szCs w:val="24"/>
        </w:rPr>
        <w:t>火灾自动报警系统应设有</w:t>
      </w:r>
      <w:r>
        <w:rPr>
          <w:rFonts w:ascii="宋体" w:hAnsi="宋体" w:cs="宋体"/>
          <w:color w:val="333333"/>
          <w:kern w:val="0"/>
          <w:sz w:val="24"/>
          <w:szCs w:val="24"/>
        </w:rPr>
        <w:t>_______</w:t>
      </w:r>
      <w:r>
        <w:rPr>
          <w:rFonts w:hint="eastAsia" w:ascii="宋体" w:hAnsi="宋体" w:cs="宋体"/>
          <w:color w:val="333333"/>
          <w:kern w:val="0"/>
          <w:sz w:val="24"/>
          <w:szCs w:val="24"/>
        </w:rPr>
        <w:t>触发装置</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自动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自动和手动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自动或手动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1930) </w:t>
      </w:r>
      <w:r>
        <w:rPr>
          <w:rFonts w:hint="eastAsia" w:ascii="宋体" w:hAnsi="宋体" w:cs="宋体"/>
          <w:color w:val="333333"/>
          <w:kern w:val="0"/>
          <w:sz w:val="24"/>
          <w:szCs w:val="24"/>
        </w:rPr>
        <w:t>区域报警系统，宜用于</w:t>
      </w:r>
      <w:r>
        <w:rPr>
          <w:rFonts w:ascii="宋体" w:hAnsi="宋体" w:cs="宋体"/>
          <w:color w:val="333333"/>
          <w:kern w:val="0"/>
          <w:sz w:val="24"/>
          <w:szCs w:val="24"/>
        </w:rPr>
        <w:t>_______</w:t>
      </w:r>
      <w:r>
        <w:rPr>
          <w:rFonts w:hint="eastAsia" w:ascii="宋体" w:hAnsi="宋体" w:cs="宋体"/>
          <w:color w:val="333333"/>
          <w:kern w:val="0"/>
          <w:sz w:val="24"/>
          <w:szCs w:val="24"/>
        </w:rPr>
        <w:t>保护对象</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特级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一级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二级</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：以上都是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1931) </w:t>
      </w:r>
      <w:r>
        <w:rPr>
          <w:rFonts w:hint="eastAsia" w:ascii="宋体" w:hAnsi="宋体" w:cs="宋体"/>
          <w:color w:val="333333"/>
          <w:kern w:val="0"/>
          <w:sz w:val="24"/>
          <w:szCs w:val="24"/>
        </w:rPr>
        <w:t>区域报警系统中区域火灾报警控制器或火灾报警控制器不应超过</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二台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三台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：四台</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1932)</w:t>
      </w:r>
      <w:r>
        <w:rPr>
          <w:rFonts w:hint="eastAsia" w:ascii="宋体" w:hAnsi="宋体" w:cs="宋体"/>
          <w:color w:val="333333"/>
          <w:kern w:val="0"/>
          <w:sz w:val="24"/>
          <w:szCs w:val="24"/>
        </w:rPr>
        <w:t>区域火灾报警控制器或火灾报警控制器安装在墙上时，其底边距地面高度宜为</w:t>
      </w:r>
      <w:r>
        <w:rPr>
          <w:rFonts w:ascii="宋体" w:hAnsi="宋体" w:cs="宋体"/>
          <w:color w:val="333333"/>
          <w:kern w:val="0"/>
          <w:sz w:val="24"/>
          <w:szCs w:val="24"/>
        </w:rPr>
        <w:t>_______</w:t>
      </w:r>
      <w:r>
        <w:rPr>
          <w:rFonts w:hint="eastAsia" w:ascii="宋体" w:hAnsi="宋体" w:cs="宋体"/>
          <w:color w:val="333333"/>
          <w:kern w:val="0"/>
          <w:sz w:val="24"/>
          <w:szCs w:val="24"/>
        </w:rPr>
        <w:t>，其靠近门轴的侧面距墙不应小于</w:t>
      </w:r>
      <w:r>
        <w:rPr>
          <w:rFonts w:ascii="宋体" w:hAnsi="宋体" w:cs="宋体"/>
          <w:color w:val="333333"/>
          <w:kern w:val="0"/>
          <w:sz w:val="24"/>
          <w:szCs w:val="24"/>
        </w:rPr>
        <w:t>_______</w:t>
      </w:r>
      <w:r>
        <w:rPr>
          <w:rFonts w:hint="eastAsia" w:ascii="宋体" w:hAnsi="宋体" w:cs="宋体"/>
          <w:color w:val="333333"/>
          <w:kern w:val="0"/>
          <w:sz w:val="24"/>
          <w:szCs w:val="24"/>
        </w:rPr>
        <w:t>，正面操作距离不应小于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1.3~1.5m</w:t>
      </w:r>
      <w:r>
        <w:rPr>
          <w:rFonts w:hint="eastAsia" w:ascii="宋体" w:hAnsi="宋体" w:cs="宋体"/>
          <w:color w:val="333333"/>
          <w:kern w:val="0"/>
          <w:sz w:val="24"/>
          <w:szCs w:val="24"/>
        </w:rPr>
        <w:t>，</w:t>
      </w:r>
      <w:r>
        <w:rPr>
          <w:rFonts w:ascii="宋体" w:hAnsi="宋体" w:cs="宋体"/>
          <w:color w:val="333333"/>
          <w:kern w:val="0"/>
          <w:sz w:val="24"/>
          <w:szCs w:val="24"/>
        </w:rPr>
        <w:t>0.5m</w:t>
      </w:r>
      <w:r>
        <w:rPr>
          <w:rFonts w:hint="eastAsia" w:ascii="宋体" w:hAnsi="宋体" w:cs="宋体"/>
          <w:color w:val="333333"/>
          <w:kern w:val="0"/>
          <w:sz w:val="24"/>
          <w:szCs w:val="24"/>
        </w:rPr>
        <w:t>，</w:t>
      </w:r>
      <w:r>
        <w:rPr>
          <w:rFonts w:ascii="宋体" w:hAnsi="宋体" w:cs="宋体"/>
          <w:color w:val="333333"/>
          <w:kern w:val="0"/>
          <w:sz w:val="24"/>
          <w:szCs w:val="24"/>
        </w:rPr>
        <w:t>1.2m  </w:t>
      </w:r>
      <w:r>
        <w:rPr>
          <w:rFonts w:ascii="宋体" w:hAnsi="宋体" w:cs="宋体"/>
          <w:color w:val="333333"/>
          <w:kern w:val="0"/>
          <w:sz w:val="24"/>
          <w:szCs w:val="24"/>
        </w:rPr>
        <w:br w:type="textWrapping"/>
      </w:r>
      <w:r>
        <w:rPr>
          <w:rFonts w:ascii="宋体" w:hAnsi="宋体" w:cs="宋体"/>
          <w:color w:val="333333"/>
          <w:kern w:val="0"/>
          <w:sz w:val="24"/>
          <w:szCs w:val="24"/>
        </w:rPr>
        <w:t>B: 1.3~1.5m</w:t>
      </w:r>
      <w:r>
        <w:rPr>
          <w:rFonts w:hint="eastAsia" w:ascii="宋体" w:hAnsi="宋体" w:cs="宋体"/>
          <w:color w:val="333333"/>
          <w:kern w:val="0"/>
          <w:sz w:val="24"/>
          <w:szCs w:val="24"/>
        </w:rPr>
        <w:t>，</w:t>
      </w:r>
      <w:r>
        <w:rPr>
          <w:rFonts w:ascii="宋体" w:hAnsi="宋体" w:cs="宋体"/>
          <w:color w:val="333333"/>
          <w:kern w:val="0"/>
          <w:sz w:val="24"/>
          <w:szCs w:val="24"/>
        </w:rPr>
        <w:t>0.3m</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C: 1.5~1.8m</w:t>
      </w:r>
      <w:r>
        <w:rPr>
          <w:rFonts w:hint="eastAsia" w:ascii="宋体" w:hAnsi="宋体" w:cs="宋体"/>
          <w:color w:val="333333"/>
          <w:kern w:val="0"/>
          <w:sz w:val="24"/>
          <w:szCs w:val="24"/>
        </w:rPr>
        <w:t>，</w:t>
      </w:r>
      <w:r>
        <w:rPr>
          <w:rFonts w:ascii="宋体" w:hAnsi="宋体" w:cs="宋体"/>
          <w:color w:val="333333"/>
          <w:kern w:val="0"/>
          <w:sz w:val="24"/>
          <w:szCs w:val="24"/>
        </w:rPr>
        <w:t>0.3m</w:t>
      </w:r>
      <w:r>
        <w:rPr>
          <w:rFonts w:hint="eastAsia" w:ascii="宋体" w:hAnsi="宋体" w:cs="宋体"/>
          <w:color w:val="333333"/>
          <w:kern w:val="0"/>
          <w:sz w:val="24"/>
          <w:szCs w:val="24"/>
        </w:rPr>
        <w:t>，</w:t>
      </w:r>
      <w:r>
        <w:rPr>
          <w:rFonts w:ascii="宋体" w:hAnsi="宋体" w:cs="宋体"/>
          <w:color w:val="333333"/>
          <w:kern w:val="0"/>
          <w:sz w:val="24"/>
          <w:szCs w:val="24"/>
        </w:rPr>
        <w:t>1.5m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1.3~1.5m</w:t>
      </w:r>
      <w:r>
        <w:rPr>
          <w:rFonts w:hint="eastAsia" w:ascii="宋体" w:hAnsi="宋体" w:cs="宋体"/>
          <w:color w:val="333333"/>
          <w:kern w:val="0"/>
          <w:sz w:val="24"/>
          <w:szCs w:val="24"/>
        </w:rPr>
        <w:t>，</w:t>
      </w:r>
      <w:r>
        <w:rPr>
          <w:rFonts w:ascii="宋体" w:hAnsi="宋体" w:cs="宋体"/>
          <w:color w:val="333333"/>
          <w:kern w:val="0"/>
          <w:sz w:val="24"/>
          <w:szCs w:val="24"/>
        </w:rPr>
        <w:t>0.5m</w:t>
      </w:r>
      <w:r>
        <w:rPr>
          <w:rFonts w:hint="eastAsia" w:ascii="宋体" w:hAnsi="宋体" w:cs="宋体"/>
          <w:color w:val="333333"/>
          <w:kern w:val="0"/>
          <w:sz w:val="24"/>
          <w:szCs w:val="24"/>
        </w:rPr>
        <w:t>，</w:t>
      </w:r>
      <w:r>
        <w:rPr>
          <w:rFonts w:ascii="宋体" w:hAnsi="宋体" w:cs="宋体"/>
          <w:color w:val="333333"/>
          <w:kern w:val="0"/>
          <w:sz w:val="24"/>
          <w:szCs w:val="24"/>
        </w:rPr>
        <w:t>1.0m </w:t>
      </w:r>
      <w:r>
        <w:rPr>
          <w:rFonts w:ascii="宋体" w:hAnsi="宋体" w:cs="宋体"/>
          <w:color w:val="333333"/>
          <w:kern w:val="0"/>
          <w:sz w:val="24"/>
          <w:szCs w:val="24"/>
        </w:rPr>
        <w:br w:type="textWrapping"/>
      </w:r>
      <w:r>
        <w:rPr>
          <w:rFonts w:ascii="宋体" w:hAnsi="宋体" w:cs="宋体"/>
          <w:color w:val="333333"/>
          <w:kern w:val="0"/>
          <w:sz w:val="24"/>
          <w:szCs w:val="24"/>
        </w:rPr>
        <w:t>1933) </w:t>
      </w:r>
      <w:r>
        <w:rPr>
          <w:rFonts w:hint="eastAsia" w:ascii="宋体" w:hAnsi="宋体" w:cs="宋体"/>
          <w:color w:val="333333"/>
          <w:kern w:val="0"/>
          <w:sz w:val="24"/>
          <w:szCs w:val="24"/>
        </w:rPr>
        <w:t>集中报警系统的设计</w:t>
      </w:r>
      <w:r>
        <w:rPr>
          <w:rFonts w:ascii="宋体" w:cs="宋体"/>
          <w:color w:val="333333"/>
          <w:kern w:val="0"/>
          <w:sz w:val="24"/>
          <w:szCs w:val="24"/>
        </w:rPr>
        <w:t>,</w:t>
      </w:r>
      <w:r>
        <w:rPr>
          <w:rFonts w:hint="eastAsia" w:ascii="宋体" w:hAnsi="宋体" w:cs="宋体"/>
          <w:color w:val="333333"/>
          <w:kern w:val="0"/>
          <w:sz w:val="24"/>
          <w:szCs w:val="24"/>
        </w:rPr>
        <w:t>下列哪些说法是错误的。</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系统中应设置一台集中火灾报警控制器或两台及以上区域火灾报警控制器，或设置一台火灾报警控制器和两台及以上区域显示器。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系统中应设置消防联动控制设备。</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集中火灾报警控制器或火灾报警控制器，应能显示火灾报警部位信号和控制信号，亦可进行联动控制。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集中火灾报警控制器或火灾报警控制器，应设置在有专人值班的房间或场所。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1934)</w:t>
      </w:r>
      <w:r>
        <w:rPr>
          <w:rFonts w:hint="eastAsia" w:ascii="宋体" w:hAnsi="宋体" w:cs="宋体"/>
          <w:color w:val="333333"/>
          <w:kern w:val="0"/>
          <w:sz w:val="24"/>
          <w:szCs w:val="24"/>
        </w:rPr>
        <w:t>民用建筑内火灾应急广播扬声器应设置在走道和大厅等公共场所，每个扬声器的额定功率不应小于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1W  </w:t>
      </w:r>
      <w:r>
        <w:rPr>
          <w:rFonts w:ascii="宋体" w:hAnsi="宋体" w:cs="宋体"/>
          <w:color w:val="333333"/>
          <w:kern w:val="0"/>
          <w:sz w:val="24"/>
          <w:szCs w:val="24"/>
        </w:rPr>
        <w:br w:type="textWrapping"/>
      </w:r>
      <w:r>
        <w:rPr>
          <w:rFonts w:ascii="宋体" w:hAnsi="宋体" w:cs="宋体"/>
          <w:color w:val="333333"/>
          <w:kern w:val="0"/>
          <w:sz w:val="24"/>
          <w:szCs w:val="24"/>
        </w:rPr>
        <w:t>B:2W </w:t>
      </w:r>
      <w:r>
        <w:rPr>
          <w:rFonts w:ascii="宋体" w:hAnsi="宋体" w:cs="宋体"/>
          <w:color w:val="333333"/>
          <w:kern w:val="0"/>
          <w:sz w:val="24"/>
          <w:szCs w:val="24"/>
        </w:rPr>
        <w:br w:type="textWrapping"/>
      </w:r>
      <w:r>
        <w:rPr>
          <w:rFonts w:ascii="宋体" w:hAnsi="宋体" w:cs="宋体"/>
          <w:color w:val="333333"/>
          <w:kern w:val="0"/>
          <w:sz w:val="24"/>
          <w:szCs w:val="24"/>
        </w:rPr>
        <w:t>C:3W  </w:t>
      </w:r>
      <w:r>
        <w:rPr>
          <w:rFonts w:ascii="宋体" w:hAnsi="宋体" w:cs="宋体"/>
          <w:color w:val="333333"/>
          <w:kern w:val="0"/>
          <w:sz w:val="24"/>
          <w:szCs w:val="24"/>
        </w:rPr>
        <w:br w:type="textWrapping"/>
      </w:r>
      <w:r>
        <w:rPr>
          <w:rFonts w:ascii="宋体" w:hAnsi="宋体" w:cs="宋体"/>
          <w:color w:val="333333"/>
          <w:kern w:val="0"/>
          <w:sz w:val="24"/>
          <w:szCs w:val="24"/>
        </w:rPr>
        <w:t>D:5W </w:t>
      </w:r>
      <w:r>
        <w:rPr>
          <w:rFonts w:ascii="宋体" w:hAnsi="宋体" w:cs="宋体"/>
          <w:color w:val="333333"/>
          <w:kern w:val="0"/>
          <w:sz w:val="24"/>
          <w:szCs w:val="24"/>
        </w:rPr>
        <w:br w:type="textWrapping"/>
      </w:r>
      <w:r>
        <w:rPr>
          <w:rFonts w:ascii="宋体" w:hAnsi="宋体" w:cs="宋体"/>
          <w:color w:val="333333"/>
          <w:kern w:val="0"/>
          <w:sz w:val="24"/>
          <w:szCs w:val="24"/>
        </w:rPr>
        <w:t>1935) </w:t>
      </w:r>
      <w:r>
        <w:rPr>
          <w:rFonts w:hint="eastAsia" w:ascii="宋体" w:hAnsi="宋体" w:cs="宋体"/>
          <w:color w:val="333333"/>
          <w:kern w:val="0"/>
          <w:sz w:val="24"/>
          <w:szCs w:val="24"/>
        </w:rPr>
        <w:t>民用建筑内火灾应急广播扬声器设置的数量应能保证从一个防火分区的任何部位到最近一个扬声器的距离不大于</w:t>
      </w:r>
      <w:r>
        <w:rPr>
          <w:rFonts w:ascii="宋体" w:hAnsi="宋体" w:cs="宋体"/>
          <w:color w:val="333333"/>
          <w:kern w:val="0"/>
          <w:sz w:val="24"/>
          <w:szCs w:val="24"/>
        </w:rPr>
        <w:t>_______m</w:t>
      </w:r>
      <w:r>
        <w:rPr>
          <w:rFonts w:hint="eastAsia" w:ascii="宋体" w:hAnsi="宋体" w:cs="宋体"/>
          <w:color w:val="333333"/>
          <w:kern w:val="0"/>
          <w:sz w:val="24"/>
          <w:szCs w:val="24"/>
        </w:rPr>
        <w:t>。走道内最后一个扬声器至走道末端的距离不应大于</w:t>
      </w:r>
      <w:r>
        <w:rPr>
          <w:rFonts w:ascii="宋体" w:hAnsi="宋体" w:cs="宋体"/>
          <w:color w:val="333333"/>
          <w:kern w:val="0"/>
          <w:sz w:val="24"/>
          <w:szCs w:val="24"/>
        </w:rPr>
        <w:t>_______m</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A:15,7.5  </w:t>
      </w:r>
      <w:r>
        <w:rPr>
          <w:rFonts w:ascii="宋体" w:hAnsi="宋体" w:cs="宋体"/>
          <w:color w:val="333333"/>
          <w:kern w:val="0"/>
          <w:sz w:val="24"/>
          <w:szCs w:val="24"/>
        </w:rPr>
        <w:br w:type="textWrapping"/>
      </w:r>
      <w:r>
        <w:rPr>
          <w:rFonts w:ascii="宋体" w:hAnsi="宋体" w:cs="宋体"/>
          <w:color w:val="333333"/>
          <w:kern w:val="0"/>
          <w:sz w:val="24"/>
          <w:szCs w:val="24"/>
        </w:rPr>
        <w:t>B:25,12.5 </w:t>
      </w:r>
      <w:r>
        <w:rPr>
          <w:rFonts w:ascii="宋体" w:hAnsi="宋体" w:cs="宋体"/>
          <w:color w:val="333333"/>
          <w:kern w:val="0"/>
          <w:sz w:val="24"/>
          <w:szCs w:val="24"/>
        </w:rPr>
        <w:br w:type="textWrapping"/>
      </w:r>
      <w:r>
        <w:rPr>
          <w:rFonts w:ascii="宋体" w:hAnsi="宋体" w:cs="宋体"/>
          <w:color w:val="333333"/>
          <w:kern w:val="0"/>
          <w:sz w:val="24"/>
          <w:szCs w:val="24"/>
        </w:rPr>
        <w:t>C:30,15</w:t>
      </w:r>
      <w:r>
        <w:rPr>
          <w:rFonts w:ascii="宋体" w:hAnsi="宋体" w:cs="宋体"/>
          <w:color w:val="333333"/>
          <w:kern w:val="0"/>
          <w:sz w:val="24"/>
          <w:szCs w:val="24"/>
        </w:rPr>
        <w:br w:type="textWrapping"/>
      </w:r>
      <w:r>
        <w:rPr>
          <w:rFonts w:ascii="宋体" w:hAnsi="宋体" w:cs="宋体"/>
          <w:color w:val="333333"/>
          <w:kern w:val="0"/>
          <w:sz w:val="24"/>
          <w:szCs w:val="24"/>
        </w:rPr>
        <w:t>D:20,10 </w:t>
      </w:r>
      <w:r>
        <w:rPr>
          <w:rFonts w:ascii="宋体" w:hAnsi="宋体" w:cs="宋体"/>
          <w:color w:val="333333"/>
          <w:kern w:val="0"/>
          <w:sz w:val="24"/>
          <w:szCs w:val="24"/>
        </w:rPr>
        <w:br w:type="textWrapping"/>
      </w:r>
      <w:r>
        <w:rPr>
          <w:rFonts w:ascii="宋体" w:hAnsi="宋体" w:cs="宋体"/>
          <w:color w:val="333333"/>
          <w:kern w:val="0"/>
          <w:sz w:val="24"/>
          <w:szCs w:val="24"/>
        </w:rPr>
        <w:t>1936)</w:t>
      </w:r>
      <w:r>
        <w:rPr>
          <w:rFonts w:hint="eastAsia" w:ascii="宋体" w:hAnsi="宋体" w:cs="宋体"/>
          <w:color w:val="333333"/>
          <w:kern w:val="0"/>
          <w:sz w:val="24"/>
          <w:szCs w:val="24"/>
        </w:rPr>
        <w:t>在环境噪声大于</w:t>
      </w:r>
      <w:r>
        <w:rPr>
          <w:rFonts w:ascii="宋体" w:hAnsi="宋体" w:cs="宋体"/>
          <w:color w:val="333333"/>
          <w:kern w:val="0"/>
          <w:sz w:val="24"/>
          <w:szCs w:val="24"/>
        </w:rPr>
        <w:t>60dB</w:t>
      </w:r>
      <w:r>
        <w:rPr>
          <w:rFonts w:hint="eastAsia" w:ascii="宋体" w:hAnsi="宋体" w:cs="宋体"/>
          <w:color w:val="333333"/>
          <w:kern w:val="0"/>
          <w:sz w:val="24"/>
          <w:szCs w:val="24"/>
        </w:rPr>
        <w:t>的场所设置的火灾应急广播扬声器，在其播放范围内最远点的播放声压级应高于背景噪声</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A:5 dB  </w:t>
      </w:r>
      <w:r>
        <w:rPr>
          <w:rFonts w:ascii="宋体" w:hAnsi="宋体" w:cs="宋体"/>
          <w:color w:val="333333"/>
          <w:kern w:val="0"/>
          <w:sz w:val="24"/>
          <w:szCs w:val="24"/>
        </w:rPr>
        <w:br w:type="textWrapping"/>
      </w:r>
      <w:r>
        <w:rPr>
          <w:rFonts w:ascii="宋体" w:hAnsi="宋体" w:cs="宋体"/>
          <w:color w:val="333333"/>
          <w:kern w:val="0"/>
          <w:sz w:val="24"/>
          <w:szCs w:val="24"/>
        </w:rPr>
        <w:t>B: 10 dB  </w:t>
      </w:r>
      <w:r>
        <w:rPr>
          <w:rFonts w:ascii="宋体" w:hAnsi="宋体" w:cs="宋体"/>
          <w:color w:val="333333"/>
          <w:kern w:val="0"/>
          <w:sz w:val="24"/>
          <w:szCs w:val="24"/>
        </w:rPr>
        <w:br w:type="textWrapping"/>
      </w:r>
      <w:r>
        <w:rPr>
          <w:rFonts w:ascii="宋体" w:hAnsi="宋体" w:cs="宋体"/>
          <w:color w:val="333333"/>
          <w:kern w:val="0"/>
          <w:sz w:val="24"/>
          <w:szCs w:val="24"/>
        </w:rPr>
        <w:t>C: 15 dB  </w:t>
      </w:r>
      <w:r>
        <w:rPr>
          <w:rFonts w:ascii="宋体" w:hAnsi="宋体" w:cs="宋体"/>
          <w:color w:val="333333"/>
          <w:kern w:val="0"/>
          <w:sz w:val="24"/>
          <w:szCs w:val="24"/>
        </w:rPr>
        <w:br w:type="textWrapping"/>
      </w:r>
      <w:r>
        <w:rPr>
          <w:rFonts w:ascii="宋体" w:hAnsi="宋体" w:cs="宋体"/>
          <w:color w:val="333333"/>
          <w:kern w:val="0"/>
          <w:sz w:val="24"/>
          <w:szCs w:val="24"/>
        </w:rPr>
        <w:t>D:20 dB </w:t>
      </w:r>
      <w:r>
        <w:rPr>
          <w:rFonts w:ascii="宋体" w:hAnsi="宋体" w:cs="宋体"/>
          <w:color w:val="333333"/>
          <w:kern w:val="0"/>
          <w:sz w:val="24"/>
          <w:szCs w:val="24"/>
        </w:rPr>
        <w:br w:type="textWrapping"/>
      </w:r>
      <w:r>
        <w:rPr>
          <w:rFonts w:ascii="宋体" w:hAnsi="宋体" w:cs="宋体"/>
          <w:color w:val="333333"/>
          <w:kern w:val="0"/>
          <w:sz w:val="24"/>
          <w:szCs w:val="24"/>
        </w:rPr>
        <w:t>1937</w:t>
      </w:r>
      <w:r>
        <w:rPr>
          <w:rFonts w:hint="eastAsia" w:ascii="宋体" w:hAnsi="宋体" w:cs="宋体"/>
          <w:color w:val="333333"/>
          <w:kern w:val="0"/>
          <w:sz w:val="24"/>
          <w:szCs w:val="24"/>
        </w:rPr>
        <w:t>）设置火灾警报装置时，每个防火分区至少应设</w:t>
      </w:r>
      <w:r>
        <w:rPr>
          <w:rFonts w:ascii="宋体" w:hAnsi="宋体" w:cs="宋体"/>
          <w:color w:val="333333"/>
          <w:kern w:val="0"/>
          <w:sz w:val="24"/>
          <w:szCs w:val="24"/>
        </w:rPr>
        <w:t>_______</w:t>
      </w:r>
      <w:r>
        <w:rPr>
          <w:rFonts w:hint="eastAsia" w:ascii="宋体" w:hAnsi="宋体" w:cs="宋体"/>
          <w:color w:val="333333"/>
          <w:kern w:val="0"/>
          <w:sz w:val="24"/>
          <w:szCs w:val="24"/>
        </w:rPr>
        <w:t>火灾警报装置，其位置宜设在各楼层走道靠近楼梯出口处。警报装置宜采用手动或自动控制方式。</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二个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三个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四个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1938</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在环境噪声大于</w:t>
      </w:r>
      <w:r>
        <w:rPr>
          <w:rFonts w:ascii="宋体" w:hAnsi="宋体" w:cs="宋体"/>
          <w:color w:val="333333"/>
          <w:kern w:val="0"/>
          <w:sz w:val="24"/>
          <w:szCs w:val="24"/>
        </w:rPr>
        <w:t>60dB</w:t>
      </w:r>
      <w:r>
        <w:rPr>
          <w:rFonts w:hint="eastAsia" w:ascii="宋体" w:hAnsi="宋体" w:cs="宋体"/>
          <w:color w:val="333333"/>
          <w:kern w:val="0"/>
          <w:sz w:val="24"/>
          <w:szCs w:val="24"/>
        </w:rPr>
        <w:t>的场所设置火灾警报装置时，其声警报器的声压级应高于背景噪声</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A:5 dB  </w:t>
      </w:r>
      <w:r>
        <w:rPr>
          <w:rFonts w:ascii="宋体" w:hAnsi="宋体" w:cs="宋体"/>
          <w:color w:val="333333"/>
          <w:kern w:val="0"/>
          <w:sz w:val="24"/>
          <w:szCs w:val="24"/>
        </w:rPr>
        <w:br w:type="textWrapping"/>
      </w:r>
      <w:r>
        <w:rPr>
          <w:rFonts w:ascii="宋体" w:hAnsi="宋体" w:cs="宋体"/>
          <w:color w:val="333333"/>
          <w:kern w:val="0"/>
          <w:sz w:val="24"/>
          <w:szCs w:val="24"/>
        </w:rPr>
        <w:t>B: 10 dB  </w:t>
      </w:r>
      <w:r>
        <w:rPr>
          <w:rFonts w:ascii="宋体" w:hAnsi="宋体" w:cs="宋体"/>
          <w:color w:val="333333"/>
          <w:kern w:val="0"/>
          <w:sz w:val="24"/>
          <w:szCs w:val="24"/>
        </w:rPr>
        <w:br w:type="textWrapping"/>
      </w:r>
      <w:r>
        <w:rPr>
          <w:rFonts w:ascii="宋体" w:hAnsi="宋体" w:cs="宋体"/>
          <w:color w:val="333333"/>
          <w:kern w:val="0"/>
          <w:sz w:val="24"/>
          <w:szCs w:val="24"/>
        </w:rPr>
        <w:t>C: 15 dB  </w:t>
      </w:r>
      <w:r>
        <w:rPr>
          <w:rFonts w:ascii="宋体" w:hAnsi="宋体" w:cs="宋体"/>
          <w:color w:val="333333"/>
          <w:kern w:val="0"/>
          <w:sz w:val="24"/>
          <w:szCs w:val="24"/>
        </w:rPr>
        <w:br w:type="textWrapping"/>
      </w:r>
      <w:r>
        <w:rPr>
          <w:rFonts w:ascii="宋体" w:hAnsi="宋体" w:cs="宋体"/>
          <w:color w:val="333333"/>
          <w:kern w:val="0"/>
          <w:sz w:val="24"/>
          <w:szCs w:val="24"/>
        </w:rPr>
        <w:t>D:20 dB </w:t>
      </w:r>
      <w:r>
        <w:rPr>
          <w:rFonts w:ascii="宋体" w:hAnsi="宋体" w:cs="宋体"/>
          <w:color w:val="333333"/>
          <w:kern w:val="0"/>
          <w:sz w:val="24"/>
          <w:szCs w:val="24"/>
        </w:rPr>
        <w:br w:type="textWrapping"/>
      </w:r>
      <w:r>
        <w:rPr>
          <w:rFonts w:ascii="宋体" w:hAnsi="宋体" w:cs="宋体"/>
          <w:color w:val="333333"/>
          <w:kern w:val="0"/>
          <w:sz w:val="24"/>
          <w:szCs w:val="24"/>
        </w:rPr>
        <w:t>1939</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设有手动火灾报警按钮、消火栓按钮等处宜设置电话塞孔。电话塞孔在墙上安装时，其底边距地面高度宜为</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1.0~1.5m  </w:t>
      </w:r>
      <w:r>
        <w:rPr>
          <w:rFonts w:ascii="宋体" w:hAnsi="宋体" w:cs="宋体"/>
          <w:color w:val="333333"/>
          <w:kern w:val="0"/>
          <w:sz w:val="24"/>
          <w:szCs w:val="24"/>
        </w:rPr>
        <w:br w:type="textWrapping"/>
      </w:r>
      <w:r>
        <w:rPr>
          <w:rFonts w:ascii="宋体" w:hAnsi="宋体" w:cs="宋体"/>
          <w:color w:val="333333"/>
          <w:kern w:val="0"/>
          <w:sz w:val="24"/>
          <w:szCs w:val="24"/>
        </w:rPr>
        <w:t>B: 1.2~1.5m  </w:t>
      </w:r>
      <w:r>
        <w:rPr>
          <w:rFonts w:ascii="宋体" w:hAnsi="宋体" w:cs="宋体"/>
          <w:color w:val="333333"/>
          <w:kern w:val="0"/>
          <w:sz w:val="24"/>
          <w:szCs w:val="24"/>
        </w:rPr>
        <w:br w:type="textWrapping"/>
      </w:r>
      <w:r>
        <w:rPr>
          <w:rFonts w:ascii="宋体" w:hAnsi="宋体" w:cs="宋体"/>
          <w:color w:val="333333"/>
          <w:kern w:val="0"/>
          <w:sz w:val="24"/>
          <w:szCs w:val="24"/>
        </w:rPr>
        <w:t>C: 1.3~1.5m  </w:t>
      </w:r>
      <w:r>
        <w:rPr>
          <w:rFonts w:ascii="宋体" w:hAnsi="宋体" w:cs="宋体"/>
          <w:color w:val="333333"/>
          <w:kern w:val="0"/>
          <w:sz w:val="24"/>
          <w:szCs w:val="24"/>
        </w:rPr>
        <w:br w:type="textWrapping"/>
      </w:r>
      <w:r>
        <w:rPr>
          <w:rFonts w:ascii="宋体" w:hAnsi="宋体" w:cs="宋体"/>
          <w:color w:val="333333"/>
          <w:kern w:val="0"/>
          <w:sz w:val="24"/>
          <w:szCs w:val="24"/>
        </w:rPr>
        <w:t>D: 1.4~1.5m </w:t>
      </w:r>
      <w:r>
        <w:rPr>
          <w:rFonts w:ascii="宋体" w:hAnsi="宋体" w:cs="宋体"/>
          <w:color w:val="333333"/>
          <w:kern w:val="0"/>
          <w:sz w:val="24"/>
          <w:szCs w:val="24"/>
        </w:rPr>
        <w:br w:type="textWrapping"/>
      </w:r>
      <w:r>
        <w:rPr>
          <w:rFonts w:ascii="宋体" w:hAnsi="宋体" w:cs="宋体"/>
          <w:color w:val="333333"/>
          <w:kern w:val="0"/>
          <w:sz w:val="24"/>
          <w:szCs w:val="24"/>
        </w:rPr>
        <w:t>1940</w:t>
      </w:r>
      <w:r>
        <w:rPr>
          <w:rFonts w:hint="eastAsia" w:ascii="宋体" w:hAnsi="宋体" w:cs="宋体"/>
          <w:color w:val="333333"/>
          <w:kern w:val="0"/>
          <w:sz w:val="24"/>
          <w:szCs w:val="24"/>
        </w:rPr>
        <w:t>）特级保护对象的各避难层应每隔</w:t>
      </w:r>
      <w:r>
        <w:rPr>
          <w:rFonts w:ascii="宋体" w:hAnsi="宋体" w:cs="宋体"/>
          <w:color w:val="333333"/>
          <w:kern w:val="0"/>
          <w:sz w:val="24"/>
          <w:szCs w:val="24"/>
        </w:rPr>
        <w:t>_______</w:t>
      </w:r>
      <w:r>
        <w:rPr>
          <w:rFonts w:hint="eastAsia" w:ascii="宋体" w:hAnsi="宋体" w:cs="宋体"/>
          <w:color w:val="333333"/>
          <w:kern w:val="0"/>
          <w:sz w:val="24"/>
          <w:szCs w:val="24"/>
        </w:rPr>
        <w:t>设置一个消防专用电话分机或电话塞孔（</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10m  </w:t>
      </w:r>
      <w:r>
        <w:rPr>
          <w:rFonts w:ascii="宋体" w:hAnsi="宋体" w:cs="宋体"/>
          <w:color w:val="333333"/>
          <w:kern w:val="0"/>
          <w:sz w:val="24"/>
          <w:szCs w:val="24"/>
        </w:rPr>
        <w:br w:type="textWrapping"/>
      </w:r>
      <w:r>
        <w:rPr>
          <w:rFonts w:ascii="宋体" w:hAnsi="宋体" w:cs="宋体"/>
          <w:color w:val="333333"/>
          <w:kern w:val="0"/>
          <w:sz w:val="24"/>
          <w:szCs w:val="24"/>
        </w:rPr>
        <w:t>B: 15m  </w:t>
      </w:r>
      <w:r>
        <w:rPr>
          <w:rFonts w:ascii="宋体" w:hAnsi="宋体" w:cs="宋体"/>
          <w:color w:val="333333"/>
          <w:kern w:val="0"/>
          <w:sz w:val="24"/>
          <w:szCs w:val="24"/>
        </w:rPr>
        <w:br w:type="textWrapping"/>
      </w:r>
      <w:r>
        <w:rPr>
          <w:rFonts w:ascii="宋体" w:hAnsi="宋体" w:cs="宋体"/>
          <w:color w:val="333333"/>
          <w:kern w:val="0"/>
          <w:sz w:val="24"/>
          <w:szCs w:val="24"/>
        </w:rPr>
        <w:t>C: 20m  </w:t>
      </w:r>
      <w:r>
        <w:rPr>
          <w:rFonts w:ascii="宋体" w:hAnsi="宋体" w:cs="宋体"/>
          <w:color w:val="333333"/>
          <w:kern w:val="0"/>
          <w:sz w:val="24"/>
          <w:szCs w:val="24"/>
        </w:rPr>
        <w:br w:type="textWrapping"/>
      </w:r>
      <w:r>
        <w:rPr>
          <w:rFonts w:ascii="宋体" w:hAnsi="宋体" w:cs="宋体"/>
          <w:color w:val="333333"/>
          <w:kern w:val="0"/>
          <w:sz w:val="24"/>
          <w:szCs w:val="24"/>
        </w:rPr>
        <w:t>D: 25m</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1941</w:t>
      </w:r>
      <w:r>
        <w:rPr>
          <w:rFonts w:hint="eastAsia" w:ascii="宋体" w:hAnsi="宋体" w:cs="宋体"/>
          <w:color w:val="333333"/>
          <w:kern w:val="0"/>
          <w:sz w:val="24"/>
          <w:szCs w:val="24"/>
        </w:rPr>
        <w:t>）火灾自动报警系统接地装置，采用专用接地装置时，接地电阻值不应大于</w:t>
      </w:r>
      <w:r>
        <w:rPr>
          <w:rFonts w:ascii="宋体" w:hAnsi="宋体" w:cs="宋体"/>
          <w:color w:val="333333"/>
          <w:kern w:val="0"/>
          <w:sz w:val="24"/>
          <w:szCs w:val="24"/>
        </w:rPr>
        <w:t>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4</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10</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30</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1942</w:t>
      </w:r>
      <w:r>
        <w:rPr>
          <w:rFonts w:hint="eastAsia" w:ascii="宋体" w:hAnsi="宋体" w:cs="宋体"/>
          <w:color w:val="333333"/>
          <w:kern w:val="0"/>
          <w:sz w:val="24"/>
          <w:szCs w:val="24"/>
        </w:rPr>
        <w:t>）火灾自动报警系统接地装置，采用共用接地装置时，接地电阻值不应大于</w:t>
      </w:r>
      <w:r>
        <w:rPr>
          <w:rFonts w:ascii="宋体" w:hAnsi="宋体" w:cs="宋体"/>
          <w:color w:val="333333"/>
          <w:kern w:val="0"/>
          <w:sz w:val="24"/>
          <w:szCs w:val="24"/>
        </w:rPr>
        <w:t>_____</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4</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10</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30</w:t>
      </w:r>
      <w:r>
        <w:rPr>
          <w:rFonts w:hint="eastAsia" w:ascii="宋体" w:hAnsi="宋体" w:cs="宋体"/>
          <w:color w:val="333333"/>
          <w:kern w:val="0"/>
          <w:sz w:val="24"/>
          <w:szCs w:val="24"/>
        </w:rPr>
        <w:t>Ω</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1943</w:t>
      </w:r>
      <w:r>
        <w:rPr>
          <w:rFonts w:hint="eastAsia" w:ascii="宋体" w:hAnsi="宋体" w:cs="宋体"/>
          <w:color w:val="333333"/>
          <w:kern w:val="0"/>
          <w:sz w:val="24"/>
          <w:szCs w:val="24"/>
        </w:rPr>
        <w:t>）火灾自动报警系统专用接地干线应采用铜芯绝缘导线，其线芯截面面积不应小于</w:t>
      </w:r>
      <w:r>
        <w:rPr>
          <w:rFonts w:ascii="宋体" w:hAnsi="宋体" w:cs="宋体"/>
          <w:color w:val="333333"/>
          <w:kern w:val="0"/>
          <w:sz w:val="24"/>
          <w:szCs w:val="24"/>
        </w:rPr>
        <w:t>_______</w:t>
      </w:r>
      <w:r>
        <w:rPr>
          <w:rFonts w:hint="eastAsia" w:ascii="宋体" w:hAnsi="宋体" w:cs="宋体"/>
          <w:color w:val="333333"/>
          <w:kern w:val="0"/>
          <w:sz w:val="24"/>
          <w:szCs w:val="24"/>
        </w:rPr>
        <w:t>。专用接地干线宜穿硬质塑料管埋设至接地体。</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16mm2  </w:t>
      </w:r>
      <w:r>
        <w:rPr>
          <w:rFonts w:ascii="宋体" w:hAnsi="宋体" w:cs="宋体"/>
          <w:color w:val="333333"/>
          <w:kern w:val="0"/>
          <w:sz w:val="24"/>
          <w:szCs w:val="24"/>
        </w:rPr>
        <w:br w:type="textWrapping"/>
      </w:r>
      <w:r>
        <w:rPr>
          <w:rFonts w:ascii="宋体" w:hAnsi="宋体" w:cs="宋体"/>
          <w:color w:val="333333"/>
          <w:kern w:val="0"/>
          <w:sz w:val="24"/>
          <w:szCs w:val="24"/>
        </w:rPr>
        <w:t>B: 2*16mm2  </w:t>
      </w:r>
      <w:r>
        <w:rPr>
          <w:rFonts w:ascii="宋体" w:hAnsi="宋体" w:cs="宋体"/>
          <w:color w:val="333333"/>
          <w:kern w:val="0"/>
          <w:sz w:val="24"/>
          <w:szCs w:val="24"/>
        </w:rPr>
        <w:br w:type="textWrapping"/>
      </w:r>
      <w:r>
        <w:rPr>
          <w:rFonts w:ascii="宋体" w:hAnsi="宋体" w:cs="宋体"/>
          <w:color w:val="333333"/>
          <w:kern w:val="0"/>
          <w:sz w:val="24"/>
          <w:szCs w:val="24"/>
        </w:rPr>
        <w:t>C: 25mm2  </w:t>
      </w:r>
      <w:r>
        <w:rPr>
          <w:rFonts w:ascii="宋体" w:hAnsi="宋体" w:cs="宋体"/>
          <w:color w:val="333333"/>
          <w:kern w:val="0"/>
          <w:sz w:val="24"/>
          <w:szCs w:val="24"/>
        </w:rPr>
        <w:br w:type="textWrapping"/>
      </w:r>
      <w:r>
        <w:rPr>
          <w:rFonts w:ascii="宋体" w:hAnsi="宋体" w:cs="宋体"/>
          <w:color w:val="333333"/>
          <w:kern w:val="0"/>
          <w:sz w:val="24"/>
          <w:szCs w:val="24"/>
        </w:rPr>
        <w:t>D: 2*25mm2 </w:t>
      </w:r>
      <w:r>
        <w:rPr>
          <w:rFonts w:ascii="宋体" w:hAnsi="宋体" w:cs="宋体"/>
          <w:color w:val="333333"/>
          <w:kern w:val="0"/>
          <w:sz w:val="24"/>
          <w:szCs w:val="24"/>
        </w:rPr>
        <w:br w:type="textWrapping"/>
      </w:r>
      <w:r>
        <w:rPr>
          <w:rFonts w:ascii="宋体" w:hAnsi="宋体" w:cs="宋体"/>
          <w:color w:val="333333"/>
          <w:kern w:val="0"/>
          <w:sz w:val="24"/>
          <w:szCs w:val="24"/>
        </w:rPr>
        <w:t>1944</w:t>
      </w:r>
      <w:r>
        <w:rPr>
          <w:rFonts w:hint="eastAsia" w:ascii="宋体" w:hAnsi="宋体" w:cs="宋体"/>
          <w:color w:val="333333"/>
          <w:kern w:val="0"/>
          <w:sz w:val="24"/>
          <w:szCs w:val="24"/>
        </w:rPr>
        <w:t>）由消防控制室接地板引至各消防电子设备的专用接地线应选用铜芯绝缘导线，其线芯截面面积不应小于</w:t>
      </w:r>
      <w:r>
        <w:rPr>
          <w:rFonts w:ascii="宋体" w:hAnsi="宋体" w:cs="宋体"/>
          <w:color w:val="333333"/>
          <w:kern w:val="0"/>
          <w:sz w:val="24"/>
          <w:szCs w:val="24"/>
        </w:rPr>
        <w:t>_______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1.5mm2  </w:t>
      </w:r>
      <w:r>
        <w:rPr>
          <w:rFonts w:ascii="宋体" w:hAnsi="宋体" w:cs="宋体"/>
          <w:color w:val="333333"/>
          <w:kern w:val="0"/>
          <w:sz w:val="24"/>
          <w:szCs w:val="24"/>
        </w:rPr>
        <w:br w:type="textWrapping"/>
      </w:r>
      <w:r>
        <w:rPr>
          <w:rFonts w:ascii="宋体" w:hAnsi="宋体" w:cs="宋体"/>
          <w:color w:val="333333"/>
          <w:kern w:val="0"/>
          <w:sz w:val="24"/>
          <w:szCs w:val="24"/>
        </w:rPr>
        <w:t>B: 2.5mm2  </w:t>
      </w:r>
      <w:r>
        <w:rPr>
          <w:rFonts w:ascii="宋体" w:hAnsi="宋体" w:cs="宋体"/>
          <w:color w:val="333333"/>
          <w:kern w:val="0"/>
          <w:sz w:val="24"/>
          <w:szCs w:val="24"/>
        </w:rPr>
        <w:br w:type="textWrapping"/>
      </w:r>
      <w:r>
        <w:rPr>
          <w:rFonts w:ascii="宋体" w:hAnsi="宋体" w:cs="宋体"/>
          <w:color w:val="333333"/>
          <w:kern w:val="0"/>
          <w:sz w:val="24"/>
          <w:szCs w:val="24"/>
        </w:rPr>
        <w:t>C: 4mm2  </w:t>
      </w:r>
      <w:r>
        <w:rPr>
          <w:rFonts w:ascii="宋体" w:hAnsi="宋体" w:cs="宋体"/>
          <w:color w:val="333333"/>
          <w:kern w:val="0"/>
          <w:sz w:val="24"/>
          <w:szCs w:val="24"/>
        </w:rPr>
        <w:br w:type="textWrapping"/>
      </w:r>
      <w:r>
        <w:rPr>
          <w:rFonts w:ascii="宋体" w:hAnsi="宋体" w:cs="宋体"/>
          <w:color w:val="333333"/>
          <w:kern w:val="0"/>
          <w:sz w:val="24"/>
          <w:szCs w:val="24"/>
        </w:rPr>
        <w:t>D: 6mm2 </w:t>
      </w:r>
      <w:r>
        <w:rPr>
          <w:rFonts w:ascii="宋体" w:hAnsi="宋体" w:cs="宋体"/>
          <w:color w:val="333333"/>
          <w:kern w:val="0"/>
          <w:sz w:val="24"/>
          <w:szCs w:val="24"/>
        </w:rPr>
        <w:br w:type="textWrapping"/>
      </w:r>
      <w:r>
        <w:rPr>
          <w:rFonts w:ascii="宋体" w:hAnsi="宋体" w:cs="宋体"/>
          <w:color w:val="333333"/>
          <w:kern w:val="0"/>
          <w:sz w:val="24"/>
          <w:szCs w:val="24"/>
        </w:rPr>
        <w:t>1945</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大型建筑群消防控制设备宜采用</w:t>
      </w:r>
      <w:r>
        <w:rPr>
          <w:rFonts w:ascii="宋体" w:hAnsi="宋体" w:cs="宋体"/>
          <w:color w:val="333333"/>
          <w:kern w:val="0"/>
          <w:sz w:val="24"/>
          <w:szCs w:val="24"/>
        </w:rPr>
        <w:t>___</w:t>
      </w:r>
      <w:r>
        <w:rPr>
          <w:rFonts w:hint="eastAsia" w:ascii="宋体" w:hAnsi="宋体" w:cs="宋体"/>
          <w:color w:val="333333"/>
          <w:kern w:val="0"/>
          <w:sz w:val="24"/>
          <w:szCs w:val="24"/>
        </w:rPr>
        <w:t>控制</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集中</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分散</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中心</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集中与分散相结合</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1946</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消防控制设备的控制电源及信号回路电压宜采用</w:t>
      </w:r>
      <w:r>
        <w:rPr>
          <w:rFonts w:ascii="宋体" w:cs="宋体"/>
          <w:color w:val="333333"/>
          <w:kern w:val="0"/>
          <w:sz w:val="24"/>
          <w:szCs w:val="24"/>
        </w:rPr>
        <w:t> </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交流</w:t>
      </w:r>
      <w:r>
        <w:rPr>
          <w:rFonts w:ascii="宋体" w:hAnsi="宋体" w:cs="宋体"/>
          <w:color w:val="333333"/>
          <w:kern w:val="0"/>
          <w:sz w:val="24"/>
          <w:szCs w:val="24"/>
        </w:rPr>
        <w:t>220V  </w:t>
      </w:r>
      <w:r>
        <w:rPr>
          <w:rFonts w:ascii="宋体" w:hAns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直流</w:t>
      </w:r>
      <w:r>
        <w:rPr>
          <w:rFonts w:ascii="宋体" w:hAnsi="宋体" w:cs="宋体"/>
          <w:color w:val="333333"/>
          <w:kern w:val="0"/>
          <w:sz w:val="24"/>
          <w:szCs w:val="24"/>
        </w:rPr>
        <w:t>220V  </w:t>
      </w:r>
      <w:r>
        <w:rPr>
          <w:rFonts w:ascii="宋体" w:hAns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交流</w:t>
      </w:r>
      <w:r>
        <w:rPr>
          <w:rFonts w:ascii="宋体" w:hAnsi="宋体" w:cs="宋体"/>
          <w:color w:val="333333"/>
          <w:kern w:val="0"/>
          <w:sz w:val="24"/>
          <w:szCs w:val="24"/>
        </w:rPr>
        <w:t>24V  </w:t>
      </w:r>
      <w:r>
        <w:rPr>
          <w:rFonts w:ascii="宋体" w:hAns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直流</w:t>
      </w:r>
      <w:r>
        <w:rPr>
          <w:rFonts w:ascii="宋体" w:hAnsi="宋体" w:cs="宋体"/>
          <w:color w:val="333333"/>
          <w:kern w:val="0"/>
          <w:sz w:val="24"/>
          <w:szCs w:val="24"/>
        </w:rPr>
        <w:t>24V </w:t>
      </w:r>
      <w:r>
        <w:rPr>
          <w:rFonts w:ascii="宋体" w:hAnsi="宋体" w:cs="宋体"/>
          <w:color w:val="333333"/>
          <w:kern w:val="0"/>
          <w:sz w:val="24"/>
          <w:szCs w:val="24"/>
        </w:rPr>
        <w:br w:type="textWrapping"/>
      </w:r>
      <w:r>
        <w:rPr>
          <w:rFonts w:ascii="宋体" w:hAnsi="宋体" w:cs="宋体"/>
          <w:color w:val="333333"/>
          <w:kern w:val="0"/>
          <w:sz w:val="24"/>
          <w:szCs w:val="24"/>
        </w:rPr>
        <w:t>1947</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消防控制室的门以下描述正确的是</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应向前室开启</w:t>
      </w:r>
      <w:r>
        <w:rPr>
          <w:rFonts w:ascii="宋体" w:hAnsi="宋体" w:cs="宋体"/>
          <w:color w:val="333333"/>
          <w:kern w:val="0"/>
          <w:sz w:val="24"/>
          <w:szCs w:val="24"/>
        </w:rPr>
        <w:t>________ </w:t>
      </w:r>
      <w:r>
        <w:rPr>
          <w:rFonts w:ascii="宋体" w:hAns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应向室外开启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应向楼梯开启</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应向疏散方向开启，且入口处应设置明显标志</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1948</w:t>
      </w:r>
      <w:r>
        <w:rPr>
          <w:rFonts w:hint="eastAsia" w:ascii="宋体" w:hAnsi="宋体" w:cs="宋体"/>
          <w:color w:val="333333"/>
          <w:kern w:val="0"/>
          <w:sz w:val="24"/>
          <w:szCs w:val="24"/>
        </w:rPr>
        <w:t>）消防控制室设备盘前操作距离，单列布置不应小于</w:t>
      </w:r>
      <w:r>
        <w:rPr>
          <w:rFonts w:ascii="宋体" w:hAnsi="宋体" w:cs="宋体"/>
          <w:color w:val="333333"/>
          <w:kern w:val="0"/>
          <w:sz w:val="24"/>
          <w:szCs w:val="24"/>
        </w:rPr>
        <w:t>___</w:t>
      </w:r>
      <w:r>
        <w:rPr>
          <w:rFonts w:hint="eastAsia" w:ascii="宋体" w:hAnsi="宋体" w:cs="宋体"/>
          <w:color w:val="333333"/>
          <w:kern w:val="0"/>
          <w:sz w:val="24"/>
          <w:szCs w:val="24"/>
        </w:rPr>
        <w:t>，双列布置不应小于</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1m 1.5m  </w:t>
      </w:r>
      <w:r>
        <w:rPr>
          <w:rFonts w:ascii="宋体" w:hAnsi="宋体" w:cs="宋体"/>
          <w:color w:val="333333"/>
          <w:kern w:val="0"/>
          <w:sz w:val="24"/>
          <w:szCs w:val="24"/>
        </w:rPr>
        <w:br w:type="textWrapping"/>
      </w:r>
      <w:r>
        <w:rPr>
          <w:rFonts w:ascii="宋体" w:hAnsi="宋体" w:cs="宋体"/>
          <w:color w:val="333333"/>
          <w:kern w:val="0"/>
          <w:sz w:val="24"/>
          <w:szCs w:val="24"/>
        </w:rPr>
        <w:t>B 1m 2m  </w:t>
      </w:r>
      <w:r>
        <w:rPr>
          <w:rFonts w:ascii="宋体" w:hAnsi="宋体" w:cs="宋体"/>
          <w:color w:val="333333"/>
          <w:kern w:val="0"/>
          <w:sz w:val="24"/>
          <w:szCs w:val="24"/>
        </w:rPr>
        <w:br w:type="textWrapping"/>
      </w:r>
      <w:r>
        <w:rPr>
          <w:rFonts w:ascii="宋体" w:hAnsi="宋体" w:cs="宋体"/>
          <w:color w:val="333333"/>
          <w:kern w:val="0"/>
          <w:sz w:val="24"/>
          <w:szCs w:val="24"/>
        </w:rPr>
        <w:t>C 1.5m 2m  </w:t>
      </w:r>
      <w:r>
        <w:rPr>
          <w:rFonts w:ascii="宋体" w:hAnsi="宋体" w:cs="宋体"/>
          <w:color w:val="333333"/>
          <w:kern w:val="0"/>
          <w:sz w:val="24"/>
          <w:szCs w:val="24"/>
        </w:rPr>
        <w:br w:type="textWrapping"/>
      </w:r>
      <w:r>
        <w:rPr>
          <w:rFonts w:ascii="宋体" w:hAnsi="宋体" w:cs="宋体"/>
          <w:color w:val="333333"/>
          <w:kern w:val="0"/>
          <w:sz w:val="24"/>
          <w:szCs w:val="24"/>
        </w:rPr>
        <w:t>D 1.5m 2.5m </w:t>
      </w:r>
      <w:r>
        <w:rPr>
          <w:rFonts w:ascii="宋体" w:hAnsi="宋体" w:cs="宋体"/>
          <w:color w:val="333333"/>
          <w:kern w:val="0"/>
          <w:sz w:val="24"/>
          <w:szCs w:val="24"/>
        </w:rPr>
        <w:br w:type="textWrapping"/>
      </w:r>
      <w:r>
        <w:rPr>
          <w:rFonts w:ascii="宋体" w:hAnsi="宋体" w:cs="宋体"/>
          <w:color w:val="333333"/>
          <w:kern w:val="0"/>
          <w:sz w:val="24"/>
          <w:szCs w:val="24"/>
        </w:rPr>
        <w:t>1949</w:t>
      </w:r>
      <w:r>
        <w:rPr>
          <w:rFonts w:hint="eastAsia" w:ascii="宋体" w:hAnsi="宋体" w:cs="宋体"/>
          <w:color w:val="333333"/>
          <w:kern w:val="0"/>
          <w:sz w:val="24"/>
          <w:szCs w:val="24"/>
        </w:rPr>
        <w:t>）在值班人员经常工作的一面，设备面盘治墙的距离不应小于</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1m  </w:t>
      </w:r>
      <w:r>
        <w:rPr>
          <w:rFonts w:ascii="宋体" w:hAnsi="宋体" w:cs="宋体"/>
          <w:color w:val="333333"/>
          <w:kern w:val="0"/>
          <w:sz w:val="24"/>
          <w:szCs w:val="24"/>
        </w:rPr>
        <w:br w:type="textWrapping"/>
      </w:r>
      <w:r>
        <w:rPr>
          <w:rFonts w:ascii="宋体" w:hAnsi="宋体" w:cs="宋体"/>
          <w:color w:val="333333"/>
          <w:kern w:val="0"/>
          <w:sz w:val="24"/>
          <w:szCs w:val="24"/>
        </w:rPr>
        <w:t>B 2m  </w:t>
      </w:r>
      <w:r>
        <w:rPr>
          <w:rFonts w:ascii="宋体" w:hAnsi="宋体" w:cs="宋体"/>
          <w:color w:val="333333"/>
          <w:kern w:val="0"/>
          <w:sz w:val="24"/>
          <w:szCs w:val="24"/>
        </w:rPr>
        <w:br w:type="textWrapping"/>
      </w:r>
      <w:r>
        <w:rPr>
          <w:rFonts w:ascii="宋体" w:hAnsi="宋体" w:cs="宋体"/>
          <w:color w:val="333333"/>
          <w:kern w:val="0"/>
          <w:sz w:val="24"/>
          <w:szCs w:val="24"/>
        </w:rPr>
        <w:t>C 3m  </w:t>
      </w:r>
      <w:r>
        <w:rPr>
          <w:rFonts w:ascii="宋体" w:hAnsi="宋体" w:cs="宋体"/>
          <w:color w:val="333333"/>
          <w:kern w:val="0"/>
          <w:sz w:val="24"/>
          <w:szCs w:val="24"/>
        </w:rPr>
        <w:br w:type="textWrapping"/>
      </w:r>
      <w:r>
        <w:rPr>
          <w:rFonts w:ascii="宋体" w:hAnsi="宋体" w:cs="宋体"/>
          <w:color w:val="333333"/>
          <w:kern w:val="0"/>
          <w:sz w:val="24"/>
          <w:szCs w:val="24"/>
        </w:rPr>
        <w:t>D 4m </w:t>
      </w:r>
      <w:r>
        <w:rPr>
          <w:rFonts w:ascii="宋体" w:hAnsi="宋体" w:cs="宋体"/>
          <w:color w:val="333333"/>
          <w:kern w:val="0"/>
          <w:sz w:val="24"/>
          <w:szCs w:val="24"/>
        </w:rPr>
        <w:br w:type="textWrapping"/>
      </w:r>
      <w:r>
        <w:rPr>
          <w:rFonts w:ascii="宋体" w:hAnsi="宋体" w:cs="宋体"/>
          <w:color w:val="333333"/>
          <w:kern w:val="0"/>
          <w:sz w:val="24"/>
          <w:szCs w:val="24"/>
        </w:rPr>
        <w:t>1950)</w:t>
      </w:r>
      <w:r>
        <w:rPr>
          <w:rFonts w:hint="eastAsia" w:ascii="宋体" w:hAnsi="宋体" w:cs="宋体"/>
          <w:color w:val="333333"/>
          <w:kern w:val="0"/>
          <w:sz w:val="24"/>
          <w:szCs w:val="24"/>
        </w:rPr>
        <w:t>消防控制室设备面盘后的维修距离不宜小于</w:t>
      </w:r>
      <w:r>
        <w:rPr>
          <w:rFonts w:ascii="宋体" w:hAnsi="宋体" w:cs="宋体"/>
          <w:color w:val="333333"/>
          <w:kern w:val="0"/>
          <w:sz w:val="24"/>
          <w:szCs w:val="24"/>
        </w:rPr>
        <w:t>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1m  </w:t>
      </w:r>
      <w:r>
        <w:rPr>
          <w:rFonts w:ascii="宋体" w:hAnsi="宋体" w:cs="宋体"/>
          <w:color w:val="333333"/>
          <w:kern w:val="0"/>
          <w:sz w:val="24"/>
          <w:szCs w:val="24"/>
        </w:rPr>
        <w:br w:type="textWrapping"/>
      </w:r>
      <w:r>
        <w:rPr>
          <w:rFonts w:ascii="宋体" w:hAnsi="宋体" w:cs="宋体"/>
          <w:color w:val="333333"/>
          <w:kern w:val="0"/>
          <w:sz w:val="24"/>
          <w:szCs w:val="24"/>
        </w:rPr>
        <w:t>B 1.5m  </w:t>
      </w:r>
      <w:r>
        <w:rPr>
          <w:rFonts w:ascii="宋体" w:hAnsi="宋体" w:cs="宋体"/>
          <w:color w:val="333333"/>
          <w:kern w:val="0"/>
          <w:sz w:val="24"/>
          <w:szCs w:val="24"/>
        </w:rPr>
        <w:br w:type="textWrapping"/>
      </w:r>
      <w:r>
        <w:rPr>
          <w:rFonts w:ascii="宋体" w:hAnsi="宋体" w:cs="宋体"/>
          <w:color w:val="333333"/>
          <w:kern w:val="0"/>
          <w:sz w:val="24"/>
          <w:szCs w:val="24"/>
        </w:rPr>
        <w:t>C 2m  </w:t>
      </w:r>
      <w:r>
        <w:rPr>
          <w:rFonts w:ascii="宋体" w:hAnsi="宋体" w:cs="宋体"/>
          <w:color w:val="333333"/>
          <w:kern w:val="0"/>
          <w:sz w:val="24"/>
          <w:szCs w:val="24"/>
        </w:rPr>
        <w:br w:type="textWrapping"/>
      </w:r>
      <w:r>
        <w:rPr>
          <w:rFonts w:ascii="宋体" w:hAnsi="宋体" w:cs="宋体"/>
          <w:color w:val="333333"/>
          <w:kern w:val="0"/>
          <w:sz w:val="24"/>
          <w:szCs w:val="24"/>
        </w:rPr>
        <w:t>D 2.5m </w:t>
      </w:r>
      <w:r>
        <w:rPr>
          <w:rFonts w:ascii="宋体" w:hAnsi="宋体" w:cs="宋体"/>
          <w:color w:val="333333"/>
          <w:kern w:val="0"/>
          <w:sz w:val="24"/>
          <w:szCs w:val="24"/>
        </w:rPr>
        <w:br w:type="textWrapping"/>
      </w:r>
      <w:r>
        <w:rPr>
          <w:rFonts w:ascii="宋体" w:hAnsi="宋体" w:cs="宋体"/>
          <w:color w:val="333333"/>
          <w:kern w:val="0"/>
          <w:sz w:val="24"/>
          <w:szCs w:val="24"/>
        </w:rPr>
        <w:t>1951)</w:t>
      </w:r>
      <w:r>
        <w:rPr>
          <w:rFonts w:hint="eastAsia" w:ascii="宋体" w:hAnsi="宋体" w:cs="宋体"/>
          <w:color w:val="333333"/>
          <w:kern w:val="0"/>
          <w:sz w:val="24"/>
          <w:szCs w:val="24"/>
        </w:rPr>
        <w:t>消防控制室设备面盘的排列长度大于</w:t>
      </w:r>
      <w:r>
        <w:rPr>
          <w:rFonts w:ascii="宋体" w:hAnsi="宋体" w:cs="宋体"/>
          <w:color w:val="333333"/>
          <w:kern w:val="0"/>
          <w:sz w:val="24"/>
          <w:szCs w:val="24"/>
        </w:rPr>
        <w:t>__ _</w:t>
      </w:r>
      <w:r>
        <w:rPr>
          <w:rFonts w:hint="eastAsia" w:ascii="宋体" w:hAnsi="宋体" w:cs="宋体"/>
          <w:color w:val="333333"/>
          <w:kern w:val="0"/>
          <w:sz w:val="24"/>
          <w:szCs w:val="24"/>
        </w:rPr>
        <w:t>时，其两端应设置宽度不小于</w:t>
      </w:r>
      <w:r>
        <w:rPr>
          <w:rFonts w:ascii="宋体" w:hAnsi="宋体" w:cs="宋体"/>
          <w:color w:val="333333"/>
          <w:kern w:val="0"/>
          <w:sz w:val="24"/>
          <w:szCs w:val="24"/>
        </w:rPr>
        <w:t>1m</w:t>
      </w:r>
      <w:r>
        <w:rPr>
          <w:rFonts w:hint="eastAsia" w:ascii="宋体" w:hAnsi="宋体" w:cs="宋体"/>
          <w:color w:val="333333"/>
          <w:kern w:val="0"/>
          <w:sz w:val="24"/>
          <w:szCs w:val="24"/>
        </w:rPr>
        <w:t>的通道（</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2m  </w:t>
      </w:r>
      <w:r>
        <w:rPr>
          <w:rFonts w:ascii="宋体" w:hAnsi="宋体" w:cs="宋体"/>
          <w:color w:val="333333"/>
          <w:kern w:val="0"/>
          <w:sz w:val="24"/>
          <w:szCs w:val="24"/>
        </w:rPr>
        <w:br w:type="textWrapping"/>
      </w:r>
      <w:r>
        <w:rPr>
          <w:rFonts w:ascii="宋体" w:hAnsi="宋体" w:cs="宋体"/>
          <w:color w:val="333333"/>
          <w:kern w:val="0"/>
          <w:sz w:val="24"/>
          <w:szCs w:val="24"/>
        </w:rPr>
        <w:t>B 3m  </w:t>
      </w:r>
      <w:r>
        <w:rPr>
          <w:rFonts w:ascii="宋体" w:hAnsi="宋体" w:cs="宋体"/>
          <w:color w:val="333333"/>
          <w:kern w:val="0"/>
          <w:sz w:val="24"/>
          <w:szCs w:val="24"/>
        </w:rPr>
        <w:br w:type="textWrapping"/>
      </w:r>
      <w:r>
        <w:rPr>
          <w:rFonts w:ascii="宋体" w:hAnsi="宋体" w:cs="宋体"/>
          <w:color w:val="333333"/>
          <w:kern w:val="0"/>
          <w:sz w:val="24"/>
          <w:szCs w:val="24"/>
        </w:rPr>
        <w:t>C 4m  </w:t>
      </w:r>
      <w:r>
        <w:rPr>
          <w:rFonts w:ascii="宋体" w:hAnsi="宋体" w:cs="宋体"/>
          <w:color w:val="333333"/>
          <w:kern w:val="0"/>
          <w:sz w:val="24"/>
          <w:szCs w:val="24"/>
        </w:rPr>
        <w:br w:type="textWrapping"/>
      </w:r>
      <w:r>
        <w:rPr>
          <w:rFonts w:ascii="宋体" w:hAnsi="宋体" w:cs="宋体"/>
          <w:color w:val="333333"/>
          <w:kern w:val="0"/>
          <w:sz w:val="24"/>
          <w:szCs w:val="24"/>
        </w:rPr>
        <w:t>D 5m </w:t>
      </w:r>
      <w:r>
        <w:rPr>
          <w:rFonts w:ascii="宋体" w:hAnsi="宋体" w:cs="宋体"/>
          <w:color w:val="333333"/>
          <w:kern w:val="0"/>
          <w:sz w:val="24"/>
          <w:szCs w:val="24"/>
        </w:rPr>
        <w:br w:type="textWrapping"/>
      </w:r>
      <w:r>
        <w:rPr>
          <w:rFonts w:ascii="宋体" w:hAnsi="宋体" w:cs="宋体"/>
          <w:color w:val="333333"/>
          <w:kern w:val="0"/>
          <w:sz w:val="24"/>
          <w:szCs w:val="24"/>
        </w:rPr>
        <w:t>1952) </w:t>
      </w:r>
      <w:r>
        <w:rPr>
          <w:rFonts w:hint="eastAsia" w:ascii="宋体" w:hAnsi="宋体" w:cs="宋体"/>
          <w:color w:val="333333"/>
          <w:kern w:val="0"/>
          <w:sz w:val="24"/>
          <w:szCs w:val="24"/>
        </w:rPr>
        <w:t>消防控制室内火灾报警控制器安装在墙上时，靠近门轴侧面距离不应小于</w:t>
      </w:r>
      <w:r>
        <w:rPr>
          <w:rFonts w:ascii="宋体" w:hAnsi="宋体" w:cs="宋体"/>
          <w:color w:val="333333"/>
          <w:kern w:val="0"/>
          <w:sz w:val="24"/>
          <w:szCs w:val="24"/>
        </w:rPr>
        <w:t>__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0.5m  </w:t>
      </w:r>
      <w:r>
        <w:rPr>
          <w:rFonts w:ascii="宋体" w:hAnsi="宋体" w:cs="宋体"/>
          <w:color w:val="333333"/>
          <w:kern w:val="0"/>
          <w:sz w:val="24"/>
          <w:szCs w:val="24"/>
        </w:rPr>
        <w:br w:type="textWrapping"/>
      </w:r>
      <w:r>
        <w:rPr>
          <w:rFonts w:ascii="宋体" w:hAnsi="宋体" w:cs="宋体"/>
          <w:color w:val="333333"/>
          <w:kern w:val="0"/>
          <w:sz w:val="24"/>
          <w:szCs w:val="24"/>
        </w:rPr>
        <w:t>B 0.8m  </w:t>
      </w:r>
      <w:r>
        <w:rPr>
          <w:rFonts w:ascii="宋体" w:hAnsi="宋体" w:cs="宋体"/>
          <w:color w:val="333333"/>
          <w:kern w:val="0"/>
          <w:sz w:val="24"/>
          <w:szCs w:val="24"/>
        </w:rPr>
        <w:br w:type="textWrapping"/>
      </w:r>
      <w:r>
        <w:rPr>
          <w:rFonts w:ascii="宋体" w:hAnsi="宋体" w:cs="宋体"/>
          <w:color w:val="333333"/>
          <w:kern w:val="0"/>
          <w:sz w:val="24"/>
          <w:szCs w:val="24"/>
        </w:rPr>
        <w:t>C 1m  </w:t>
      </w:r>
      <w:r>
        <w:rPr>
          <w:rFonts w:ascii="宋体" w:hAnsi="宋体" w:cs="宋体"/>
          <w:color w:val="333333"/>
          <w:kern w:val="0"/>
          <w:sz w:val="24"/>
          <w:szCs w:val="24"/>
        </w:rPr>
        <w:br w:type="textWrapping"/>
      </w:r>
      <w:r>
        <w:rPr>
          <w:rFonts w:ascii="宋体" w:hAnsi="宋体" w:cs="宋体"/>
          <w:color w:val="333333"/>
          <w:kern w:val="0"/>
          <w:sz w:val="24"/>
          <w:szCs w:val="24"/>
        </w:rPr>
        <w:t>D 1.2m </w:t>
      </w:r>
      <w:r>
        <w:rPr>
          <w:rFonts w:ascii="宋体" w:hAnsi="宋体" w:cs="宋体"/>
          <w:color w:val="333333"/>
          <w:kern w:val="0"/>
          <w:sz w:val="24"/>
          <w:szCs w:val="24"/>
        </w:rPr>
        <w:br w:type="textWrapping"/>
      </w:r>
      <w:r>
        <w:rPr>
          <w:rFonts w:ascii="宋体" w:hAnsi="宋体" w:cs="宋体"/>
          <w:color w:val="333333"/>
          <w:kern w:val="0"/>
          <w:sz w:val="24"/>
          <w:szCs w:val="24"/>
        </w:rPr>
        <w:t>1953</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消防控制室内火灾报警控制器安装在墙上时，正面操作距离不应小于</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0.8m  </w:t>
      </w:r>
      <w:r>
        <w:rPr>
          <w:rFonts w:ascii="宋体" w:hAnsi="宋体" w:cs="宋体"/>
          <w:color w:val="333333"/>
          <w:kern w:val="0"/>
          <w:sz w:val="24"/>
          <w:szCs w:val="24"/>
        </w:rPr>
        <w:br w:type="textWrapping"/>
      </w:r>
      <w:r>
        <w:rPr>
          <w:rFonts w:ascii="宋体" w:hAnsi="宋体" w:cs="宋体"/>
          <w:color w:val="333333"/>
          <w:kern w:val="0"/>
          <w:sz w:val="24"/>
          <w:szCs w:val="24"/>
        </w:rPr>
        <w:t>B 1m  </w:t>
      </w:r>
      <w:r>
        <w:rPr>
          <w:rFonts w:ascii="宋体" w:hAnsi="宋体" w:cs="宋体"/>
          <w:color w:val="333333"/>
          <w:kern w:val="0"/>
          <w:sz w:val="24"/>
          <w:szCs w:val="24"/>
        </w:rPr>
        <w:br w:type="textWrapping"/>
      </w:r>
      <w:r>
        <w:rPr>
          <w:rFonts w:ascii="宋体" w:hAnsi="宋体" w:cs="宋体"/>
          <w:color w:val="333333"/>
          <w:kern w:val="0"/>
          <w:sz w:val="24"/>
          <w:szCs w:val="24"/>
        </w:rPr>
        <w:t>C 1.2m  </w:t>
      </w:r>
      <w:r>
        <w:rPr>
          <w:rFonts w:ascii="宋体" w:hAnsi="宋体" w:cs="宋体"/>
          <w:color w:val="333333"/>
          <w:kern w:val="0"/>
          <w:sz w:val="24"/>
          <w:szCs w:val="24"/>
        </w:rPr>
        <w:br w:type="textWrapping"/>
      </w:r>
      <w:r>
        <w:rPr>
          <w:rFonts w:ascii="宋体" w:hAnsi="宋体" w:cs="宋体"/>
          <w:color w:val="333333"/>
          <w:kern w:val="0"/>
          <w:sz w:val="24"/>
          <w:szCs w:val="24"/>
        </w:rPr>
        <w:t>D 1.5m </w:t>
      </w:r>
      <w:r>
        <w:rPr>
          <w:rFonts w:ascii="宋体" w:hAnsi="宋体" w:cs="宋体"/>
          <w:color w:val="333333"/>
          <w:kern w:val="0"/>
          <w:sz w:val="24"/>
          <w:szCs w:val="24"/>
        </w:rPr>
        <w:br w:type="textWrapping"/>
      </w:r>
      <w:r>
        <w:rPr>
          <w:rFonts w:ascii="宋体" w:hAnsi="宋体" w:cs="宋体"/>
          <w:color w:val="333333"/>
          <w:kern w:val="0"/>
          <w:sz w:val="24"/>
          <w:szCs w:val="24"/>
        </w:rPr>
        <w:t>1954</w:t>
      </w:r>
      <w:r>
        <w:rPr>
          <w:rFonts w:hint="eastAsia" w:ascii="宋体" w:hAnsi="宋体" w:cs="宋体"/>
          <w:color w:val="333333"/>
          <w:kern w:val="0"/>
          <w:sz w:val="24"/>
          <w:szCs w:val="24"/>
        </w:rPr>
        <w:t>）消防控制室在确认火灾后，对电梯的控制以下</w:t>
      </w:r>
      <w:r>
        <w:rPr>
          <w:rFonts w:ascii="宋体" w:hAnsi="宋体" w:cs="宋体"/>
          <w:color w:val="333333"/>
          <w:kern w:val="0"/>
          <w:sz w:val="24"/>
          <w:szCs w:val="24"/>
        </w:rPr>
        <w:t>________ </w:t>
      </w:r>
      <w:r>
        <w:rPr>
          <w:rFonts w:hint="eastAsia" w:ascii="宋体" w:hAnsi="宋体" w:cs="宋体"/>
          <w:color w:val="333333"/>
          <w:kern w:val="0"/>
          <w:sz w:val="24"/>
          <w:szCs w:val="24"/>
        </w:rPr>
        <w:t>描述正确。（</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全部电梯停于地下室，并接受反馈信号</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全部消防电梯停于首层，并接受反馈信号</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全部电梯停于首层</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全部电梯停于首层，并接受反馈信号</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1955</w:t>
      </w:r>
      <w:r>
        <w:rPr>
          <w:rFonts w:hint="eastAsia" w:ascii="宋体" w:hAnsi="宋体" w:cs="宋体"/>
          <w:color w:val="333333"/>
          <w:kern w:val="0"/>
          <w:sz w:val="24"/>
          <w:szCs w:val="24"/>
        </w:rPr>
        <w:t>）对使用、生产或聚集可燃气体或可燃液体蒸气的场所，应选择</w:t>
      </w:r>
      <w:r>
        <w:rPr>
          <w:rFonts w:ascii="宋体" w:hAnsi="宋体" w:cs="宋体"/>
          <w:color w:val="333333"/>
          <w:kern w:val="0"/>
          <w:sz w:val="24"/>
          <w:szCs w:val="24"/>
        </w:rPr>
        <w:t>________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感烟探测器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感温探测器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火焰探测器及其组合</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可燃气体探测器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1956</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高度</w:t>
      </w:r>
      <w:r>
        <w:rPr>
          <w:rFonts w:ascii="宋体" w:hAnsi="宋体" w:cs="宋体"/>
          <w:color w:val="333333"/>
          <w:kern w:val="0"/>
          <w:sz w:val="24"/>
          <w:szCs w:val="24"/>
        </w:rPr>
        <w:t>12</w:t>
      </w:r>
      <w:r>
        <w:rPr>
          <w:rFonts w:hint="eastAsia" w:ascii="宋体" w:hAnsi="宋体" w:cs="宋体"/>
          <w:color w:val="333333"/>
          <w:kern w:val="0"/>
          <w:sz w:val="24"/>
          <w:szCs w:val="24"/>
        </w:rPr>
        <w:t>＜</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20</w:t>
      </w:r>
      <w:r>
        <w:rPr>
          <w:rFonts w:hint="eastAsia" w:ascii="宋体" w:hAnsi="宋体" w:cs="宋体"/>
          <w:color w:val="333333"/>
          <w:kern w:val="0"/>
          <w:sz w:val="24"/>
          <w:szCs w:val="24"/>
        </w:rPr>
        <w:t>的房间</w:t>
      </w:r>
      <w:r>
        <w:rPr>
          <w:rFonts w:ascii="宋体" w:cs="宋体"/>
          <w:color w:val="333333"/>
          <w:kern w:val="0"/>
          <w:sz w:val="24"/>
          <w:szCs w:val="24"/>
        </w:rPr>
        <w:t>,</w:t>
      </w:r>
      <w:r>
        <w:rPr>
          <w:rFonts w:hint="eastAsia" w:ascii="宋体" w:hAnsi="宋体" w:cs="宋体"/>
          <w:color w:val="333333"/>
          <w:kern w:val="0"/>
          <w:sz w:val="24"/>
          <w:szCs w:val="24"/>
        </w:rPr>
        <w:t>火灾报警探测器宜选择</w:t>
      </w:r>
      <w:r>
        <w:rPr>
          <w:rFonts w:ascii="宋体" w:hAnsi="宋体" w:cs="宋体"/>
          <w:color w:val="333333"/>
          <w:kern w:val="0"/>
          <w:sz w:val="24"/>
          <w:szCs w:val="24"/>
        </w:rPr>
        <w:t>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感烟探测器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感温探测器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火焰探测器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气体探测器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1957</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无遮挡大空间或有特殊要求的场所，宜选择</w:t>
      </w:r>
      <w:r>
        <w:rPr>
          <w:rFonts w:ascii="宋体" w:hAnsi="宋体" w:cs="宋体"/>
          <w:color w:val="333333"/>
          <w:kern w:val="0"/>
          <w:sz w:val="24"/>
          <w:szCs w:val="24"/>
        </w:rPr>
        <w:t>____</w:t>
      </w:r>
      <w:r>
        <w:rPr>
          <w:rFonts w:hint="eastAsia" w:ascii="宋体" w:hAnsi="宋体" w:cs="宋体"/>
          <w:color w:val="333333"/>
          <w:kern w:val="0"/>
          <w:sz w:val="24"/>
          <w:szCs w:val="24"/>
        </w:rPr>
        <w:t>探测器</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光电感烟探测器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离子感烟探测器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红外光束感烟探测器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火焰探测器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1958</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地面面积</w:t>
      </w:r>
      <w:r>
        <w:rPr>
          <w:rFonts w:ascii="宋体" w:hAnsi="宋体" w:cs="宋体"/>
          <w:color w:val="333333"/>
          <w:kern w:val="0"/>
          <w:sz w:val="24"/>
          <w:szCs w:val="24"/>
        </w:rPr>
        <w:t>S</w:t>
      </w:r>
      <w:r>
        <w:rPr>
          <w:rFonts w:hint="eastAsia" w:ascii="宋体" w:hAnsi="宋体" w:cs="宋体"/>
          <w:color w:val="333333"/>
          <w:kern w:val="0"/>
          <w:sz w:val="24"/>
          <w:szCs w:val="24"/>
        </w:rPr>
        <w:t>≤</w:t>
      </w:r>
      <w:r>
        <w:rPr>
          <w:rFonts w:ascii="宋体" w:hAnsi="宋体" w:cs="宋体"/>
          <w:color w:val="333333"/>
          <w:kern w:val="0"/>
          <w:sz w:val="24"/>
          <w:szCs w:val="24"/>
        </w:rPr>
        <w:t>80</w:t>
      </w:r>
      <w:r>
        <w:rPr>
          <w:rFonts w:hint="eastAsia" w:ascii="宋体" w:hAnsi="宋体" w:cs="宋体"/>
          <w:color w:val="333333"/>
          <w:kern w:val="0"/>
          <w:sz w:val="24"/>
          <w:szCs w:val="24"/>
        </w:rPr>
        <w:t>，高度</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米的平顶房间，一只感烟探测器的保护面积为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80  </w:t>
      </w:r>
      <w:r>
        <w:rPr>
          <w:rFonts w:ascii="宋体" w:hAnsi="宋体" w:cs="宋体"/>
          <w:color w:val="333333"/>
          <w:kern w:val="0"/>
          <w:sz w:val="24"/>
          <w:szCs w:val="24"/>
        </w:rPr>
        <w:br w:type="textWrapping"/>
      </w:r>
      <w:r>
        <w:rPr>
          <w:rFonts w:ascii="宋体" w:hAnsi="宋体" w:cs="宋体"/>
          <w:color w:val="333333"/>
          <w:kern w:val="0"/>
          <w:sz w:val="24"/>
          <w:szCs w:val="24"/>
        </w:rPr>
        <w:t>C 100  </w:t>
      </w:r>
      <w:r>
        <w:rPr>
          <w:rFonts w:ascii="宋体" w:hAnsi="宋体" w:cs="宋体"/>
          <w:color w:val="333333"/>
          <w:kern w:val="0"/>
          <w:sz w:val="24"/>
          <w:szCs w:val="24"/>
        </w:rPr>
        <w:br w:type="textWrapping"/>
      </w:r>
      <w:r>
        <w:rPr>
          <w:rFonts w:ascii="宋体" w:hAnsi="宋体" w:cs="宋体"/>
          <w:color w:val="333333"/>
          <w:kern w:val="0"/>
          <w:sz w:val="24"/>
          <w:szCs w:val="24"/>
        </w:rPr>
        <w:t>D 120 </w:t>
      </w:r>
      <w:r>
        <w:rPr>
          <w:rFonts w:ascii="宋体" w:hAnsi="宋体" w:cs="宋体"/>
          <w:color w:val="333333"/>
          <w:kern w:val="0"/>
          <w:sz w:val="24"/>
          <w:szCs w:val="24"/>
        </w:rPr>
        <w:br w:type="textWrapping"/>
      </w:r>
      <w:r>
        <w:rPr>
          <w:rFonts w:ascii="宋体" w:hAnsi="宋体" w:cs="宋体"/>
          <w:color w:val="333333"/>
          <w:kern w:val="0"/>
          <w:sz w:val="24"/>
          <w:szCs w:val="24"/>
        </w:rPr>
        <w:t>1959</w:t>
      </w:r>
      <w:r>
        <w:rPr>
          <w:rFonts w:hint="eastAsia" w:ascii="宋体" w:hAnsi="宋体" w:cs="宋体"/>
          <w:color w:val="333333"/>
          <w:kern w:val="0"/>
          <w:sz w:val="24"/>
          <w:szCs w:val="24"/>
        </w:rPr>
        <w:t>）地面面积</w:t>
      </w:r>
      <w:r>
        <w:rPr>
          <w:rFonts w:ascii="宋体" w:hAnsi="宋体" w:cs="宋体"/>
          <w:color w:val="333333"/>
          <w:kern w:val="0"/>
          <w:sz w:val="24"/>
          <w:szCs w:val="24"/>
        </w:rPr>
        <w:t>S&gt;80</w:t>
      </w:r>
      <w:r>
        <w:rPr>
          <w:rFonts w:hint="eastAsia" w:ascii="宋体" w:hAnsi="宋体" w:cs="宋体"/>
          <w:color w:val="333333"/>
          <w:kern w:val="0"/>
          <w:sz w:val="24"/>
          <w:szCs w:val="24"/>
        </w:rPr>
        <w:t>，屋顶坡度θ≤</w:t>
      </w:r>
      <w:r>
        <w:rPr>
          <w:rFonts w:ascii="宋体" w:hAnsi="宋体" w:cs="宋体"/>
          <w:color w:val="333333"/>
          <w:kern w:val="0"/>
          <w:sz w:val="24"/>
          <w:szCs w:val="24"/>
        </w:rPr>
        <w:t>15</w:t>
      </w:r>
      <w:r>
        <w:rPr>
          <w:rFonts w:hint="eastAsia" w:ascii="宋体" w:hAnsi="宋体" w:cs="宋体"/>
          <w:color w:val="333333"/>
          <w:kern w:val="0"/>
          <w:sz w:val="24"/>
          <w:szCs w:val="24"/>
        </w:rPr>
        <w:t>。高度</w:t>
      </w:r>
      <w:r>
        <w:rPr>
          <w:rFonts w:ascii="宋体" w:hAnsi="宋体" w:cs="宋体"/>
          <w:color w:val="333333"/>
          <w:kern w:val="0"/>
          <w:sz w:val="24"/>
          <w:szCs w:val="24"/>
        </w:rPr>
        <w:t>6&lt;h</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米的房间，一只感烟探测器的保护面积为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80  </w:t>
      </w:r>
      <w:r>
        <w:rPr>
          <w:rFonts w:ascii="宋体" w:hAnsi="宋体" w:cs="宋体"/>
          <w:color w:val="333333"/>
          <w:kern w:val="0"/>
          <w:sz w:val="24"/>
          <w:szCs w:val="24"/>
        </w:rPr>
        <w:br w:type="textWrapping"/>
      </w:r>
      <w:r>
        <w:rPr>
          <w:rFonts w:ascii="宋体" w:hAnsi="宋体" w:cs="宋体"/>
          <w:color w:val="333333"/>
          <w:kern w:val="0"/>
          <w:sz w:val="24"/>
          <w:szCs w:val="24"/>
        </w:rPr>
        <w:t>C 100  </w:t>
      </w:r>
      <w:r>
        <w:rPr>
          <w:rFonts w:ascii="宋体" w:hAnsi="宋体" w:cs="宋体"/>
          <w:color w:val="333333"/>
          <w:kern w:val="0"/>
          <w:sz w:val="24"/>
          <w:szCs w:val="24"/>
        </w:rPr>
        <w:br w:type="textWrapping"/>
      </w:r>
      <w:r>
        <w:rPr>
          <w:rFonts w:ascii="宋体" w:hAnsi="宋体" w:cs="宋体"/>
          <w:color w:val="333333"/>
          <w:kern w:val="0"/>
          <w:sz w:val="24"/>
          <w:szCs w:val="24"/>
        </w:rPr>
        <w:t>D 120 </w:t>
      </w:r>
      <w:r>
        <w:rPr>
          <w:rFonts w:ascii="宋体" w:hAnsi="宋体" w:cs="宋体"/>
          <w:color w:val="333333"/>
          <w:kern w:val="0"/>
          <w:sz w:val="24"/>
          <w:szCs w:val="24"/>
        </w:rPr>
        <w:br w:type="textWrapping"/>
      </w:r>
      <w:r>
        <w:rPr>
          <w:rFonts w:ascii="宋体" w:hAnsi="宋体" w:cs="宋体"/>
          <w:color w:val="333333"/>
          <w:kern w:val="0"/>
          <w:sz w:val="24"/>
          <w:szCs w:val="24"/>
        </w:rPr>
        <w:t>1960</w:t>
      </w:r>
      <w:r>
        <w:rPr>
          <w:rFonts w:hint="eastAsia" w:ascii="宋体" w:hAnsi="宋体" w:cs="宋体"/>
          <w:color w:val="333333"/>
          <w:kern w:val="0"/>
          <w:sz w:val="24"/>
          <w:szCs w:val="24"/>
        </w:rPr>
        <w:t>）地面面积</w:t>
      </w:r>
      <w:r>
        <w:rPr>
          <w:rFonts w:ascii="宋体" w:hAnsi="宋体" w:cs="宋体"/>
          <w:color w:val="333333"/>
          <w:kern w:val="0"/>
          <w:sz w:val="24"/>
          <w:szCs w:val="24"/>
        </w:rPr>
        <w:t>S&gt;80</w:t>
      </w:r>
      <w:r>
        <w:rPr>
          <w:rFonts w:hint="eastAsia" w:ascii="宋体" w:hAnsi="宋体" w:cs="宋体"/>
          <w:color w:val="333333"/>
          <w:kern w:val="0"/>
          <w:sz w:val="24"/>
          <w:szCs w:val="24"/>
        </w:rPr>
        <w:t>，高度</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米的房间，屋顶坡度θ《</w:t>
      </w:r>
      <w:r>
        <w:rPr>
          <w:rFonts w:ascii="宋体" w:hAnsi="宋体" w:cs="宋体"/>
          <w:color w:val="333333"/>
          <w:kern w:val="0"/>
          <w:sz w:val="24"/>
          <w:szCs w:val="24"/>
        </w:rPr>
        <w:t>15</w:t>
      </w:r>
      <w:r>
        <w:rPr>
          <w:rFonts w:hint="eastAsia" w:ascii="宋体" w:hAnsi="宋体" w:cs="宋体"/>
          <w:color w:val="333333"/>
          <w:kern w:val="0"/>
          <w:sz w:val="24"/>
          <w:szCs w:val="24"/>
        </w:rPr>
        <w:t>。一只感烟探测器的保护面积为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80  </w:t>
      </w:r>
      <w:r>
        <w:rPr>
          <w:rFonts w:ascii="宋体" w:hAnsi="宋体" w:cs="宋体"/>
          <w:color w:val="333333"/>
          <w:kern w:val="0"/>
          <w:sz w:val="24"/>
          <w:szCs w:val="24"/>
        </w:rPr>
        <w:br w:type="textWrapping"/>
      </w:r>
      <w:r>
        <w:rPr>
          <w:rFonts w:ascii="宋体" w:hAnsi="宋体" w:cs="宋体"/>
          <w:color w:val="333333"/>
          <w:kern w:val="0"/>
          <w:sz w:val="24"/>
          <w:szCs w:val="24"/>
        </w:rPr>
        <w:t>C 100  </w:t>
      </w:r>
      <w:r>
        <w:rPr>
          <w:rFonts w:ascii="宋体" w:hAnsi="宋体" w:cs="宋体"/>
          <w:color w:val="333333"/>
          <w:kern w:val="0"/>
          <w:sz w:val="24"/>
          <w:szCs w:val="24"/>
        </w:rPr>
        <w:br w:type="textWrapping"/>
      </w:r>
      <w:r>
        <w:rPr>
          <w:rFonts w:ascii="宋体" w:hAnsi="宋体" w:cs="宋体"/>
          <w:color w:val="333333"/>
          <w:kern w:val="0"/>
          <w:sz w:val="24"/>
          <w:szCs w:val="24"/>
        </w:rPr>
        <w:t>D 120&lt;/h</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米的房间，一只感烟探测器的保护面积为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&gt;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1961</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地面面积</w:t>
      </w:r>
      <w:r>
        <w:rPr>
          <w:rFonts w:ascii="宋体" w:hAnsi="宋体" w:cs="宋体"/>
          <w:color w:val="333333"/>
          <w:kern w:val="0"/>
          <w:sz w:val="24"/>
          <w:szCs w:val="24"/>
        </w:rPr>
        <w:t>S&gt;80</w:t>
      </w:r>
      <w:r>
        <w:rPr>
          <w:rFonts w:hint="eastAsia" w:ascii="宋体" w:hAnsi="宋体" w:cs="宋体"/>
          <w:color w:val="333333"/>
          <w:kern w:val="0"/>
          <w:sz w:val="24"/>
          <w:szCs w:val="24"/>
        </w:rPr>
        <w:t>，高度</w:t>
      </w:r>
      <w:r>
        <w:rPr>
          <w:rFonts w:ascii="宋体" w:hAnsi="宋体" w:cs="宋体"/>
          <w:color w:val="333333"/>
          <w:kern w:val="0"/>
          <w:sz w:val="24"/>
          <w:szCs w:val="24"/>
        </w:rPr>
        <w:t>6&lt;h</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米的房间，屋顶坡度</w:t>
      </w:r>
      <w:r>
        <w:rPr>
          <w:rFonts w:ascii="宋体" w:hAnsi="宋体" w:cs="宋体"/>
          <w:color w:val="333333"/>
          <w:kern w:val="0"/>
          <w:sz w:val="24"/>
          <w:szCs w:val="24"/>
        </w:rPr>
        <w:t>15</w:t>
      </w:r>
      <w:r>
        <w:rPr>
          <w:rFonts w:hint="eastAsia" w:ascii="宋体" w:hAnsi="宋体" w:cs="宋体"/>
          <w:color w:val="333333"/>
          <w:kern w:val="0"/>
          <w:sz w:val="24"/>
          <w:szCs w:val="24"/>
        </w:rPr>
        <w:t>〈θ《</w:t>
      </w:r>
      <w:r>
        <w:rPr>
          <w:rFonts w:ascii="宋体" w:hAnsi="宋体" w:cs="宋体"/>
          <w:color w:val="333333"/>
          <w:kern w:val="0"/>
          <w:sz w:val="24"/>
          <w:szCs w:val="24"/>
        </w:rPr>
        <w:t>30</w:t>
      </w:r>
      <w:r>
        <w:rPr>
          <w:rFonts w:hint="eastAsia" w:ascii="宋体" w:hAnsi="宋体" w:cs="宋体"/>
          <w:color w:val="333333"/>
          <w:kern w:val="0"/>
          <w:sz w:val="24"/>
          <w:szCs w:val="24"/>
        </w:rPr>
        <w:t>。一只感烟探测器的保护面积为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 xml:space="preserve"> </w:t>
      </w:r>
      <w:r>
        <w:rPr>
          <w:rFonts w:ascii="宋体" w:hAns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80  </w:t>
      </w:r>
      <w:r>
        <w:rPr>
          <w:rFonts w:ascii="宋体" w:hAnsi="宋体" w:cs="宋体"/>
          <w:color w:val="333333"/>
          <w:kern w:val="0"/>
          <w:sz w:val="24"/>
          <w:szCs w:val="24"/>
        </w:rPr>
        <w:br w:type="textWrapping"/>
      </w:r>
      <w:r>
        <w:rPr>
          <w:rFonts w:ascii="宋体" w:hAnsi="宋体" w:cs="宋体"/>
          <w:color w:val="333333"/>
          <w:kern w:val="0"/>
          <w:sz w:val="24"/>
          <w:szCs w:val="24"/>
        </w:rPr>
        <w:t>C 100  </w:t>
      </w:r>
      <w:r>
        <w:rPr>
          <w:rFonts w:ascii="宋体" w:hAnsi="宋体" w:cs="宋体"/>
          <w:color w:val="333333"/>
          <w:kern w:val="0"/>
          <w:sz w:val="24"/>
          <w:szCs w:val="24"/>
        </w:rPr>
        <w:br w:type="textWrapping"/>
      </w:r>
      <w:r>
        <w:rPr>
          <w:rFonts w:ascii="宋体" w:hAnsi="宋体" w:cs="宋体"/>
          <w:color w:val="333333"/>
          <w:kern w:val="0"/>
          <w:sz w:val="24"/>
          <w:szCs w:val="24"/>
        </w:rPr>
        <w:t>D 120 </w:t>
      </w:r>
      <w:r>
        <w:rPr>
          <w:rFonts w:ascii="宋体" w:hAnsi="宋体" w:cs="宋体"/>
          <w:color w:val="333333"/>
          <w:kern w:val="0"/>
          <w:sz w:val="24"/>
          <w:szCs w:val="24"/>
        </w:rPr>
        <w:br w:type="textWrapping"/>
      </w:r>
      <w:r>
        <w:rPr>
          <w:rFonts w:ascii="宋体" w:hAnsi="宋体" w:cs="宋体"/>
          <w:color w:val="333333"/>
          <w:kern w:val="0"/>
          <w:sz w:val="24"/>
          <w:szCs w:val="24"/>
        </w:rPr>
        <w:t>1962</w:t>
      </w:r>
      <w:r>
        <w:rPr>
          <w:rFonts w:hint="eastAsia" w:ascii="宋体" w:hAnsi="宋体" w:cs="宋体"/>
          <w:color w:val="333333"/>
          <w:kern w:val="0"/>
          <w:sz w:val="24"/>
          <w:szCs w:val="24"/>
        </w:rPr>
        <w:t>）地面面积</w:t>
      </w:r>
      <w:r>
        <w:rPr>
          <w:rFonts w:ascii="宋体" w:hAnsi="宋体" w:cs="宋体"/>
          <w:color w:val="333333"/>
          <w:kern w:val="0"/>
          <w:sz w:val="24"/>
          <w:szCs w:val="24"/>
        </w:rPr>
        <w:t>S&gt;80</w:t>
      </w:r>
      <w:r>
        <w:rPr>
          <w:rFonts w:hint="eastAsia" w:ascii="宋体" w:hAnsi="宋体" w:cs="宋体"/>
          <w:color w:val="333333"/>
          <w:kern w:val="0"/>
          <w:sz w:val="24"/>
          <w:szCs w:val="24"/>
        </w:rPr>
        <w:t>，高度</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6</w:t>
      </w:r>
      <w:r>
        <w:rPr>
          <w:rFonts w:hint="eastAsia" w:ascii="宋体" w:hAnsi="宋体" w:cs="宋体"/>
          <w:color w:val="333333"/>
          <w:kern w:val="0"/>
          <w:sz w:val="24"/>
          <w:szCs w:val="24"/>
        </w:rPr>
        <w:t>米的房间，屋顶坡度</w:t>
      </w:r>
      <w:r>
        <w:rPr>
          <w:rFonts w:ascii="宋体" w:hAnsi="宋体" w:cs="宋体"/>
          <w:color w:val="333333"/>
          <w:kern w:val="0"/>
          <w:sz w:val="24"/>
          <w:szCs w:val="24"/>
        </w:rPr>
        <w:t>15</w:t>
      </w:r>
      <w:r>
        <w:rPr>
          <w:rFonts w:hint="eastAsia" w:ascii="宋体" w:hAnsi="宋体" w:cs="宋体"/>
          <w:color w:val="333333"/>
          <w:kern w:val="0"/>
          <w:sz w:val="24"/>
          <w:szCs w:val="24"/>
        </w:rPr>
        <w:t>〈θ《</w:t>
      </w:r>
      <w:r>
        <w:rPr>
          <w:rFonts w:ascii="宋体" w:hAnsi="宋体" w:cs="宋体"/>
          <w:color w:val="333333"/>
          <w:kern w:val="0"/>
          <w:sz w:val="24"/>
          <w:szCs w:val="24"/>
        </w:rPr>
        <w:t>30</w:t>
      </w:r>
      <w:r>
        <w:rPr>
          <w:rFonts w:hint="eastAsia" w:ascii="宋体" w:hAnsi="宋体" w:cs="宋体"/>
          <w:color w:val="333333"/>
          <w:kern w:val="0"/>
          <w:sz w:val="24"/>
          <w:szCs w:val="24"/>
        </w:rPr>
        <w:t>。一只感烟探测器的保护半径为</w:t>
      </w:r>
      <w:r>
        <w:rPr>
          <w:rFonts w:ascii="宋体" w:hAnsi="宋体" w:cs="宋体"/>
          <w:color w:val="333333"/>
          <w:kern w:val="0"/>
          <w:sz w:val="24"/>
          <w:szCs w:val="24"/>
        </w:rPr>
        <w:t>________ </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60  </w:t>
      </w:r>
      <w:r>
        <w:rPr>
          <w:rFonts w:ascii="宋体" w:hAnsi="宋体" w:cs="宋体"/>
          <w:color w:val="333333"/>
          <w:kern w:val="0"/>
          <w:sz w:val="24"/>
          <w:szCs w:val="24"/>
        </w:rPr>
        <w:br w:type="textWrapping"/>
      </w:r>
      <w:r>
        <w:rPr>
          <w:rFonts w:ascii="宋体" w:hAnsi="宋体" w:cs="宋体"/>
          <w:color w:val="333333"/>
          <w:kern w:val="0"/>
          <w:sz w:val="24"/>
          <w:szCs w:val="24"/>
        </w:rPr>
        <w:t>B 80  </w:t>
      </w:r>
      <w:r>
        <w:rPr>
          <w:rFonts w:ascii="宋体" w:hAnsi="宋体" w:cs="宋体"/>
          <w:color w:val="333333"/>
          <w:kern w:val="0"/>
          <w:sz w:val="24"/>
          <w:szCs w:val="24"/>
        </w:rPr>
        <w:br w:type="textWrapping"/>
      </w:r>
      <w:r>
        <w:rPr>
          <w:rFonts w:ascii="宋体" w:hAnsi="宋体" w:cs="宋体"/>
          <w:color w:val="333333"/>
          <w:kern w:val="0"/>
          <w:sz w:val="24"/>
          <w:szCs w:val="24"/>
        </w:rPr>
        <w:t>C 100  </w:t>
      </w:r>
      <w:r>
        <w:rPr>
          <w:rFonts w:ascii="宋体" w:hAnsi="宋体" w:cs="宋体"/>
          <w:color w:val="333333"/>
          <w:kern w:val="0"/>
          <w:sz w:val="24"/>
          <w:szCs w:val="24"/>
        </w:rPr>
        <w:br w:type="textWrapping"/>
      </w:r>
      <w:r>
        <w:rPr>
          <w:rFonts w:ascii="宋体" w:hAnsi="宋体" w:cs="宋体"/>
          <w:color w:val="333333"/>
          <w:kern w:val="0"/>
          <w:sz w:val="24"/>
          <w:szCs w:val="24"/>
        </w:rPr>
        <w:t>D 120 </w:t>
      </w:r>
      <w:r>
        <w:rPr>
          <w:rFonts w:ascii="宋体" w:hAnsi="宋体" w:cs="宋体"/>
          <w:color w:val="333333"/>
          <w:kern w:val="0"/>
          <w:sz w:val="24"/>
          <w:szCs w:val="24"/>
        </w:rPr>
        <w:br w:type="textWrapping"/>
      </w:r>
      <w:r>
        <w:rPr>
          <w:rFonts w:ascii="宋体" w:hAnsi="宋体" w:cs="宋体"/>
          <w:color w:val="333333"/>
          <w:kern w:val="0"/>
          <w:sz w:val="24"/>
          <w:szCs w:val="24"/>
        </w:rPr>
        <w:t>1963</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地面面积</w:t>
      </w:r>
      <w:r>
        <w:rPr>
          <w:rFonts w:ascii="宋体" w:hAnsi="宋体" w:cs="宋体"/>
          <w:color w:val="333333"/>
          <w:kern w:val="0"/>
          <w:sz w:val="24"/>
          <w:szCs w:val="24"/>
        </w:rPr>
        <w:t>S</w:t>
      </w:r>
      <w:r>
        <w:rPr>
          <w:rFonts w:hint="eastAsia" w:ascii="宋体" w:hAnsi="宋体" w:cs="宋体"/>
          <w:color w:val="333333"/>
          <w:kern w:val="0"/>
          <w:sz w:val="24"/>
          <w:szCs w:val="24"/>
        </w:rPr>
        <w:t>《</w:t>
      </w:r>
      <w:r>
        <w:rPr>
          <w:rFonts w:ascii="宋体" w:hAnsi="宋体" w:cs="宋体"/>
          <w:color w:val="333333"/>
          <w:kern w:val="0"/>
          <w:sz w:val="24"/>
          <w:szCs w:val="24"/>
        </w:rPr>
        <w:t>30</w:t>
      </w:r>
      <w:r>
        <w:rPr>
          <w:rFonts w:hint="eastAsia" w:ascii="宋体" w:hAnsi="宋体" w:cs="宋体"/>
          <w:color w:val="333333"/>
          <w:kern w:val="0"/>
          <w:sz w:val="24"/>
          <w:szCs w:val="24"/>
        </w:rPr>
        <w:t>，高度</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8</w:t>
      </w:r>
      <w:r>
        <w:rPr>
          <w:rFonts w:hint="eastAsia" w:ascii="宋体" w:hAnsi="宋体" w:cs="宋体"/>
          <w:color w:val="333333"/>
          <w:kern w:val="0"/>
          <w:sz w:val="24"/>
          <w:szCs w:val="24"/>
        </w:rPr>
        <w:t>米的房间，一只感温探测器的保护面积为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  </w:t>
      </w:r>
      <w:r>
        <w:rPr>
          <w:rFonts w:ascii="宋体" w:hAnsi="宋体" w:cs="宋体"/>
          <w:color w:val="333333"/>
          <w:kern w:val="0"/>
          <w:sz w:val="24"/>
          <w:szCs w:val="24"/>
        </w:rPr>
        <w:br w:type="textWrapping"/>
      </w:r>
      <w:r>
        <w:rPr>
          <w:rFonts w:ascii="宋体" w:hAnsi="宋体" w:cs="宋体"/>
          <w:color w:val="333333"/>
          <w:kern w:val="0"/>
          <w:sz w:val="24"/>
          <w:szCs w:val="24"/>
        </w:rPr>
        <w:t>B 30  </w:t>
      </w:r>
      <w:r>
        <w:rPr>
          <w:rFonts w:ascii="宋体" w:hAnsi="宋体" w:cs="宋体"/>
          <w:color w:val="333333"/>
          <w:kern w:val="0"/>
          <w:sz w:val="24"/>
          <w:szCs w:val="24"/>
        </w:rPr>
        <w:br w:type="textWrapping"/>
      </w:r>
      <w:r>
        <w:rPr>
          <w:rFonts w:ascii="宋体" w:hAnsi="宋体" w:cs="宋体"/>
          <w:color w:val="333333"/>
          <w:kern w:val="0"/>
          <w:sz w:val="24"/>
          <w:szCs w:val="24"/>
        </w:rPr>
        <w:t>C 40  </w:t>
      </w:r>
      <w:r>
        <w:rPr>
          <w:rFonts w:ascii="宋体" w:hAnsi="宋体" w:cs="宋体"/>
          <w:color w:val="333333"/>
          <w:kern w:val="0"/>
          <w:sz w:val="24"/>
          <w:szCs w:val="24"/>
        </w:rPr>
        <w:br w:type="textWrapping"/>
      </w:r>
      <w:r>
        <w:rPr>
          <w:rFonts w:ascii="宋体" w:hAnsi="宋体" w:cs="宋体"/>
          <w:color w:val="333333"/>
          <w:kern w:val="0"/>
          <w:sz w:val="24"/>
          <w:szCs w:val="24"/>
        </w:rPr>
        <w:t>D 60 </w:t>
      </w:r>
      <w:r>
        <w:rPr>
          <w:rFonts w:ascii="宋体" w:hAnsi="宋体" w:cs="宋体"/>
          <w:color w:val="333333"/>
          <w:kern w:val="0"/>
          <w:sz w:val="24"/>
          <w:szCs w:val="24"/>
        </w:rPr>
        <w:br w:type="textWrapping"/>
      </w:r>
      <w:r>
        <w:rPr>
          <w:rFonts w:ascii="宋体" w:hAnsi="宋体" w:cs="宋体"/>
          <w:color w:val="333333"/>
          <w:kern w:val="0"/>
          <w:sz w:val="24"/>
          <w:szCs w:val="24"/>
        </w:rPr>
        <w:t>1964</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地面面积</w:t>
      </w:r>
      <w:r>
        <w:rPr>
          <w:rFonts w:ascii="宋体" w:hAnsi="宋体" w:cs="宋体"/>
          <w:color w:val="333333"/>
          <w:kern w:val="0"/>
          <w:sz w:val="24"/>
          <w:szCs w:val="24"/>
        </w:rPr>
        <w:t>S&gt;30</w:t>
      </w:r>
      <w:r>
        <w:rPr>
          <w:rFonts w:hint="eastAsia" w:ascii="宋体" w:hAnsi="宋体" w:cs="宋体"/>
          <w:color w:val="333333"/>
          <w:kern w:val="0"/>
          <w:sz w:val="24"/>
          <w:szCs w:val="24"/>
        </w:rPr>
        <w:t>，高度</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8</w:t>
      </w:r>
      <w:r>
        <w:rPr>
          <w:rFonts w:hint="eastAsia" w:ascii="宋体" w:hAnsi="宋体" w:cs="宋体"/>
          <w:color w:val="333333"/>
          <w:kern w:val="0"/>
          <w:sz w:val="24"/>
          <w:szCs w:val="24"/>
        </w:rPr>
        <w:t>米的房间，屋顶坡度θ《</w:t>
      </w:r>
      <w:r>
        <w:rPr>
          <w:rFonts w:ascii="宋体" w:hAnsi="宋体" w:cs="宋体"/>
          <w:color w:val="333333"/>
          <w:kern w:val="0"/>
          <w:sz w:val="24"/>
          <w:szCs w:val="24"/>
        </w:rPr>
        <w:t>15, </w:t>
      </w:r>
      <w:r>
        <w:rPr>
          <w:rFonts w:hint="eastAsia" w:ascii="宋体" w:hAnsi="宋体" w:cs="宋体"/>
          <w:color w:val="333333"/>
          <w:kern w:val="0"/>
          <w:sz w:val="24"/>
          <w:szCs w:val="24"/>
        </w:rPr>
        <w:t>一只感温探测器的保护半径为</w:t>
      </w:r>
      <w:r>
        <w:rPr>
          <w:rFonts w:ascii="宋体" w:hAnsi="宋体" w:cs="宋体"/>
          <w:color w:val="333333"/>
          <w:kern w:val="0"/>
          <w:sz w:val="24"/>
          <w:szCs w:val="24"/>
        </w:rPr>
        <w:t>________ </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  </w:t>
      </w:r>
      <w:r>
        <w:rPr>
          <w:rFonts w:ascii="宋体" w:hAnsi="宋体" w:cs="宋体"/>
          <w:color w:val="333333"/>
          <w:kern w:val="0"/>
          <w:sz w:val="24"/>
          <w:szCs w:val="24"/>
        </w:rPr>
        <w:br w:type="textWrapping"/>
      </w:r>
      <w:r>
        <w:rPr>
          <w:rFonts w:ascii="宋体" w:hAnsi="宋体" w:cs="宋体"/>
          <w:color w:val="333333"/>
          <w:kern w:val="0"/>
          <w:sz w:val="24"/>
          <w:szCs w:val="24"/>
        </w:rPr>
        <w:t>B 30  </w:t>
      </w:r>
      <w:r>
        <w:rPr>
          <w:rFonts w:ascii="宋体" w:hAnsi="宋体" w:cs="宋体"/>
          <w:color w:val="333333"/>
          <w:kern w:val="0"/>
          <w:sz w:val="24"/>
          <w:szCs w:val="24"/>
        </w:rPr>
        <w:br w:type="textWrapping"/>
      </w:r>
      <w:r>
        <w:rPr>
          <w:rFonts w:ascii="宋体" w:hAnsi="宋体" w:cs="宋体"/>
          <w:color w:val="333333"/>
          <w:kern w:val="0"/>
          <w:sz w:val="24"/>
          <w:szCs w:val="24"/>
        </w:rPr>
        <w:t>C 40  </w:t>
      </w:r>
      <w:r>
        <w:rPr>
          <w:rFonts w:ascii="宋体" w:hAnsi="宋体" w:cs="宋体"/>
          <w:color w:val="333333"/>
          <w:kern w:val="0"/>
          <w:sz w:val="24"/>
          <w:szCs w:val="24"/>
        </w:rPr>
        <w:br w:type="textWrapping"/>
      </w:r>
      <w:r>
        <w:rPr>
          <w:rFonts w:ascii="宋体" w:hAnsi="宋体" w:cs="宋体"/>
          <w:color w:val="333333"/>
          <w:kern w:val="0"/>
          <w:sz w:val="24"/>
          <w:szCs w:val="24"/>
        </w:rPr>
        <w:t>D 60 </w:t>
      </w:r>
      <w:r>
        <w:rPr>
          <w:rFonts w:ascii="宋体" w:hAnsi="宋体" w:cs="宋体"/>
          <w:color w:val="333333"/>
          <w:kern w:val="0"/>
          <w:sz w:val="24"/>
          <w:szCs w:val="24"/>
        </w:rPr>
        <w:br w:type="textWrapping"/>
      </w:r>
      <w:r>
        <w:rPr>
          <w:rFonts w:ascii="宋体" w:hAnsi="宋体" w:cs="宋体"/>
          <w:color w:val="333333"/>
          <w:kern w:val="0"/>
          <w:sz w:val="24"/>
          <w:szCs w:val="24"/>
        </w:rPr>
        <w:t>1965</w:t>
      </w:r>
      <w:r>
        <w:rPr>
          <w:rFonts w:hint="eastAsia" w:ascii="宋体" w:hAnsi="宋体" w:cs="宋体"/>
          <w:color w:val="333333"/>
          <w:kern w:val="0"/>
          <w:sz w:val="24"/>
          <w:szCs w:val="24"/>
        </w:rPr>
        <w:t>）地面面积</w:t>
      </w:r>
      <w:r>
        <w:rPr>
          <w:rFonts w:ascii="宋体" w:hAnsi="宋体" w:cs="宋体"/>
          <w:color w:val="333333"/>
          <w:kern w:val="0"/>
          <w:sz w:val="24"/>
          <w:szCs w:val="24"/>
        </w:rPr>
        <w:t>S&gt;30</w:t>
      </w:r>
      <w:r>
        <w:rPr>
          <w:rFonts w:hint="eastAsia" w:ascii="宋体" w:hAnsi="宋体" w:cs="宋体"/>
          <w:color w:val="333333"/>
          <w:kern w:val="0"/>
          <w:sz w:val="24"/>
          <w:szCs w:val="24"/>
        </w:rPr>
        <w:t>，高度</w:t>
      </w:r>
      <w:r>
        <w:rPr>
          <w:rFonts w:ascii="宋体" w:hAnsi="宋体" w:cs="宋体"/>
          <w:color w:val="333333"/>
          <w:kern w:val="0"/>
          <w:sz w:val="24"/>
          <w:szCs w:val="24"/>
        </w:rPr>
        <w:t>H</w:t>
      </w:r>
      <w:r>
        <w:rPr>
          <w:rFonts w:hint="eastAsia" w:ascii="宋体" w:hAnsi="宋体" w:cs="宋体"/>
          <w:color w:val="333333"/>
          <w:kern w:val="0"/>
          <w:sz w:val="24"/>
          <w:szCs w:val="24"/>
        </w:rPr>
        <w:t>《</w:t>
      </w:r>
      <w:r>
        <w:rPr>
          <w:rFonts w:ascii="宋体" w:hAnsi="宋体" w:cs="宋体"/>
          <w:color w:val="333333"/>
          <w:kern w:val="0"/>
          <w:sz w:val="24"/>
          <w:szCs w:val="24"/>
        </w:rPr>
        <w:t>8</w:t>
      </w:r>
      <w:r>
        <w:rPr>
          <w:rFonts w:hint="eastAsia" w:ascii="宋体" w:hAnsi="宋体" w:cs="宋体"/>
          <w:color w:val="333333"/>
          <w:kern w:val="0"/>
          <w:sz w:val="24"/>
          <w:szCs w:val="24"/>
        </w:rPr>
        <w:t>米的房间，屋顶坡度</w:t>
      </w:r>
      <w:r>
        <w:rPr>
          <w:rFonts w:ascii="宋体" w:hAnsi="宋体" w:cs="宋体"/>
          <w:color w:val="333333"/>
          <w:kern w:val="0"/>
          <w:sz w:val="24"/>
          <w:szCs w:val="24"/>
        </w:rPr>
        <w:t>&lt;15</w:t>
      </w:r>
      <w:r>
        <w:rPr>
          <w:rFonts w:hint="eastAsia" w:ascii="宋体" w:hAnsi="宋体" w:cs="宋体"/>
          <w:color w:val="333333"/>
          <w:kern w:val="0"/>
          <w:sz w:val="24"/>
          <w:szCs w:val="24"/>
        </w:rPr>
        <w:t>θ《</w:t>
      </w:r>
      <w:r>
        <w:rPr>
          <w:rFonts w:ascii="宋体" w:hAnsi="宋体" w:cs="宋体"/>
          <w:color w:val="333333"/>
          <w:kern w:val="0"/>
          <w:sz w:val="24"/>
          <w:szCs w:val="24"/>
        </w:rPr>
        <w:t>30, </w:t>
      </w:r>
      <w:r>
        <w:rPr>
          <w:rFonts w:hint="eastAsia" w:ascii="宋体" w:hAnsi="宋体" w:cs="宋体"/>
          <w:color w:val="333333"/>
          <w:kern w:val="0"/>
          <w:sz w:val="24"/>
          <w:szCs w:val="24"/>
        </w:rPr>
        <w:t>一只感温探测器的保护半径为</w:t>
      </w:r>
      <w:r>
        <w:rPr>
          <w:rFonts w:ascii="宋体" w:hAnsi="宋体" w:cs="宋体"/>
          <w:color w:val="333333"/>
          <w:kern w:val="0"/>
          <w:sz w:val="24"/>
          <w:szCs w:val="24"/>
        </w:rPr>
        <w:t>________ </w:t>
      </w:r>
      <w:r>
        <w:rPr>
          <w:rFonts w:hint="eastAsia" w:ascii="宋体" w:hAnsi="宋体" w:cs="宋体"/>
          <w:color w:val="333333"/>
          <w:kern w:val="0"/>
          <w:sz w:val="24"/>
          <w:szCs w:val="24"/>
        </w:rPr>
        <w:t>平米</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  </w:t>
      </w:r>
      <w:r>
        <w:rPr>
          <w:rFonts w:ascii="宋体" w:hAnsi="宋体" w:cs="宋体"/>
          <w:color w:val="333333"/>
          <w:kern w:val="0"/>
          <w:sz w:val="24"/>
          <w:szCs w:val="24"/>
        </w:rPr>
        <w:br w:type="textWrapping"/>
      </w:r>
      <w:r>
        <w:rPr>
          <w:rFonts w:ascii="宋体" w:hAnsi="宋体" w:cs="宋体"/>
          <w:color w:val="333333"/>
          <w:kern w:val="0"/>
          <w:sz w:val="24"/>
          <w:szCs w:val="24"/>
        </w:rPr>
        <w:t>B 30  </w:t>
      </w:r>
      <w:r>
        <w:rPr>
          <w:rFonts w:ascii="宋体" w:hAnsi="宋体" w:cs="宋体"/>
          <w:color w:val="333333"/>
          <w:kern w:val="0"/>
          <w:sz w:val="24"/>
          <w:szCs w:val="24"/>
        </w:rPr>
        <w:br w:type="textWrapping"/>
      </w:r>
      <w:r>
        <w:rPr>
          <w:rFonts w:ascii="宋体" w:hAnsi="宋体" w:cs="宋体"/>
          <w:color w:val="333333"/>
          <w:kern w:val="0"/>
          <w:sz w:val="24"/>
          <w:szCs w:val="24"/>
        </w:rPr>
        <w:t>C 40  </w:t>
      </w:r>
      <w:r>
        <w:rPr>
          <w:rFonts w:ascii="宋体" w:hAnsi="宋体" w:cs="宋体"/>
          <w:color w:val="333333"/>
          <w:kern w:val="0"/>
          <w:sz w:val="24"/>
          <w:szCs w:val="24"/>
        </w:rPr>
        <w:br w:type="textWrapping"/>
      </w:r>
      <w:r>
        <w:rPr>
          <w:rFonts w:ascii="宋体" w:hAnsi="宋体" w:cs="宋体"/>
          <w:color w:val="333333"/>
          <w:kern w:val="0"/>
          <w:sz w:val="24"/>
          <w:szCs w:val="24"/>
        </w:rPr>
        <w:t>D 60 </w:t>
      </w:r>
      <w:r>
        <w:rPr>
          <w:rFonts w:ascii="宋体" w:hAnsi="宋体" w:cs="宋体"/>
          <w:color w:val="333333"/>
          <w:kern w:val="0"/>
          <w:sz w:val="24"/>
          <w:szCs w:val="24"/>
        </w:rPr>
        <w:br w:type="textWrapping"/>
      </w:r>
      <w:r>
        <w:rPr>
          <w:rFonts w:ascii="宋体" w:hAnsi="宋体" w:cs="宋体"/>
          <w:color w:val="333333"/>
          <w:kern w:val="0"/>
          <w:sz w:val="24"/>
          <w:szCs w:val="24"/>
        </w:rPr>
        <w:t>1966</w:t>
      </w:r>
      <w:r>
        <w:rPr>
          <w:rFonts w:hint="eastAsia" w:ascii="宋体" w:hAnsi="宋体" w:cs="宋体"/>
          <w:color w:val="333333"/>
          <w:kern w:val="0"/>
          <w:sz w:val="24"/>
          <w:szCs w:val="24"/>
        </w:rPr>
        <w:t>）在有梁的顶棚上设置感烟、感温探测器，当梁突出顶棚的高度小于</w:t>
      </w:r>
      <w:r>
        <w:rPr>
          <w:rFonts w:ascii="宋体" w:hAnsi="宋体" w:cs="宋体"/>
          <w:color w:val="333333"/>
          <w:kern w:val="0"/>
          <w:sz w:val="24"/>
          <w:szCs w:val="24"/>
        </w:rPr>
        <w:t>________ </w:t>
      </w:r>
      <w:r>
        <w:rPr>
          <w:rFonts w:hint="eastAsia" w:ascii="宋体" w:hAnsi="宋体" w:cs="宋体"/>
          <w:color w:val="333333"/>
          <w:kern w:val="0"/>
          <w:sz w:val="24"/>
          <w:szCs w:val="24"/>
        </w:rPr>
        <w:t>时，可不计梁对探测器保护面积的影响</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100mm  </w:t>
      </w:r>
      <w:r>
        <w:rPr>
          <w:rFonts w:ascii="宋体" w:hAnsi="宋体" w:cs="宋体"/>
          <w:color w:val="333333"/>
          <w:kern w:val="0"/>
          <w:sz w:val="24"/>
          <w:szCs w:val="24"/>
        </w:rPr>
        <w:br w:type="textWrapping"/>
      </w:r>
      <w:r>
        <w:rPr>
          <w:rFonts w:ascii="宋体" w:hAnsi="宋体" w:cs="宋体"/>
          <w:color w:val="333333"/>
          <w:kern w:val="0"/>
          <w:sz w:val="24"/>
          <w:szCs w:val="24"/>
        </w:rPr>
        <w:t>B 200mm  </w:t>
      </w:r>
      <w:r>
        <w:rPr>
          <w:rFonts w:ascii="宋体" w:hAnsi="宋体" w:cs="宋体"/>
          <w:color w:val="333333"/>
          <w:kern w:val="0"/>
          <w:sz w:val="24"/>
          <w:szCs w:val="24"/>
        </w:rPr>
        <w:br w:type="textWrapping"/>
      </w:r>
      <w:r>
        <w:rPr>
          <w:rFonts w:ascii="宋体" w:hAnsi="宋体" w:cs="宋体"/>
          <w:color w:val="333333"/>
          <w:kern w:val="0"/>
          <w:sz w:val="24"/>
          <w:szCs w:val="24"/>
        </w:rPr>
        <w:t>C 400mm  </w:t>
      </w:r>
      <w:r>
        <w:rPr>
          <w:rFonts w:ascii="宋体" w:hAnsi="宋体" w:cs="宋体"/>
          <w:color w:val="333333"/>
          <w:kern w:val="0"/>
          <w:sz w:val="24"/>
          <w:szCs w:val="24"/>
        </w:rPr>
        <w:br w:type="textWrapping"/>
      </w:r>
      <w:r>
        <w:rPr>
          <w:rFonts w:ascii="宋体" w:hAnsi="宋体" w:cs="宋体"/>
          <w:color w:val="333333"/>
          <w:kern w:val="0"/>
          <w:sz w:val="24"/>
          <w:szCs w:val="24"/>
        </w:rPr>
        <w:t>D 600mm  </w:t>
      </w:r>
      <w:r>
        <w:rPr>
          <w:rFonts w:ascii="宋体" w:hAnsi="宋体" w:cs="宋体"/>
          <w:color w:val="333333"/>
          <w:kern w:val="0"/>
          <w:sz w:val="24"/>
          <w:szCs w:val="24"/>
        </w:rPr>
        <w:br w:type="textWrapping"/>
      </w:r>
      <w:r>
        <w:rPr>
          <w:rFonts w:ascii="宋体" w:hAnsi="宋体" w:cs="宋体"/>
          <w:color w:val="333333"/>
          <w:kern w:val="0"/>
          <w:sz w:val="24"/>
          <w:szCs w:val="24"/>
        </w:rPr>
        <w:t>1967</w:t>
      </w:r>
      <w:r>
        <w:rPr>
          <w:rFonts w:hint="eastAsia" w:ascii="宋体" w:hAnsi="宋体" w:cs="宋体"/>
          <w:color w:val="333333"/>
          <w:kern w:val="0"/>
          <w:sz w:val="24"/>
          <w:szCs w:val="24"/>
        </w:rPr>
        <w:t>）在有梁的顶棚上设置感烟、感温探测器，当梁突出顶棚的高度超过</w:t>
      </w:r>
      <w:r>
        <w:rPr>
          <w:rFonts w:ascii="宋体" w:hAnsi="宋体" w:cs="宋体"/>
          <w:color w:val="333333"/>
          <w:kern w:val="0"/>
          <w:sz w:val="24"/>
          <w:szCs w:val="24"/>
        </w:rPr>
        <w:t>________ </w:t>
      </w:r>
      <w:r>
        <w:rPr>
          <w:rFonts w:hint="eastAsia" w:ascii="宋体" w:hAnsi="宋体" w:cs="宋体"/>
          <w:color w:val="333333"/>
          <w:kern w:val="0"/>
          <w:sz w:val="24"/>
          <w:szCs w:val="24"/>
        </w:rPr>
        <w:t>时，被梁隔断的每隔梁间区域至少应设置一只探测器</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200mm  </w:t>
      </w:r>
      <w:r>
        <w:rPr>
          <w:rFonts w:ascii="宋体" w:hAnsi="宋体" w:cs="宋体"/>
          <w:color w:val="333333"/>
          <w:kern w:val="0"/>
          <w:sz w:val="24"/>
          <w:szCs w:val="24"/>
        </w:rPr>
        <w:br w:type="textWrapping"/>
      </w:r>
      <w:r>
        <w:rPr>
          <w:rFonts w:ascii="宋体" w:hAnsi="宋体" w:cs="宋体"/>
          <w:color w:val="333333"/>
          <w:kern w:val="0"/>
          <w:sz w:val="24"/>
          <w:szCs w:val="24"/>
        </w:rPr>
        <w:t>B 400mm  </w:t>
      </w:r>
      <w:r>
        <w:rPr>
          <w:rFonts w:ascii="宋体" w:hAnsi="宋体" w:cs="宋体"/>
          <w:color w:val="333333"/>
          <w:kern w:val="0"/>
          <w:sz w:val="24"/>
          <w:szCs w:val="24"/>
        </w:rPr>
        <w:br w:type="textWrapping"/>
      </w:r>
      <w:r>
        <w:rPr>
          <w:rFonts w:ascii="宋体" w:hAnsi="宋体" w:cs="宋体"/>
          <w:color w:val="333333"/>
          <w:kern w:val="0"/>
          <w:sz w:val="24"/>
          <w:szCs w:val="24"/>
        </w:rPr>
        <w:t>C 600mm  </w:t>
      </w:r>
      <w:r>
        <w:rPr>
          <w:rFonts w:ascii="宋体" w:hAnsi="宋体" w:cs="宋体"/>
          <w:color w:val="333333"/>
          <w:kern w:val="0"/>
          <w:sz w:val="24"/>
          <w:szCs w:val="24"/>
        </w:rPr>
        <w:br w:type="textWrapping"/>
      </w:r>
      <w:r>
        <w:rPr>
          <w:rFonts w:ascii="宋体" w:hAnsi="宋体" w:cs="宋体"/>
          <w:color w:val="333333"/>
          <w:kern w:val="0"/>
          <w:sz w:val="24"/>
          <w:szCs w:val="24"/>
        </w:rPr>
        <w:t>D 1000mm  </w:t>
      </w:r>
      <w:r>
        <w:rPr>
          <w:rFonts w:ascii="宋体" w:hAnsi="宋体" w:cs="宋体"/>
          <w:color w:val="333333"/>
          <w:kern w:val="0"/>
          <w:sz w:val="24"/>
          <w:szCs w:val="24"/>
        </w:rPr>
        <w:br w:type="textWrapping"/>
      </w:r>
      <w:r>
        <w:rPr>
          <w:rFonts w:ascii="宋体" w:hAnsi="宋体" w:cs="宋体"/>
          <w:color w:val="333333"/>
          <w:kern w:val="0"/>
          <w:sz w:val="24"/>
          <w:szCs w:val="24"/>
        </w:rPr>
        <w:t>1968</w:t>
      </w:r>
      <w:r>
        <w:rPr>
          <w:rFonts w:hint="eastAsia" w:ascii="宋体" w:hAnsi="宋体" w:cs="宋体"/>
          <w:color w:val="333333"/>
          <w:kern w:val="0"/>
          <w:sz w:val="24"/>
          <w:szCs w:val="24"/>
        </w:rPr>
        <w:t>）在有梁的顶棚上设置感烟、感温探测器，当梁间净距小于</w:t>
      </w:r>
      <w:r>
        <w:rPr>
          <w:rFonts w:ascii="宋体" w:hAnsi="宋体" w:cs="宋体"/>
          <w:color w:val="333333"/>
          <w:kern w:val="0"/>
          <w:sz w:val="24"/>
          <w:szCs w:val="24"/>
        </w:rPr>
        <w:t>________ </w:t>
      </w:r>
      <w:r>
        <w:rPr>
          <w:rFonts w:hint="eastAsia" w:ascii="宋体" w:hAnsi="宋体" w:cs="宋体"/>
          <w:color w:val="333333"/>
          <w:kern w:val="0"/>
          <w:sz w:val="24"/>
          <w:szCs w:val="24"/>
        </w:rPr>
        <w:t>时，可不计梁对探测器保护面积的影响</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600mm  </w:t>
      </w:r>
      <w:r>
        <w:rPr>
          <w:rFonts w:ascii="宋体" w:hAnsi="宋体" w:cs="宋体"/>
          <w:color w:val="333333"/>
          <w:kern w:val="0"/>
          <w:sz w:val="24"/>
          <w:szCs w:val="24"/>
        </w:rPr>
        <w:br w:type="textWrapping"/>
      </w:r>
      <w:r>
        <w:rPr>
          <w:rFonts w:ascii="宋体" w:hAnsi="宋体" w:cs="宋体"/>
          <w:color w:val="333333"/>
          <w:kern w:val="0"/>
          <w:sz w:val="24"/>
          <w:szCs w:val="24"/>
        </w:rPr>
        <w:t>B 800mm  </w:t>
      </w:r>
      <w:r>
        <w:rPr>
          <w:rFonts w:ascii="宋体" w:hAnsi="宋体" w:cs="宋体"/>
          <w:color w:val="333333"/>
          <w:kern w:val="0"/>
          <w:sz w:val="24"/>
          <w:szCs w:val="24"/>
        </w:rPr>
        <w:br w:type="textWrapping"/>
      </w:r>
      <w:r>
        <w:rPr>
          <w:rFonts w:ascii="宋体" w:hAnsi="宋体" w:cs="宋体"/>
          <w:color w:val="333333"/>
          <w:kern w:val="0"/>
          <w:sz w:val="24"/>
          <w:szCs w:val="24"/>
        </w:rPr>
        <w:t>C 1000mm  </w:t>
      </w:r>
      <w:r>
        <w:rPr>
          <w:rFonts w:ascii="宋体" w:hAnsi="宋体" w:cs="宋体"/>
          <w:color w:val="333333"/>
          <w:kern w:val="0"/>
          <w:sz w:val="24"/>
          <w:szCs w:val="24"/>
        </w:rPr>
        <w:br w:type="textWrapping"/>
      </w:r>
      <w:r>
        <w:rPr>
          <w:rFonts w:ascii="宋体" w:hAnsi="宋体" w:cs="宋体"/>
          <w:color w:val="333333"/>
          <w:kern w:val="0"/>
          <w:sz w:val="24"/>
          <w:szCs w:val="24"/>
        </w:rPr>
        <w:t>D 1200mm  </w:t>
      </w:r>
      <w:r>
        <w:rPr>
          <w:rFonts w:ascii="宋体" w:hAnsi="宋体" w:cs="宋体"/>
          <w:color w:val="333333"/>
          <w:kern w:val="0"/>
          <w:sz w:val="24"/>
          <w:szCs w:val="24"/>
        </w:rPr>
        <w:br w:type="textWrapping"/>
      </w:r>
      <w:r>
        <w:rPr>
          <w:rFonts w:ascii="宋体" w:hAnsi="宋体" w:cs="宋体"/>
          <w:color w:val="333333"/>
          <w:kern w:val="0"/>
          <w:sz w:val="24"/>
          <w:szCs w:val="24"/>
        </w:rPr>
        <w:t>1969</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在宽度小于</w:t>
      </w:r>
      <w:r>
        <w:rPr>
          <w:rFonts w:ascii="宋体" w:hAnsi="宋体" w:cs="宋体"/>
          <w:color w:val="333333"/>
          <w:kern w:val="0"/>
          <w:sz w:val="24"/>
          <w:szCs w:val="24"/>
        </w:rPr>
        <w:t>3m</w:t>
      </w:r>
      <w:r>
        <w:rPr>
          <w:rFonts w:hint="eastAsia" w:ascii="宋体" w:hAnsi="宋体" w:cs="宋体"/>
          <w:color w:val="333333"/>
          <w:kern w:val="0"/>
          <w:sz w:val="24"/>
          <w:szCs w:val="24"/>
        </w:rPr>
        <w:t>的内走道顶棚设置感温探测器，安装间距不应超过</w:t>
      </w:r>
      <w:r>
        <w:rPr>
          <w:rFonts w:ascii="宋体" w:hAnsi="宋体" w:cs="宋体"/>
          <w:color w:val="333333"/>
          <w:kern w:val="0"/>
          <w:sz w:val="24"/>
          <w:szCs w:val="24"/>
        </w:rPr>
        <w:t>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5m  </w:t>
      </w:r>
      <w:r>
        <w:rPr>
          <w:rFonts w:ascii="宋体" w:hAnsi="宋体" w:cs="宋体"/>
          <w:color w:val="333333"/>
          <w:kern w:val="0"/>
          <w:sz w:val="24"/>
          <w:szCs w:val="24"/>
        </w:rPr>
        <w:br w:type="textWrapping"/>
      </w:r>
      <w:r>
        <w:rPr>
          <w:rFonts w:ascii="宋体" w:hAnsi="宋体" w:cs="宋体"/>
          <w:color w:val="333333"/>
          <w:kern w:val="0"/>
          <w:sz w:val="24"/>
          <w:szCs w:val="24"/>
        </w:rPr>
        <w:t>B 10m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20mm  </w:t>
      </w:r>
      <w:r>
        <w:rPr>
          <w:rFonts w:ascii="宋体" w:hAnsi="宋体" w:cs="宋体"/>
          <w:color w:val="333333"/>
          <w:kern w:val="0"/>
          <w:sz w:val="24"/>
          <w:szCs w:val="24"/>
        </w:rPr>
        <w:br w:type="textWrapping"/>
      </w:r>
      <w:r>
        <w:rPr>
          <w:rFonts w:ascii="宋体" w:hAnsi="宋体" w:cs="宋体"/>
          <w:color w:val="333333"/>
          <w:kern w:val="0"/>
          <w:sz w:val="24"/>
          <w:szCs w:val="24"/>
        </w:rPr>
        <w:t>1970</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在宽度小于</w:t>
      </w:r>
      <w:r>
        <w:rPr>
          <w:rFonts w:ascii="宋体" w:hAnsi="宋体" w:cs="宋体"/>
          <w:color w:val="333333"/>
          <w:kern w:val="0"/>
          <w:sz w:val="24"/>
          <w:szCs w:val="24"/>
        </w:rPr>
        <w:t>3m</w:t>
      </w:r>
      <w:r>
        <w:rPr>
          <w:rFonts w:hint="eastAsia" w:ascii="宋体" w:hAnsi="宋体" w:cs="宋体"/>
          <w:color w:val="333333"/>
          <w:kern w:val="0"/>
          <w:sz w:val="24"/>
          <w:szCs w:val="24"/>
        </w:rPr>
        <w:t>的内走道顶棚设置感烟探测器，安装间距不应超过</w:t>
      </w:r>
      <w:r>
        <w:rPr>
          <w:rFonts w:ascii="宋体" w:hAnsi="宋体" w:cs="宋体"/>
          <w:color w:val="333333"/>
          <w:kern w:val="0"/>
          <w:sz w:val="24"/>
          <w:szCs w:val="24"/>
        </w:rPr>
        <w:t>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5m  </w:t>
      </w:r>
      <w:r>
        <w:rPr>
          <w:rFonts w:ascii="宋体" w:hAnsi="宋体" w:cs="宋体"/>
          <w:color w:val="333333"/>
          <w:kern w:val="0"/>
          <w:sz w:val="24"/>
          <w:szCs w:val="24"/>
        </w:rPr>
        <w:br w:type="textWrapping"/>
      </w:r>
      <w:r>
        <w:rPr>
          <w:rFonts w:ascii="宋体" w:hAnsi="宋体" w:cs="宋体"/>
          <w:color w:val="333333"/>
          <w:kern w:val="0"/>
          <w:sz w:val="24"/>
          <w:szCs w:val="24"/>
        </w:rPr>
        <w:t>B 10m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20mm  </w:t>
      </w:r>
      <w:r>
        <w:rPr>
          <w:rFonts w:ascii="宋体" w:hAnsi="宋体" w:cs="宋体"/>
          <w:color w:val="333333"/>
          <w:kern w:val="0"/>
          <w:sz w:val="24"/>
          <w:szCs w:val="24"/>
        </w:rPr>
        <w:br w:type="textWrapping"/>
      </w:r>
      <w:r>
        <w:rPr>
          <w:rFonts w:ascii="宋体" w:hAnsi="宋体" w:cs="宋体"/>
          <w:color w:val="333333"/>
          <w:kern w:val="0"/>
          <w:sz w:val="24"/>
          <w:szCs w:val="24"/>
        </w:rPr>
        <w:t>1971</w:t>
      </w:r>
      <w:r>
        <w:rPr>
          <w:rFonts w:hint="eastAsia" w:ascii="宋体" w:hAnsi="宋体" w:cs="宋体"/>
          <w:color w:val="333333"/>
          <w:kern w:val="0"/>
          <w:sz w:val="24"/>
          <w:szCs w:val="24"/>
        </w:rPr>
        <w:t>）在宽度小于</w:t>
      </w:r>
      <w:r>
        <w:rPr>
          <w:rFonts w:ascii="宋体" w:hAnsi="宋体" w:cs="宋体"/>
          <w:color w:val="333333"/>
          <w:kern w:val="0"/>
          <w:sz w:val="24"/>
          <w:szCs w:val="24"/>
        </w:rPr>
        <w:t>3m</w:t>
      </w:r>
      <w:r>
        <w:rPr>
          <w:rFonts w:hint="eastAsia" w:ascii="宋体" w:hAnsi="宋体" w:cs="宋体"/>
          <w:color w:val="333333"/>
          <w:kern w:val="0"/>
          <w:sz w:val="24"/>
          <w:szCs w:val="24"/>
        </w:rPr>
        <w:t>的内走道顶棚设置感烟、感温探测器，探测器至端墙的距离，不应大于探测器安装间距的</w:t>
      </w:r>
      <w:r>
        <w:rPr>
          <w:rFonts w:ascii="宋体" w:hAnsi="宋体" w:cs="宋体"/>
          <w:color w:val="333333"/>
          <w:kern w:val="0"/>
          <w:sz w:val="24"/>
          <w:szCs w:val="24"/>
        </w:rPr>
        <w:t>________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一倍</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一半</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三分之一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四分之一</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1972</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探测器至墙壁、梁边的水平距离，不应小于</w:t>
      </w:r>
      <w:r>
        <w:rPr>
          <w:rFonts w:ascii="宋体" w:hAnsi="宋体" w:cs="宋体"/>
          <w:color w:val="333333"/>
          <w:kern w:val="0"/>
          <w:sz w:val="24"/>
          <w:szCs w:val="24"/>
        </w:rPr>
        <w:t>________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1m  </w:t>
      </w:r>
      <w:r>
        <w:rPr>
          <w:rFonts w:ascii="宋体" w:hAnsi="宋体" w:cs="宋体"/>
          <w:color w:val="333333"/>
          <w:kern w:val="0"/>
          <w:sz w:val="24"/>
          <w:szCs w:val="24"/>
        </w:rPr>
        <w:br w:type="textWrapping"/>
      </w:r>
      <w:r>
        <w:rPr>
          <w:rFonts w:ascii="宋体" w:hAnsi="宋体" w:cs="宋体"/>
          <w:color w:val="333333"/>
          <w:kern w:val="0"/>
          <w:sz w:val="24"/>
          <w:szCs w:val="24"/>
        </w:rPr>
        <w:t>B 0.8m  </w:t>
      </w:r>
      <w:r>
        <w:rPr>
          <w:rFonts w:ascii="宋体" w:hAnsi="宋体" w:cs="宋体"/>
          <w:color w:val="333333"/>
          <w:kern w:val="0"/>
          <w:sz w:val="24"/>
          <w:szCs w:val="24"/>
        </w:rPr>
        <w:br w:type="textWrapping"/>
      </w:r>
      <w:r>
        <w:rPr>
          <w:rFonts w:ascii="宋体" w:hAnsi="宋体" w:cs="宋体"/>
          <w:color w:val="333333"/>
          <w:kern w:val="0"/>
          <w:sz w:val="24"/>
          <w:szCs w:val="24"/>
        </w:rPr>
        <w:t>C 0.5m  </w:t>
      </w:r>
      <w:r>
        <w:rPr>
          <w:rFonts w:ascii="宋体" w:hAnsi="宋体" w:cs="宋体"/>
          <w:color w:val="333333"/>
          <w:kern w:val="0"/>
          <w:sz w:val="24"/>
          <w:szCs w:val="24"/>
        </w:rPr>
        <w:br w:type="textWrapping"/>
      </w:r>
      <w:r>
        <w:rPr>
          <w:rFonts w:ascii="宋体" w:hAnsi="宋体" w:cs="宋体"/>
          <w:color w:val="333333"/>
          <w:kern w:val="0"/>
          <w:sz w:val="24"/>
          <w:szCs w:val="24"/>
        </w:rPr>
        <w:t>D 0.2m </w:t>
      </w:r>
      <w:r>
        <w:rPr>
          <w:rFonts w:ascii="宋体" w:hAnsi="宋体" w:cs="宋体"/>
          <w:color w:val="333333"/>
          <w:kern w:val="0"/>
          <w:sz w:val="24"/>
          <w:szCs w:val="24"/>
        </w:rPr>
        <w:br w:type="textWrapping"/>
      </w:r>
      <w:r>
        <w:rPr>
          <w:rFonts w:ascii="宋体" w:hAnsi="宋体" w:cs="宋体"/>
          <w:color w:val="333333"/>
          <w:kern w:val="0"/>
          <w:sz w:val="24"/>
          <w:szCs w:val="24"/>
        </w:rPr>
        <w:t>1973</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探测器周围</w:t>
      </w:r>
      <w:r>
        <w:rPr>
          <w:rFonts w:ascii="宋体" w:hAnsi="宋体" w:cs="宋体"/>
          <w:color w:val="333333"/>
          <w:kern w:val="0"/>
          <w:sz w:val="24"/>
          <w:szCs w:val="24"/>
        </w:rPr>
        <w:t>________ </w:t>
      </w:r>
      <w:r>
        <w:rPr>
          <w:rFonts w:hint="eastAsia" w:ascii="宋体" w:hAnsi="宋体" w:cs="宋体"/>
          <w:color w:val="333333"/>
          <w:kern w:val="0"/>
          <w:sz w:val="24"/>
          <w:szCs w:val="24"/>
        </w:rPr>
        <w:t>内，不应有遮挡物</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1m  </w:t>
      </w:r>
      <w:r>
        <w:rPr>
          <w:rFonts w:ascii="宋体" w:hAnsi="宋体" w:cs="宋体"/>
          <w:color w:val="333333"/>
          <w:kern w:val="0"/>
          <w:sz w:val="24"/>
          <w:szCs w:val="24"/>
        </w:rPr>
        <w:br w:type="textWrapping"/>
      </w:r>
      <w:r>
        <w:rPr>
          <w:rFonts w:ascii="宋体" w:hAnsi="宋体" w:cs="宋体"/>
          <w:color w:val="333333"/>
          <w:kern w:val="0"/>
          <w:sz w:val="24"/>
          <w:szCs w:val="24"/>
        </w:rPr>
        <w:t>B 0.8m  </w:t>
      </w:r>
      <w:r>
        <w:rPr>
          <w:rFonts w:ascii="宋体" w:hAnsi="宋体" w:cs="宋体"/>
          <w:color w:val="333333"/>
          <w:kern w:val="0"/>
          <w:sz w:val="24"/>
          <w:szCs w:val="24"/>
        </w:rPr>
        <w:br w:type="textWrapping"/>
      </w:r>
      <w:r>
        <w:rPr>
          <w:rFonts w:ascii="宋体" w:hAnsi="宋体" w:cs="宋体"/>
          <w:color w:val="333333"/>
          <w:kern w:val="0"/>
          <w:sz w:val="24"/>
          <w:szCs w:val="24"/>
        </w:rPr>
        <w:t>C 0.5m  </w:t>
      </w:r>
      <w:r>
        <w:rPr>
          <w:rFonts w:ascii="宋体" w:hAnsi="宋体" w:cs="宋体"/>
          <w:color w:val="333333"/>
          <w:kern w:val="0"/>
          <w:sz w:val="24"/>
          <w:szCs w:val="24"/>
        </w:rPr>
        <w:br w:type="textWrapping"/>
      </w:r>
      <w:r>
        <w:rPr>
          <w:rFonts w:ascii="宋体" w:hAnsi="宋体" w:cs="宋体"/>
          <w:color w:val="333333"/>
          <w:kern w:val="0"/>
          <w:sz w:val="24"/>
          <w:szCs w:val="24"/>
        </w:rPr>
        <w:t>D 0.2m </w:t>
      </w:r>
      <w:r>
        <w:rPr>
          <w:rFonts w:ascii="宋体" w:hAnsi="宋体" w:cs="宋体"/>
          <w:color w:val="333333"/>
          <w:kern w:val="0"/>
          <w:sz w:val="24"/>
          <w:szCs w:val="24"/>
        </w:rPr>
        <w:br w:type="textWrapping"/>
      </w:r>
      <w:r>
        <w:rPr>
          <w:rFonts w:ascii="宋体" w:hAnsi="宋体" w:cs="宋体"/>
          <w:color w:val="333333"/>
          <w:kern w:val="0"/>
          <w:sz w:val="24"/>
          <w:szCs w:val="24"/>
        </w:rPr>
        <w:t>1974</w:t>
      </w:r>
      <w:r>
        <w:rPr>
          <w:rFonts w:hint="eastAsia" w:ascii="宋体" w:hAnsi="宋体" w:cs="宋体"/>
          <w:color w:val="333333"/>
          <w:kern w:val="0"/>
          <w:sz w:val="24"/>
          <w:szCs w:val="24"/>
        </w:rPr>
        <w:t>）房间被书架</w:t>
      </w:r>
      <w:r>
        <w:rPr>
          <w:rFonts w:ascii="宋体" w:hAnsi="宋体" w:cs="宋体"/>
          <w:color w:val="333333"/>
          <w:kern w:val="0"/>
          <w:sz w:val="24"/>
          <w:szCs w:val="24"/>
        </w:rPr>
        <w:t>/</w:t>
      </w:r>
      <w:r>
        <w:rPr>
          <w:rFonts w:hint="eastAsia" w:ascii="宋体" w:hAnsi="宋体" w:cs="宋体"/>
          <w:color w:val="333333"/>
          <w:kern w:val="0"/>
          <w:sz w:val="24"/>
          <w:szCs w:val="24"/>
        </w:rPr>
        <w:t>设备或隔断等分隔，其顶部至顶棚或梁的距离小于房间净高的</w:t>
      </w:r>
      <w:r>
        <w:rPr>
          <w:rFonts w:ascii="宋体" w:hAnsi="宋体" w:cs="宋体"/>
          <w:color w:val="333333"/>
          <w:kern w:val="0"/>
          <w:sz w:val="24"/>
          <w:szCs w:val="24"/>
        </w:rPr>
        <w:t>__________ </w:t>
      </w:r>
      <w:r>
        <w:rPr>
          <w:rFonts w:hint="eastAsia" w:ascii="宋体" w:hAnsi="宋体" w:cs="宋体"/>
          <w:color w:val="333333"/>
          <w:kern w:val="0"/>
          <w:sz w:val="24"/>
          <w:szCs w:val="24"/>
        </w:rPr>
        <w:t>时，每个被隔开的部分至少应安装一只探测器</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2%  </w:t>
      </w:r>
      <w:r>
        <w:rPr>
          <w:rFonts w:ascii="宋体" w:hAnsi="宋体" w:cs="宋体"/>
          <w:color w:val="333333"/>
          <w:kern w:val="0"/>
          <w:sz w:val="24"/>
          <w:szCs w:val="24"/>
        </w:rPr>
        <w:br w:type="textWrapping"/>
      </w:r>
      <w:r>
        <w:rPr>
          <w:rFonts w:ascii="宋体" w:hAnsi="宋体" w:cs="宋体"/>
          <w:color w:val="333333"/>
          <w:kern w:val="0"/>
          <w:sz w:val="24"/>
          <w:szCs w:val="24"/>
        </w:rPr>
        <w:t>B 5%  </w:t>
      </w:r>
      <w:r>
        <w:rPr>
          <w:rFonts w:ascii="宋体" w:hAnsi="宋体" w:cs="宋体"/>
          <w:color w:val="333333"/>
          <w:kern w:val="0"/>
          <w:sz w:val="24"/>
          <w:szCs w:val="24"/>
        </w:rPr>
        <w:br w:type="textWrapping"/>
      </w:r>
      <w:r>
        <w:rPr>
          <w:rFonts w:ascii="宋体" w:hAnsi="宋体" w:cs="宋体"/>
          <w:color w:val="333333"/>
          <w:kern w:val="0"/>
          <w:sz w:val="24"/>
          <w:szCs w:val="24"/>
        </w:rPr>
        <w:t>C 10%  </w:t>
      </w:r>
      <w:r>
        <w:rPr>
          <w:rFonts w:ascii="宋体" w:hAnsi="宋体" w:cs="宋体"/>
          <w:color w:val="333333"/>
          <w:kern w:val="0"/>
          <w:sz w:val="24"/>
          <w:szCs w:val="24"/>
        </w:rPr>
        <w:br w:type="textWrapping"/>
      </w:r>
      <w:r>
        <w:rPr>
          <w:rFonts w:ascii="宋体" w:hAnsi="宋体" w:cs="宋体"/>
          <w:color w:val="333333"/>
          <w:kern w:val="0"/>
          <w:sz w:val="24"/>
          <w:szCs w:val="24"/>
        </w:rPr>
        <w:t>D 15% </w:t>
      </w:r>
      <w:r>
        <w:rPr>
          <w:rFonts w:ascii="宋体" w:hAnsi="宋体" w:cs="宋体"/>
          <w:color w:val="333333"/>
          <w:kern w:val="0"/>
          <w:sz w:val="24"/>
          <w:szCs w:val="24"/>
        </w:rPr>
        <w:br w:type="textWrapping"/>
      </w:r>
      <w:r>
        <w:rPr>
          <w:rFonts w:ascii="宋体" w:hAnsi="宋体" w:cs="宋体"/>
          <w:color w:val="333333"/>
          <w:kern w:val="0"/>
          <w:sz w:val="24"/>
          <w:szCs w:val="24"/>
        </w:rPr>
        <w:t>1975</w:t>
      </w:r>
      <w:r>
        <w:rPr>
          <w:rFonts w:hint="eastAsia" w:ascii="宋体" w:hAnsi="宋体" w:cs="宋体"/>
          <w:color w:val="333333"/>
          <w:kern w:val="0"/>
          <w:sz w:val="24"/>
          <w:szCs w:val="24"/>
        </w:rPr>
        <w:t>）探测器至空调送风口边的水平距离不应小于</w:t>
      </w:r>
      <w:r>
        <w:rPr>
          <w:rFonts w:ascii="宋体" w:hAnsi="宋体" w:cs="宋体"/>
          <w:color w:val="333333"/>
          <w:kern w:val="0"/>
          <w:sz w:val="24"/>
          <w:szCs w:val="24"/>
        </w:rPr>
        <w:t>__,</w:t>
      </w:r>
      <w:r>
        <w:rPr>
          <w:rFonts w:hint="eastAsia" w:ascii="宋体" w:hAnsi="宋体" w:cs="宋体"/>
          <w:color w:val="333333"/>
          <w:kern w:val="0"/>
          <w:sz w:val="24"/>
          <w:szCs w:val="24"/>
        </w:rPr>
        <w:t>并宜接近回风口安装</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0.5m  </w:t>
      </w:r>
      <w:r>
        <w:rPr>
          <w:rFonts w:ascii="宋体" w:hAnsi="宋体" w:cs="宋体"/>
          <w:color w:val="333333"/>
          <w:kern w:val="0"/>
          <w:sz w:val="24"/>
          <w:szCs w:val="24"/>
        </w:rPr>
        <w:br w:type="textWrapping"/>
      </w:r>
      <w:r>
        <w:rPr>
          <w:rFonts w:ascii="宋体" w:hAnsi="宋体" w:cs="宋体"/>
          <w:color w:val="333333"/>
          <w:kern w:val="0"/>
          <w:sz w:val="24"/>
          <w:szCs w:val="24"/>
        </w:rPr>
        <w:t>B 1.0m  </w:t>
      </w:r>
      <w:r>
        <w:rPr>
          <w:rFonts w:ascii="宋体" w:hAnsi="宋体" w:cs="宋体"/>
          <w:color w:val="333333"/>
          <w:kern w:val="0"/>
          <w:sz w:val="24"/>
          <w:szCs w:val="24"/>
        </w:rPr>
        <w:br w:type="textWrapping"/>
      </w:r>
      <w:r>
        <w:rPr>
          <w:rFonts w:ascii="宋体" w:hAnsi="宋体" w:cs="宋体"/>
          <w:color w:val="333333"/>
          <w:kern w:val="0"/>
          <w:sz w:val="24"/>
          <w:szCs w:val="24"/>
        </w:rPr>
        <w:t>C 1.5m  </w:t>
      </w:r>
      <w:r>
        <w:rPr>
          <w:rFonts w:ascii="宋体" w:hAnsi="宋体" w:cs="宋体"/>
          <w:color w:val="333333"/>
          <w:kern w:val="0"/>
          <w:sz w:val="24"/>
          <w:szCs w:val="24"/>
        </w:rPr>
        <w:br w:type="textWrapping"/>
      </w:r>
      <w:r>
        <w:rPr>
          <w:rFonts w:ascii="宋体" w:hAnsi="宋体" w:cs="宋体"/>
          <w:color w:val="333333"/>
          <w:kern w:val="0"/>
          <w:sz w:val="24"/>
          <w:szCs w:val="24"/>
        </w:rPr>
        <w:t>D 2m </w:t>
      </w:r>
      <w:r>
        <w:rPr>
          <w:rFonts w:ascii="宋体" w:hAnsi="宋体" w:cs="宋体"/>
          <w:color w:val="333333"/>
          <w:kern w:val="0"/>
          <w:sz w:val="24"/>
          <w:szCs w:val="24"/>
        </w:rPr>
        <w:br w:type="textWrapping"/>
      </w:r>
      <w:r>
        <w:rPr>
          <w:rFonts w:ascii="宋体" w:hAnsi="宋体" w:cs="宋体"/>
          <w:color w:val="333333"/>
          <w:kern w:val="0"/>
          <w:sz w:val="24"/>
          <w:szCs w:val="24"/>
        </w:rPr>
        <w:t>1976</w:t>
      </w:r>
      <w:r>
        <w:rPr>
          <w:rFonts w:hint="eastAsia" w:ascii="宋体" w:hAnsi="宋体" w:cs="宋体"/>
          <w:color w:val="333333"/>
          <w:kern w:val="0"/>
          <w:sz w:val="24"/>
          <w:szCs w:val="24"/>
        </w:rPr>
        <w:t>）锯齿型屋顶和坡度大于</w:t>
      </w:r>
      <w:r>
        <w:rPr>
          <w:rFonts w:ascii="宋体" w:hAnsi="宋体" w:cs="宋体"/>
          <w:color w:val="333333"/>
          <w:kern w:val="0"/>
          <w:sz w:val="24"/>
          <w:szCs w:val="24"/>
        </w:rPr>
        <w:t>15</w:t>
      </w:r>
      <w:r>
        <w:rPr>
          <w:rFonts w:hint="eastAsia" w:ascii="宋体" w:hAnsi="宋体" w:cs="宋体"/>
          <w:color w:val="333333"/>
          <w:kern w:val="0"/>
          <w:sz w:val="24"/>
          <w:szCs w:val="24"/>
        </w:rPr>
        <w:t>。的人字型屋顶，应在每个屋脊处设置</w:t>
      </w:r>
      <w:r>
        <w:rPr>
          <w:rFonts w:ascii="宋体" w:hAnsi="宋体" w:cs="宋体"/>
          <w:color w:val="333333"/>
          <w:kern w:val="0"/>
          <w:sz w:val="24"/>
          <w:szCs w:val="24"/>
        </w:rPr>
        <w:t>__</w:t>
      </w:r>
      <w:r>
        <w:rPr>
          <w:rFonts w:hint="eastAsia" w:ascii="宋体" w:hAnsi="宋体" w:cs="宋体"/>
          <w:color w:val="333333"/>
          <w:kern w:val="0"/>
          <w:sz w:val="24"/>
          <w:szCs w:val="24"/>
        </w:rPr>
        <w:t>探测器。（</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一只</w:t>
      </w:r>
      <w:r>
        <w:rPr>
          <w:rFonts w:asci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　一排　</w:t>
      </w:r>
      <w:r>
        <w:rPr>
          <w:rFonts w:asci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　部分</w:t>
      </w:r>
      <w:r>
        <w:rPr>
          <w:rFonts w:asci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　一圈</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1977</w:t>
      </w:r>
      <w:r>
        <w:rPr>
          <w:rFonts w:hint="eastAsia" w:ascii="宋体" w:hAnsi="宋体" w:cs="宋体"/>
          <w:color w:val="333333"/>
          <w:kern w:val="0"/>
          <w:sz w:val="24"/>
          <w:szCs w:val="24"/>
        </w:rPr>
        <w:t>）探测器宜水平安装，当倾斜安装时，倾斜角不应大于</w:t>
      </w:r>
      <w:r>
        <w:rPr>
          <w:rFonts w:ascii="宋体" w:hAnsi="宋体" w:cs="宋体"/>
          <w:color w:val="333333"/>
          <w:kern w:val="0"/>
          <w:sz w:val="24"/>
          <w:szCs w:val="24"/>
        </w:rPr>
        <w:t>__</w:t>
      </w:r>
      <w:r>
        <w:rPr>
          <w:rFonts w:hint="eastAsia" w:ascii="宋体" w:hAnsi="宋体" w:cs="宋体"/>
          <w:color w:val="333333"/>
          <w:kern w:val="0"/>
          <w:sz w:val="24"/>
          <w:szCs w:val="24"/>
        </w:rPr>
        <w:t>度</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15  </w:t>
      </w:r>
      <w:r>
        <w:rPr>
          <w:rFonts w:ascii="宋体" w:hAnsi="宋体" w:cs="宋体"/>
          <w:color w:val="333333"/>
          <w:kern w:val="0"/>
          <w:sz w:val="24"/>
          <w:szCs w:val="24"/>
        </w:rPr>
        <w:br w:type="textWrapping"/>
      </w:r>
      <w:r>
        <w:rPr>
          <w:rFonts w:ascii="宋体" w:hAnsi="宋体" w:cs="宋体"/>
          <w:color w:val="333333"/>
          <w:kern w:val="0"/>
          <w:sz w:val="24"/>
          <w:szCs w:val="24"/>
        </w:rPr>
        <w:t>B 30  </w:t>
      </w:r>
      <w:r>
        <w:rPr>
          <w:rFonts w:ascii="宋体" w:hAnsi="宋体" w:cs="宋体"/>
          <w:color w:val="333333"/>
          <w:kern w:val="0"/>
          <w:sz w:val="24"/>
          <w:szCs w:val="24"/>
        </w:rPr>
        <w:br w:type="textWrapping"/>
      </w:r>
      <w:r>
        <w:rPr>
          <w:rFonts w:ascii="宋体" w:hAnsi="宋体" w:cs="宋体"/>
          <w:color w:val="333333"/>
          <w:kern w:val="0"/>
          <w:sz w:val="24"/>
          <w:szCs w:val="24"/>
        </w:rPr>
        <w:t>C 45  </w:t>
      </w:r>
      <w:r>
        <w:rPr>
          <w:rFonts w:ascii="宋体" w:hAnsi="宋体" w:cs="宋体"/>
          <w:color w:val="333333"/>
          <w:kern w:val="0"/>
          <w:sz w:val="24"/>
          <w:szCs w:val="24"/>
        </w:rPr>
        <w:br w:type="textWrapping"/>
      </w:r>
      <w:r>
        <w:rPr>
          <w:rFonts w:ascii="宋体" w:hAnsi="宋体" w:cs="宋体"/>
          <w:color w:val="333333"/>
          <w:kern w:val="0"/>
          <w:sz w:val="24"/>
          <w:szCs w:val="24"/>
        </w:rPr>
        <w:t>D 60  </w:t>
      </w:r>
      <w:r>
        <w:rPr>
          <w:rFonts w:ascii="宋体" w:hAnsi="宋体" w:cs="宋体"/>
          <w:color w:val="333333"/>
          <w:kern w:val="0"/>
          <w:sz w:val="24"/>
          <w:szCs w:val="24"/>
        </w:rPr>
        <w:br w:type="textWrapping"/>
      </w:r>
      <w:r>
        <w:rPr>
          <w:rFonts w:ascii="宋体" w:hAnsi="宋体" w:cs="宋体"/>
          <w:color w:val="333333"/>
          <w:kern w:val="0"/>
          <w:sz w:val="24"/>
          <w:szCs w:val="24"/>
        </w:rPr>
        <w:t>1978</w:t>
      </w:r>
      <w:r>
        <w:rPr>
          <w:rFonts w:hint="eastAsia" w:ascii="宋体" w:hAnsi="宋体" w:cs="宋体"/>
          <w:color w:val="333333"/>
          <w:kern w:val="0"/>
          <w:sz w:val="24"/>
          <w:szCs w:val="24"/>
        </w:rPr>
        <w:t>）在电梯井、升降机井设置探测器时，其位置宜在</w:t>
      </w:r>
      <w:r>
        <w:rPr>
          <w:rFonts w:ascii="宋体" w:hAnsi="宋体" w:cs="宋体"/>
          <w:color w:val="333333"/>
          <w:kern w:val="0"/>
          <w:sz w:val="24"/>
          <w:szCs w:val="24"/>
        </w:rPr>
        <w:t>___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井道侧壁</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井道底部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机房顶棚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井道上方机房顶棚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1979</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红外光束感烟探测器的光束轴线至顶棚的垂直距离宜为</w:t>
      </w:r>
      <w:r>
        <w:rPr>
          <w:rFonts w:ascii="宋体" w:hAnsi="宋体" w:cs="宋体"/>
          <w:color w:val="333333"/>
          <w:kern w:val="0"/>
          <w:sz w:val="24"/>
          <w:szCs w:val="24"/>
        </w:rPr>
        <w:t>___</w:t>
      </w:r>
      <w:r>
        <w:rPr>
          <w:rFonts w:hint="eastAsia" w:ascii="宋体" w:hAnsi="宋体" w:cs="宋体"/>
          <w:color w:val="333333"/>
          <w:kern w:val="0"/>
          <w:sz w:val="24"/>
          <w:szCs w:val="24"/>
        </w:rPr>
        <w:t>，距地高度不宜超过</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0.5</w:t>
      </w:r>
      <w:r>
        <w:rPr>
          <w:rFonts w:hint="eastAsia" w:ascii="宋体" w:hAnsi="宋体" w:cs="宋体"/>
          <w:color w:val="333333"/>
          <w:kern w:val="0"/>
          <w:sz w:val="24"/>
          <w:szCs w:val="24"/>
        </w:rPr>
        <w:t>～</w:t>
      </w:r>
      <w:r>
        <w:rPr>
          <w:rFonts w:ascii="宋体" w:hAnsi="宋体" w:cs="宋体"/>
          <w:color w:val="333333"/>
          <w:kern w:val="0"/>
          <w:sz w:val="24"/>
          <w:szCs w:val="24"/>
        </w:rPr>
        <w:t>1m 10m  </w:t>
      </w:r>
      <w:r>
        <w:rPr>
          <w:rFonts w:ascii="宋体" w:hAnsi="宋体" w:cs="宋体"/>
          <w:color w:val="333333"/>
          <w:kern w:val="0"/>
          <w:sz w:val="24"/>
          <w:szCs w:val="24"/>
        </w:rPr>
        <w:br w:type="textWrapping"/>
      </w:r>
      <w:r>
        <w:rPr>
          <w:rFonts w:ascii="宋体" w:hAnsi="宋体" w:cs="宋体"/>
          <w:color w:val="333333"/>
          <w:kern w:val="0"/>
          <w:sz w:val="24"/>
          <w:szCs w:val="24"/>
        </w:rPr>
        <w:t>B 0.3~1m 15m  </w:t>
      </w:r>
      <w:r>
        <w:rPr>
          <w:rFonts w:ascii="宋体" w:hAnsi="宋体" w:cs="宋体"/>
          <w:color w:val="333333"/>
          <w:kern w:val="0"/>
          <w:sz w:val="24"/>
          <w:szCs w:val="24"/>
        </w:rPr>
        <w:br w:type="textWrapping"/>
      </w:r>
      <w:r>
        <w:rPr>
          <w:rFonts w:ascii="宋体" w:hAnsi="宋体" w:cs="宋体"/>
          <w:color w:val="333333"/>
          <w:kern w:val="0"/>
          <w:sz w:val="24"/>
          <w:szCs w:val="24"/>
        </w:rPr>
        <w:t>C 0.3~1m 20m  </w:t>
      </w:r>
      <w:r>
        <w:rPr>
          <w:rFonts w:ascii="宋体" w:hAnsi="宋体" w:cs="宋体"/>
          <w:color w:val="333333"/>
          <w:kern w:val="0"/>
          <w:sz w:val="24"/>
          <w:szCs w:val="24"/>
        </w:rPr>
        <w:br w:type="textWrapping"/>
      </w:r>
      <w:r>
        <w:rPr>
          <w:rFonts w:ascii="宋体" w:hAnsi="宋体" w:cs="宋体"/>
          <w:color w:val="333333"/>
          <w:kern w:val="0"/>
          <w:sz w:val="24"/>
          <w:szCs w:val="24"/>
        </w:rPr>
        <w:t>D 0.5~1m 20m  </w:t>
      </w:r>
      <w:r>
        <w:rPr>
          <w:rFonts w:ascii="宋体" w:hAnsi="宋体" w:cs="宋体"/>
          <w:color w:val="333333"/>
          <w:kern w:val="0"/>
          <w:sz w:val="24"/>
          <w:szCs w:val="24"/>
        </w:rPr>
        <w:br w:type="textWrapping"/>
      </w:r>
      <w:r>
        <w:rPr>
          <w:rFonts w:ascii="宋体" w:hAnsi="宋体" w:cs="宋体"/>
          <w:color w:val="333333"/>
          <w:kern w:val="0"/>
          <w:sz w:val="24"/>
          <w:szCs w:val="24"/>
        </w:rPr>
        <w:t>1980</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相邻两组红外光束感烟探测器的水平距离不应大于</w:t>
      </w:r>
      <w:r>
        <w:rPr>
          <w:rFonts w:ascii="宋体" w:hAnsi="宋体" w:cs="宋体"/>
          <w:color w:val="333333"/>
          <w:kern w:val="0"/>
          <w:sz w:val="24"/>
          <w:szCs w:val="24"/>
        </w:rPr>
        <w:t>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10m  </w:t>
      </w:r>
      <w:r>
        <w:rPr>
          <w:rFonts w:ascii="宋体" w:hAnsi="宋体" w:cs="宋体"/>
          <w:color w:val="333333"/>
          <w:kern w:val="0"/>
          <w:sz w:val="24"/>
          <w:szCs w:val="24"/>
        </w:rPr>
        <w:br w:type="textWrapping"/>
      </w:r>
      <w:r>
        <w:rPr>
          <w:rFonts w:ascii="宋体" w:hAnsi="宋体" w:cs="宋体"/>
          <w:color w:val="333333"/>
          <w:kern w:val="0"/>
          <w:sz w:val="24"/>
          <w:szCs w:val="24"/>
        </w:rPr>
        <w:t>B 12m  </w:t>
      </w:r>
      <w:r>
        <w:rPr>
          <w:rFonts w:ascii="宋体" w:hAnsi="宋体" w:cs="宋体"/>
          <w:color w:val="333333"/>
          <w:kern w:val="0"/>
          <w:sz w:val="24"/>
          <w:szCs w:val="24"/>
        </w:rPr>
        <w:br w:type="textWrapping"/>
      </w:r>
      <w:r>
        <w:rPr>
          <w:rFonts w:ascii="宋体" w:hAnsi="宋体" w:cs="宋体"/>
          <w:color w:val="333333"/>
          <w:kern w:val="0"/>
          <w:sz w:val="24"/>
          <w:szCs w:val="24"/>
        </w:rPr>
        <w:t>C 14m  </w:t>
      </w:r>
      <w:r>
        <w:rPr>
          <w:rFonts w:ascii="宋体" w:hAnsi="宋体" w:cs="宋体"/>
          <w:color w:val="333333"/>
          <w:kern w:val="0"/>
          <w:sz w:val="24"/>
          <w:szCs w:val="24"/>
        </w:rPr>
        <w:br w:type="textWrapping"/>
      </w:r>
      <w:r>
        <w:rPr>
          <w:rFonts w:ascii="宋体" w:hAnsi="宋体" w:cs="宋体"/>
          <w:color w:val="333333"/>
          <w:kern w:val="0"/>
          <w:sz w:val="24"/>
          <w:szCs w:val="24"/>
        </w:rPr>
        <w:t>D 15m&lt;/h</w:t>
      </w:r>
      <w:r>
        <w:rPr>
          <w:rFonts w:hint="eastAsia" w:ascii="宋体" w:hAnsi="宋体" w:cs="宋体"/>
          <w:color w:val="333333"/>
          <w:kern w:val="0"/>
          <w:sz w:val="24"/>
          <w:szCs w:val="24"/>
        </w:rPr>
        <w:t>《</w:t>
      </w:r>
      <w:r>
        <w:rPr>
          <w:rFonts w:ascii="宋体" w:hAnsi="宋体" w:cs="宋体"/>
          <w:color w:val="333333"/>
          <w:kern w:val="0"/>
          <w:sz w:val="24"/>
          <w:szCs w:val="24"/>
        </w:rPr>
        <w:t>12</w:t>
      </w:r>
      <w:r>
        <w:rPr>
          <w:rFonts w:hint="eastAsia" w:ascii="宋体" w:hAnsi="宋体" w:cs="宋体"/>
          <w:color w:val="333333"/>
          <w:kern w:val="0"/>
          <w:sz w:val="24"/>
          <w:szCs w:val="24"/>
        </w:rPr>
        <w:t>米的房间，屋顶坡度</w:t>
      </w:r>
      <w:r>
        <w:rPr>
          <w:rFonts w:ascii="宋体" w:hAnsi="宋体" w:cs="宋体"/>
          <w:color w:val="333333"/>
          <w:kern w:val="0"/>
          <w:sz w:val="24"/>
          <w:szCs w:val="24"/>
        </w:rPr>
        <w:t>15</w:t>
      </w:r>
      <w:r>
        <w:rPr>
          <w:rFonts w:hint="eastAsia" w:ascii="宋体" w:hAnsi="宋体" w:cs="宋体"/>
          <w:color w:val="333333"/>
          <w:kern w:val="0"/>
          <w:sz w:val="24"/>
          <w:szCs w:val="24"/>
        </w:rPr>
        <w:t>〈θ《</w:t>
      </w:r>
      <w:r>
        <w:rPr>
          <w:rFonts w:ascii="宋体" w:hAnsi="宋体" w:cs="宋体"/>
          <w:color w:val="333333"/>
          <w:kern w:val="0"/>
          <w:sz w:val="24"/>
          <w:szCs w:val="24"/>
        </w:rPr>
        <w:t>30</w:t>
      </w:r>
      <w:r>
        <w:rPr>
          <w:rFonts w:hint="eastAsia" w:ascii="宋体" w:hAnsi="宋体" w:cs="宋体"/>
          <w:color w:val="333333"/>
          <w:kern w:val="0"/>
          <w:sz w:val="24"/>
          <w:szCs w:val="24"/>
        </w:rPr>
        <w:t>。一只感烟探测器的保护面积为</w:t>
      </w:r>
      <w:r>
        <w:rPr>
          <w:rFonts w:ascii="宋体" w:hAnsi="宋体" w:cs="宋体"/>
          <w:color w:val="333333"/>
          <w:kern w:val="0"/>
          <w:sz w:val="24"/>
          <w:szCs w:val="24"/>
        </w:rPr>
        <w:t>________</w:t>
      </w:r>
      <w:r>
        <w:rPr>
          <w:rFonts w:hint="eastAsia" w:ascii="宋体" w:hAnsi="宋体" w:cs="宋体"/>
          <w:color w:val="333333"/>
          <w:kern w:val="0"/>
          <w:sz w:val="24"/>
          <w:szCs w:val="24"/>
        </w:rPr>
        <w:t>平米（</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&gt;</w:t>
      </w:r>
    </w:p>
    <w:p>
      <w:pPr>
        <w:widowControl/>
        <w:shd w:val="clear" w:color="auto" w:fill="FFFFFF"/>
        <w:wordWrap w:val="0"/>
        <w:spacing w:line="345" w:lineRule="atLeast"/>
        <w:jc w:val="left"/>
        <w:rPr>
          <w:rFonts w:ascii="宋体" w:cs="宋体"/>
          <w:color w:val="333333"/>
          <w:kern w:val="0"/>
          <w:sz w:val="24"/>
          <w:szCs w:val="24"/>
        </w:rPr>
      </w:pPr>
      <w:r>
        <w:rPr>
          <w:rFonts w:ascii="宋体" w:hAnsi="宋体" w:cs="宋体"/>
          <w:color w:val="333333"/>
          <w:kern w:val="0"/>
          <w:sz w:val="24"/>
          <w:szCs w:val="24"/>
        </w:rPr>
        <w:t>1981</w:t>
      </w:r>
      <w:r>
        <w:rPr>
          <w:rFonts w:hint="eastAsia" w:ascii="宋体" w:hAnsi="宋体" w:cs="宋体"/>
          <w:color w:val="333333"/>
          <w:kern w:val="0"/>
          <w:sz w:val="24"/>
          <w:szCs w:val="24"/>
        </w:rPr>
        <w:t>）红外光束感烟探测器至侧墙水平距离在</w:t>
      </w:r>
      <w:r>
        <w:rPr>
          <w:rFonts w:ascii="宋体" w:hAnsi="宋体" w:cs="宋体"/>
          <w:color w:val="333333"/>
          <w:kern w:val="0"/>
          <w:sz w:val="24"/>
          <w:szCs w:val="24"/>
        </w:rPr>
        <w:t>___</w:t>
      </w:r>
      <w:r>
        <w:rPr>
          <w:rFonts w:hint="eastAsia" w:ascii="宋体" w:hAnsi="宋体" w:cs="宋体"/>
          <w:color w:val="333333"/>
          <w:kern w:val="0"/>
          <w:sz w:val="24"/>
          <w:szCs w:val="24"/>
        </w:rPr>
        <w:t>范围内</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0.5~10m  </w:t>
      </w:r>
      <w:r>
        <w:rPr>
          <w:rFonts w:ascii="宋体" w:hAnsi="宋体" w:cs="宋体"/>
          <w:color w:val="333333"/>
          <w:kern w:val="0"/>
          <w:sz w:val="24"/>
          <w:szCs w:val="24"/>
        </w:rPr>
        <w:br w:type="textWrapping"/>
      </w:r>
      <w:r>
        <w:rPr>
          <w:rFonts w:ascii="宋体" w:hAnsi="宋体" w:cs="宋体"/>
          <w:color w:val="333333"/>
          <w:kern w:val="0"/>
          <w:sz w:val="24"/>
          <w:szCs w:val="24"/>
        </w:rPr>
        <w:t>B 1~10m  </w:t>
      </w:r>
      <w:r>
        <w:rPr>
          <w:rFonts w:ascii="宋体" w:hAnsi="宋体" w:cs="宋体"/>
          <w:color w:val="333333"/>
          <w:kern w:val="0"/>
          <w:sz w:val="24"/>
          <w:szCs w:val="24"/>
        </w:rPr>
        <w:br w:type="textWrapping"/>
      </w:r>
      <w:r>
        <w:rPr>
          <w:rFonts w:ascii="宋体" w:hAnsi="宋体" w:cs="宋体"/>
          <w:color w:val="333333"/>
          <w:kern w:val="0"/>
          <w:sz w:val="24"/>
          <w:szCs w:val="24"/>
        </w:rPr>
        <w:t>C 1~7m  </w:t>
      </w:r>
      <w:r>
        <w:rPr>
          <w:rFonts w:ascii="宋体" w:hAnsi="宋体" w:cs="宋体"/>
          <w:color w:val="333333"/>
          <w:kern w:val="0"/>
          <w:sz w:val="24"/>
          <w:szCs w:val="24"/>
        </w:rPr>
        <w:br w:type="textWrapping"/>
      </w:r>
      <w:r>
        <w:rPr>
          <w:rFonts w:ascii="宋体" w:hAnsi="宋体" w:cs="宋体"/>
          <w:color w:val="333333"/>
          <w:kern w:val="0"/>
          <w:sz w:val="24"/>
          <w:szCs w:val="24"/>
        </w:rPr>
        <w:t>D 0.5~7m </w:t>
      </w:r>
      <w:r>
        <w:rPr>
          <w:rFonts w:ascii="宋体" w:hAnsi="宋体" w:cs="宋体"/>
          <w:color w:val="333333"/>
          <w:kern w:val="0"/>
          <w:sz w:val="24"/>
          <w:szCs w:val="24"/>
        </w:rPr>
        <w:br w:type="textWrapping"/>
      </w:r>
      <w:r>
        <w:rPr>
          <w:rFonts w:ascii="宋体" w:hAnsi="宋体" w:cs="宋体"/>
          <w:color w:val="333333"/>
          <w:kern w:val="0"/>
          <w:sz w:val="24"/>
          <w:szCs w:val="24"/>
        </w:rPr>
        <w:t>1982</w:t>
      </w:r>
      <w:r>
        <w:rPr>
          <w:rFonts w:hint="eastAsia" w:ascii="宋体" w:hAnsi="宋体" w:cs="宋体"/>
          <w:color w:val="333333"/>
          <w:kern w:val="0"/>
          <w:sz w:val="24"/>
          <w:szCs w:val="24"/>
        </w:rPr>
        <w:t>）红外光束感烟探测器发射器和接收器之间的距离不宜超过</w:t>
      </w:r>
      <w:r>
        <w:rPr>
          <w:rFonts w:ascii="宋体" w:hAnsi="宋体" w:cs="宋体"/>
          <w:color w:val="333333"/>
          <w:kern w:val="0"/>
          <w:sz w:val="24"/>
          <w:szCs w:val="24"/>
        </w:rPr>
        <w:t>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50m  </w:t>
      </w:r>
      <w:r>
        <w:rPr>
          <w:rFonts w:ascii="宋体" w:hAnsi="宋体" w:cs="宋体"/>
          <w:color w:val="333333"/>
          <w:kern w:val="0"/>
          <w:sz w:val="24"/>
          <w:szCs w:val="24"/>
        </w:rPr>
        <w:br w:type="textWrapping"/>
      </w:r>
      <w:r>
        <w:rPr>
          <w:rFonts w:ascii="宋体" w:hAnsi="宋体" w:cs="宋体"/>
          <w:color w:val="333333"/>
          <w:kern w:val="0"/>
          <w:sz w:val="24"/>
          <w:szCs w:val="24"/>
        </w:rPr>
        <w:t>B 75m  </w:t>
      </w:r>
      <w:r>
        <w:rPr>
          <w:rFonts w:ascii="宋体" w:hAnsi="宋体" w:cs="宋体"/>
          <w:color w:val="333333"/>
          <w:kern w:val="0"/>
          <w:sz w:val="24"/>
          <w:szCs w:val="24"/>
        </w:rPr>
        <w:br w:type="textWrapping"/>
      </w:r>
      <w:r>
        <w:rPr>
          <w:rFonts w:ascii="宋体" w:hAnsi="宋体" w:cs="宋体"/>
          <w:color w:val="333333"/>
          <w:kern w:val="0"/>
          <w:sz w:val="24"/>
          <w:szCs w:val="24"/>
        </w:rPr>
        <w:t>C 100m  </w:t>
      </w:r>
      <w:r>
        <w:rPr>
          <w:rFonts w:ascii="宋体" w:hAnsi="宋体" w:cs="宋体"/>
          <w:color w:val="333333"/>
          <w:kern w:val="0"/>
          <w:sz w:val="24"/>
          <w:szCs w:val="24"/>
        </w:rPr>
        <w:br w:type="textWrapping"/>
      </w:r>
      <w:r>
        <w:rPr>
          <w:rFonts w:ascii="宋体" w:hAnsi="宋体" w:cs="宋体"/>
          <w:color w:val="333333"/>
          <w:kern w:val="0"/>
          <w:sz w:val="24"/>
          <w:szCs w:val="24"/>
        </w:rPr>
        <w:t>D 120m </w:t>
      </w:r>
      <w:r>
        <w:rPr>
          <w:rFonts w:ascii="宋体" w:hAnsi="宋体" w:cs="宋体"/>
          <w:color w:val="333333"/>
          <w:kern w:val="0"/>
          <w:sz w:val="24"/>
          <w:szCs w:val="24"/>
        </w:rPr>
        <w:br w:type="textWrapping"/>
      </w:r>
      <w:r>
        <w:rPr>
          <w:rFonts w:ascii="宋体" w:hAnsi="宋体" w:cs="宋体"/>
          <w:color w:val="333333"/>
          <w:kern w:val="0"/>
          <w:sz w:val="24"/>
          <w:szCs w:val="24"/>
        </w:rPr>
        <w:t>1983</w:t>
      </w:r>
      <w:r>
        <w:rPr>
          <w:rFonts w:hint="eastAsia" w:ascii="宋体" w:hAnsi="宋体" w:cs="宋体"/>
          <w:color w:val="333333"/>
          <w:kern w:val="0"/>
          <w:sz w:val="24"/>
          <w:szCs w:val="24"/>
        </w:rPr>
        <w:t>）缆式线型定温探测器在电缆桥架或支架上设置时，宜采用</w:t>
      </w:r>
      <w:r>
        <w:rPr>
          <w:rFonts w:ascii="宋体" w:hAnsi="宋体" w:cs="宋体"/>
          <w:color w:val="333333"/>
          <w:kern w:val="0"/>
          <w:sz w:val="24"/>
          <w:szCs w:val="24"/>
        </w:rPr>
        <w:t>___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分布式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接触式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间隔式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分离式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1984</w:t>
      </w:r>
      <w:r>
        <w:rPr>
          <w:rFonts w:hint="eastAsia" w:ascii="宋体" w:hAnsi="宋体" w:cs="宋体"/>
          <w:color w:val="333333"/>
          <w:kern w:val="0"/>
          <w:sz w:val="24"/>
          <w:szCs w:val="24"/>
        </w:rPr>
        <w:t>）缆式线型定温探测器在各种皮带输送装置上设置时，宜设置在装置的</w:t>
      </w:r>
      <w:r>
        <w:rPr>
          <w:rFonts w:ascii="宋体" w:hAnsi="宋体" w:cs="宋体"/>
          <w:color w:val="333333"/>
          <w:kern w:val="0"/>
          <w:sz w:val="24"/>
          <w:szCs w:val="24"/>
        </w:rPr>
        <w:t>__</w:t>
      </w:r>
      <w:r>
        <w:rPr>
          <w:rFonts w:hint="eastAsia" w:ascii="宋体" w:hAnsi="宋体" w:cs="宋体"/>
          <w:color w:val="333333"/>
          <w:kern w:val="0"/>
          <w:sz w:val="24"/>
          <w:szCs w:val="24"/>
        </w:rPr>
        <w:t>附近（</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始端点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中点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过热点</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分离式</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1985</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每个防火区应至少设置</w:t>
      </w:r>
      <w:r>
        <w:rPr>
          <w:rFonts w:ascii="宋体" w:hAnsi="宋体" w:cs="宋体"/>
          <w:color w:val="333333"/>
          <w:kern w:val="0"/>
          <w:sz w:val="24"/>
          <w:szCs w:val="24"/>
        </w:rPr>
        <w:t>___</w:t>
      </w:r>
      <w:r>
        <w:rPr>
          <w:rFonts w:hint="eastAsia" w:ascii="宋体" w:hAnsi="宋体" w:cs="宋体"/>
          <w:color w:val="333333"/>
          <w:kern w:val="0"/>
          <w:sz w:val="24"/>
          <w:szCs w:val="24"/>
        </w:rPr>
        <w:t>手动火灾报警按钮。</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一个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两个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三个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四个</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1986</w:t>
      </w:r>
      <w:r>
        <w:rPr>
          <w:rFonts w:hint="eastAsia" w:ascii="宋体" w:hAnsi="宋体" w:cs="宋体"/>
          <w:color w:val="333333"/>
          <w:kern w:val="0"/>
          <w:sz w:val="24"/>
          <w:szCs w:val="24"/>
        </w:rPr>
        <w:t>）从一个防火分区内的任何位置到最邻近的一个手动火灾报警按钮的距离不应大于</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15m  </w:t>
      </w:r>
      <w:r>
        <w:rPr>
          <w:rFonts w:ascii="宋体" w:hAnsi="宋体" w:cs="宋体"/>
          <w:color w:val="333333"/>
          <w:kern w:val="0"/>
          <w:sz w:val="24"/>
          <w:szCs w:val="24"/>
        </w:rPr>
        <w:br w:type="textWrapping"/>
      </w:r>
      <w:r>
        <w:rPr>
          <w:rFonts w:ascii="宋体" w:hAnsi="宋体" w:cs="宋体"/>
          <w:color w:val="333333"/>
          <w:kern w:val="0"/>
          <w:sz w:val="24"/>
          <w:szCs w:val="24"/>
        </w:rPr>
        <w:t>B 20m  </w:t>
      </w:r>
      <w:r>
        <w:rPr>
          <w:rFonts w:ascii="宋体" w:hAnsi="宋体" w:cs="宋体"/>
          <w:color w:val="333333"/>
          <w:kern w:val="0"/>
          <w:sz w:val="24"/>
          <w:szCs w:val="24"/>
        </w:rPr>
        <w:br w:type="textWrapping"/>
      </w:r>
      <w:r>
        <w:rPr>
          <w:rFonts w:ascii="宋体" w:hAnsi="宋体" w:cs="宋体"/>
          <w:color w:val="333333"/>
          <w:kern w:val="0"/>
          <w:sz w:val="24"/>
          <w:szCs w:val="24"/>
        </w:rPr>
        <w:t>C 25m  </w:t>
      </w:r>
      <w:r>
        <w:rPr>
          <w:rFonts w:ascii="宋体" w:hAnsi="宋体" w:cs="宋体"/>
          <w:color w:val="333333"/>
          <w:kern w:val="0"/>
          <w:sz w:val="24"/>
          <w:szCs w:val="24"/>
        </w:rPr>
        <w:br w:type="textWrapping"/>
      </w:r>
      <w:r>
        <w:rPr>
          <w:rFonts w:ascii="宋体" w:hAnsi="宋体" w:cs="宋体"/>
          <w:color w:val="333333"/>
          <w:kern w:val="0"/>
          <w:sz w:val="24"/>
          <w:szCs w:val="24"/>
        </w:rPr>
        <w:t>D 30m </w:t>
      </w:r>
      <w:r>
        <w:rPr>
          <w:rFonts w:ascii="宋体" w:hAnsi="宋体" w:cs="宋体"/>
          <w:color w:val="333333"/>
          <w:kern w:val="0"/>
          <w:sz w:val="24"/>
          <w:szCs w:val="24"/>
        </w:rPr>
        <w:br w:type="textWrapping"/>
      </w:r>
      <w:r>
        <w:rPr>
          <w:rFonts w:ascii="宋体" w:hAnsi="宋体" w:cs="宋体"/>
          <w:color w:val="333333"/>
          <w:kern w:val="0"/>
          <w:sz w:val="24"/>
          <w:szCs w:val="24"/>
        </w:rPr>
        <w:t>1987</w:t>
      </w:r>
      <w:r>
        <w:rPr>
          <w:rFonts w:hint="eastAsia" w:ascii="宋体" w:hAnsi="宋体" w:cs="宋体"/>
          <w:color w:val="333333"/>
          <w:kern w:val="0"/>
          <w:sz w:val="24"/>
          <w:szCs w:val="24"/>
        </w:rPr>
        <w:t>）手动火灾报警按钮应设置在明显的便于操作的部位，安装在墙上底边距地高度宜为</w:t>
      </w:r>
      <w:r>
        <w:rPr>
          <w:rFonts w:ascii="宋体" w:hAnsi="宋体" w:cs="宋体"/>
          <w:color w:val="333333"/>
          <w:kern w:val="0"/>
          <w:sz w:val="24"/>
          <w:szCs w:val="24"/>
        </w:rPr>
        <w:t>___,</w:t>
      </w:r>
      <w:r>
        <w:rPr>
          <w:rFonts w:hint="eastAsia" w:ascii="宋体" w:hAnsi="宋体" w:cs="宋体"/>
          <w:color w:val="333333"/>
          <w:kern w:val="0"/>
          <w:sz w:val="24"/>
          <w:szCs w:val="24"/>
        </w:rPr>
        <w:t>且有明显标志</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1.0~1.2m  </w:t>
      </w:r>
      <w:r>
        <w:rPr>
          <w:rFonts w:ascii="宋体" w:hAnsi="宋体" w:cs="宋体"/>
          <w:color w:val="333333"/>
          <w:kern w:val="0"/>
          <w:sz w:val="24"/>
          <w:szCs w:val="24"/>
        </w:rPr>
        <w:br w:type="textWrapping"/>
      </w:r>
      <w:r>
        <w:rPr>
          <w:rFonts w:ascii="宋体" w:hAnsi="宋体" w:cs="宋体"/>
          <w:color w:val="333333"/>
          <w:kern w:val="0"/>
          <w:sz w:val="24"/>
          <w:szCs w:val="24"/>
        </w:rPr>
        <w:t>B 1.3~1.5m  </w:t>
      </w:r>
      <w:r>
        <w:rPr>
          <w:rFonts w:ascii="宋体" w:hAnsi="宋体" w:cs="宋体"/>
          <w:color w:val="333333"/>
          <w:kern w:val="0"/>
          <w:sz w:val="24"/>
          <w:szCs w:val="24"/>
        </w:rPr>
        <w:br w:type="textWrapping"/>
      </w:r>
      <w:r>
        <w:rPr>
          <w:rFonts w:ascii="宋体" w:hAnsi="宋体" w:cs="宋体"/>
          <w:color w:val="333333"/>
          <w:kern w:val="0"/>
          <w:sz w:val="24"/>
          <w:szCs w:val="24"/>
        </w:rPr>
        <w:t>C 1.4~1.6m  </w:t>
      </w:r>
      <w:r>
        <w:rPr>
          <w:rFonts w:ascii="宋体" w:hAnsi="宋体" w:cs="宋体"/>
          <w:color w:val="333333"/>
          <w:kern w:val="0"/>
          <w:sz w:val="24"/>
          <w:szCs w:val="24"/>
        </w:rPr>
        <w:br w:type="textWrapping"/>
      </w:r>
      <w:r>
        <w:rPr>
          <w:rFonts w:ascii="宋体" w:hAnsi="宋体" w:cs="宋体"/>
          <w:color w:val="333333"/>
          <w:kern w:val="0"/>
          <w:sz w:val="24"/>
          <w:szCs w:val="24"/>
        </w:rPr>
        <w:t>D 1.8~2m </w:t>
      </w:r>
      <w:r>
        <w:rPr>
          <w:rFonts w:ascii="宋体" w:hAnsi="宋体" w:cs="宋体"/>
          <w:color w:val="333333"/>
          <w:kern w:val="0"/>
          <w:sz w:val="24"/>
          <w:szCs w:val="24"/>
        </w:rPr>
        <w:br w:type="textWrapping"/>
      </w:r>
      <w:r>
        <w:rPr>
          <w:rFonts w:ascii="宋体" w:hAnsi="宋体" w:cs="宋体"/>
          <w:color w:val="333333"/>
          <w:kern w:val="0"/>
          <w:sz w:val="24"/>
          <w:szCs w:val="24"/>
        </w:rPr>
        <w:t>1988</w:t>
      </w:r>
      <w:r>
        <w:rPr>
          <w:rFonts w:hint="eastAsia" w:ascii="宋体" w:hAnsi="宋体" w:cs="宋体"/>
          <w:color w:val="333333"/>
          <w:kern w:val="0"/>
          <w:sz w:val="24"/>
          <w:szCs w:val="24"/>
        </w:rPr>
        <w:t>）火灾自动报警系统主电源应采用</w:t>
      </w:r>
      <w:r>
        <w:rPr>
          <w:rFonts w:ascii="宋体" w:hAnsi="宋体" w:cs="宋体"/>
          <w:color w:val="333333"/>
          <w:kern w:val="0"/>
          <w:sz w:val="24"/>
          <w:szCs w:val="24"/>
        </w:rPr>
        <w:t>___</w:t>
      </w:r>
      <w:r>
        <w:rPr>
          <w:rFonts w:hint="eastAsia" w:ascii="宋体" w:hAnsi="宋体" w:cs="宋体"/>
          <w:color w:val="333333"/>
          <w:kern w:val="0"/>
          <w:sz w:val="24"/>
          <w:szCs w:val="24"/>
        </w:rPr>
        <w:t>电源</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市电</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普通</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消防</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应急</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1989</w:t>
      </w:r>
      <w:r>
        <w:rPr>
          <w:rFonts w:hint="eastAsia" w:ascii="宋体" w:hAnsi="宋体" w:cs="宋体"/>
          <w:color w:val="333333"/>
          <w:kern w:val="0"/>
          <w:sz w:val="24"/>
          <w:szCs w:val="24"/>
        </w:rPr>
        <w:t>）火灾自动报警系统中</w:t>
      </w:r>
      <w:r>
        <w:rPr>
          <w:rFonts w:ascii="宋体" w:hAnsi="宋体" w:cs="宋体"/>
          <w:color w:val="333333"/>
          <w:kern w:val="0"/>
          <w:sz w:val="24"/>
          <w:szCs w:val="24"/>
        </w:rPr>
        <w:t xml:space="preserve"> CRT</w:t>
      </w:r>
      <w:r>
        <w:rPr>
          <w:rFonts w:hint="eastAsia" w:ascii="宋体" w:hAnsi="宋体" w:cs="宋体"/>
          <w:color w:val="333333"/>
          <w:kern w:val="0"/>
          <w:sz w:val="24"/>
          <w:szCs w:val="24"/>
        </w:rPr>
        <w:t>显示器、消防通讯设备等的电源，宜有</w:t>
      </w:r>
      <w:r>
        <w:rPr>
          <w:rFonts w:ascii="宋体" w:hAnsi="宋体" w:cs="宋体"/>
          <w:color w:val="333333"/>
          <w:kern w:val="0"/>
          <w:sz w:val="24"/>
          <w:szCs w:val="24"/>
        </w:rPr>
        <w:t>___</w:t>
      </w:r>
      <w:r>
        <w:rPr>
          <w:rFonts w:hint="eastAsia" w:ascii="宋体" w:hAnsi="宋体" w:cs="宋体"/>
          <w:color w:val="333333"/>
          <w:kern w:val="0"/>
          <w:sz w:val="24"/>
          <w:szCs w:val="24"/>
        </w:rPr>
        <w:t>供电</w:t>
      </w:r>
      <w:r>
        <w:rPr>
          <w:rFonts w:ascii="宋体" w:cs="宋体"/>
          <w:color w:val="333333"/>
          <w:kern w:val="0"/>
          <w:sz w:val="24"/>
          <w:szCs w:val="24"/>
        </w:rPr>
        <w:t> </w:t>
      </w:r>
      <w:r>
        <w:rPr>
          <w:rFonts w:hint="eastAsia" w:ascii="宋体" w:hAnsi="宋体" w:cs="宋体"/>
          <w:color w:val="333333"/>
          <w:kern w:val="0"/>
          <w:sz w:val="24"/>
          <w:szCs w:val="24"/>
        </w:rPr>
        <w:t>（</w:t>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市电</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柴油发电机</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EPS</w:t>
      </w:r>
      <w:r>
        <w:rPr>
          <w:rFonts w:hint="eastAsia" w:ascii="宋体" w:hAnsi="宋体" w:cs="宋体"/>
          <w:color w:val="333333"/>
          <w:kern w:val="0"/>
          <w:sz w:val="24"/>
          <w:szCs w:val="24"/>
        </w:rPr>
        <w:t>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UPS</w:t>
      </w:r>
      <w:r>
        <w:rPr>
          <w:rFonts w:hint="eastAsia" w:ascii="宋体" w:hAnsi="宋体" w:cs="宋体"/>
          <w:color w:val="333333"/>
          <w:kern w:val="0"/>
          <w:sz w:val="24"/>
          <w:szCs w:val="24"/>
        </w:rPr>
        <w:t>装置</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1990</w:t>
      </w:r>
      <w:r>
        <w:rPr>
          <w:rFonts w:hint="eastAsia" w:ascii="宋体" w:hAnsi="宋体" w:cs="宋体"/>
          <w:color w:val="333333"/>
          <w:kern w:val="0"/>
          <w:sz w:val="24"/>
          <w:szCs w:val="24"/>
        </w:rPr>
        <w:t>）火灾自动报警系统传输线路和</w:t>
      </w:r>
      <w:r>
        <w:rPr>
          <w:rFonts w:ascii="宋体" w:hAnsi="宋体" w:cs="宋体"/>
          <w:color w:val="333333"/>
          <w:kern w:val="0"/>
          <w:sz w:val="24"/>
          <w:szCs w:val="24"/>
        </w:rPr>
        <w:t>50V</w:t>
      </w:r>
      <w:r>
        <w:rPr>
          <w:rFonts w:hint="eastAsia" w:ascii="宋体" w:hAnsi="宋体" w:cs="宋体"/>
          <w:color w:val="333333"/>
          <w:kern w:val="0"/>
          <w:sz w:val="24"/>
          <w:szCs w:val="24"/>
        </w:rPr>
        <w:t>以下供电控制线路应采用电压等级不低于交流</w:t>
      </w:r>
      <w:r>
        <w:rPr>
          <w:rFonts w:ascii="宋体" w:hAnsi="宋体" w:cs="宋体"/>
          <w:color w:val="333333"/>
          <w:kern w:val="0"/>
          <w:sz w:val="24"/>
          <w:szCs w:val="24"/>
        </w:rPr>
        <w:t>250V</w:t>
      </w:r>
      <w:r>
        <w:rPr>
          <w:rFonts w:hint="eastAsia" w:ascii="宋体" w:hAnsi="宋体" w:cs="宋体"/>
          <w:color w:val="333333"/>
          <w:kern w:val="0"/>
          <w:sz w:val="24"/>
          <w:szCs w:val="24"/>
        </w:rPr>
        <w:t>的</w:t>
      </w:r>
      <w:r>
        <w:rPr>
          <w:rFonts w:ascii="宋体" w:hAnsi="宋体" w:cs="宋体"/>
          <w:color w:val="333333"/>
          <w:kern w:val="0"/>
          <w:sz w:val="24"/>
          <w:szCs w:val="24"/>
        </w:rPr>
        <w:t>__ </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铝芯绝缘导线和铝芯电缆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铜芯绝缘导线和铜芯电缆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矿物绝缘电缆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控制电缆</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1991</w:t>
      </w:r>
      <w:r>
        <w:rPr>
          <w:rFonts w:hint="eastAsia" w:ascii="宋体" w:hAnsi="宋体" w:cs="宋体"/>
          <w:color w:val="333333"/>
          <w:kern w:val="0"/>
          <w:sz w:val="24"/>
          <w:szCs w:val="24"/>
        </w:rPr>
        <w:t>）</w:t>
      </w:r>
      <w:r>
        <w:rPr>
          <w:rFonts w:ascii="宋体" w:cs="宋体"/>
          <w:color w:val="333333"/>
          <w:kern w:val="0"/>
          <w:sz w:val="24"/>
          <w:szCs w:val="24"/>
        </w:rPr>
        <w:t> </w:t>
      </w:r>
      <w:r>
        <w:rPr>
          <w:rFonts w:hint="eastAsia" w:ascii="宋体" w:hAnsi="宋体" w:cs="宋体"/>
          <w:color w:val="333333"/>
          <w:kern w:val="0"/>
          <w:sz w:val="24"/>
          <w:szCs w:val="24"/>
        </w:rPr>
        <w:t>穿管敷设的铜芯绝缘导线、铜芯电缆线芯的最小截面面积不应小于</w:t>
      </w:r>
      <w:r>
        <w:rPr>
          <w:rFonts w:ascii="宋体" w:cs="宋体"/>
          <w:color w:val="333333"/>
          <w:kern w:val="0"/>
          <w:sz w:val="24"/>
          <w:szCs w:val="24"/>
        </w:rPr>
        <w:t> </w:t>
      </w:r>
      <w:r>
        <w:rPr>
          <w:rFonts w:ascii="宋体" w:hAnsi="宋体" w:cs="宋体"/>
          <w:color w:val="333333"/>
          <w:kern w:val="0"/>
          <w:sz w:val="24"/>
          <w:szCs w:val="24"/>
        </w:rPr>
        <w:t>___ </w:t>
      </w:r>
      <w:r>
        <w:rPr>
          <w:rFonts w:hint="eastAsia" w:ascii="宋体" w:hAnsi="宋体" w:cs="宋体"/>
          <w:color w:val="333333"/>
          <w:kern w:val="0"/>
          <w:sz w:val="24"/>
          <w:szCs w:val="24"/>
        </w:rPr>
        <w:t>（</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1.5mm  </w:t>
      </w:r>
      <w:r>
        <w:rPr>
          <w:rFonts w:ascii="宋体" w:hAnsi="宋体" w:cs="宋体"/>
          <w:color w:val="333333"/>
          <w:kern w:val="0"/>
          <w:sz w:val="24"/>
          <w:szCs w:val="24"/>
        </w:rPr>
        <w:br w:type="textWrapping"/>
      </w:r>
      <w:r>
        <w:rPr>
          <w:rFonts w:ascii="宋体" w:hAnsi="宋体" w:cs="宋体"/>
          <w:color w:val="333333"/>
          <w:kern w:val="0"/>
          <w:sz w:val="24"/>
          <w:szCs w:val="24"/>
        </w:rPr>
        <w:t>B 1.2mm  </w:t>
      </w:r>
      <w:r>
        <w:rPr>
          <w:rFonts w:ascii="宋体" w:hAnsi="宋体" w:cs="宋体"/>
          <w:color w:val="333333"/>
          <w:kern w:val="0"/>
          <w:sz w:val="24"/>
          <w:szCs w:val="24"/>
        </w:rPr>
        <w:br w:type="textWrapping"/>
      </w:r>
      <w:r>
        <w:rPr>
          <w:rFonts w:ascii="宋体" w:hAnsi="宋体" w:cs="宋体"/>
          <w:color w:val="333333"/>
          <w:kern w:val="0"/>
          <w:sz w:val="24"/>
          <w:szCs w:val="24"/>
        </w:rPr>
        <w:t>C 1.0mm  </w:t>
      </w:r>
      <w:r>
        <w:rPr>
          <w:rFonts w:ascii="宋体" w:hAnsi="宋体" w:cs="宋体"/>
          <w:color w:val="333333"/>
          <w:kern w:val="0"/>
          <w:sz w:val="24"/>
          <w:szCs w:val="24"/>
        </w:rPr>
        <w:br w:type="textWrapping"/>
      </w:r>
      <w:r>
        <w:rPr>
          <w:rFonts w:ascii="宋体" w:hAnsi="宋体" w:cs="宋体"/>
          <w:color w:val="333333"/>
          <w:kern w:val="0"/>
          <w:sz w:val="24"/>
          <w:szCs w:val="24"/>
        </w:rPr>
        <w:t>D 0.5mm </w:t>
      </w:r>
      <w:r>
        <w:rPr>
          <w:rFonts w:ascii="宋体" w:hAnsi="宋体" w:cs="宋体"/>
          <w:color w:val="333333"/>
          <w:kern w:val="0"/>
          <w:sz w:val="24"/>
          <w:szCs w:val="24"/>
        </w:rPr>
        <w:br w:type="textWrapping"/>
      </w:r>
      <w:r>
        <w:rPr>
          <w:rFonts w:ascii="宋体" w:hAnsi="宋体" w:cs="宋体"/>
          <w:color w:val="333333"/>
          <w:kern w:val="0"/>
          <w:sz w:val="24"/>
          <w:szCs w:val="24"/>
        </w:rPr>
        <w:t>1992</w:t>
      </w:r>
      <w:r>
        <w:rPr>
          <w:rFonts w:hint="eastAsia" w:ascii="宋体" w:hAnsi="宋体" w:cs="宋体"/>
          <w:color w:val="333333"/>
          <w:kern w:val="0"/>
          <w:sz w:val="24"/>
          <w:szCs w:val="24"/>
        </w:rPr>
        <w:t>）火灾初期有阴燃阶段，产生大量烟和少量热，很少或者没有火辐射的场所应选</w:t>
      </w:r>
      <w:r>
        <w:rPr>
          <w:rFonts w:ascii="宋体" w:hAnsi="宋体" w:cs="宋体"/>
          <w:color w:val="333333"/>
          <w:kern w:val="0"/>
          <w:sz w:val="24"/>
          <w:szCs w:val="24"/>
        </w:rPr>
        <w:t>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w:t>
      </w:r>
      <w:r>
        <w:rPr>
          <w:rFonts w:hint="eastAsia" w:ascii="宋体" w:hAnsi="宋体" w:cs="宋体"/>
          <w:color w:val="333333"/>
          <w:kern w:val="0"/>
          <w:sz w:val="24"/>
          <w:szCs w:val="24"/>
        </w:rPr>
        <w:t>感温探测器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B </w:t>
      </w:r>
      <w:r>
        <w:rPr>
          <w:rFonts w:hint="eastAsia" w:ascii="宋体" w:hAnsi="宋体" w:cs="宋体"/>
          <w:color w:val="333333"/>
          <w:kern w:val="0"/>
          <w:sz w:val="24"/>
          <w:szCs w:val="24"/>
        </w:rPr>
        <w:t>感烟探测器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C </w:t>
      </w:r>
      <w:r>
        <w:rPr>
          <w:rFonts w:hint="eastAsia" w:ascii="宋体" w:hAnsi="宋体" w:cs="宋体"/>
          <w:color w:val="333333"/>
          <w:kern w:val="0"/>
          <w:sz w:val="24"/>
          <w:szCs w:val="24"/>
        </w:rPr>
        <w:t>火焰探测器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D </w:t>
      </w:r>
      <w:r>
        <w:rPr>
          <w:rFonts w:hint="eastAsia" w:ascii="宋体" w:hAnsi="宋体" w:cs="宋体"/>
          <w:color w:val="333333"/>
          <w:kern w:val="0"/>
          <w:sz w:val="24"/>
          <w:szCs w:val="24"/>
        </w:rPr>
        <w:t>红外探测器</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1993</w:t>
      </w:r>
      <w:r>
        <w:rPr>
          <w:rFonts w:hint="eastAsia" w:ascii="宋体" w:hAnsi="宋体" w:cs="宋体"/>
          <w:color w:val="333333"/>
          <w:kern w:val="0"/>
          <w:sz w:val="24"/>
          <w:szCs w:val="24"/>
        </w:rPr>
        <w:t>）线槽内敷设的绝缘导线铜芯绝缘导线、铜芯电缆线芯的最小截面面积不应小于</w:t>
      </w:r>
      <w:r>
        <w:rPr>
          <w:rFonts w:ascii="宋体" w:hAnsi="宋体" w:cs="宋体"/>
          <w:color w:val="333333"/>
          <w:kern w:val="0"/>
          <w:sz w:val="24"/>
          <w:szCs w:val="24"/>
        </w:rPr>
        <w:t>___</w:t>
      </w:r>
      <w:r>
        <w:rPr>
          <w:rFonts w:hint="eastAsia" w:ascii="宋体" w:hAnsi="宋体" w:cs="宋体"/>
          <w:color w:val="333333"/>
          <w:kern w:val="0"/>
          <w:sz w:val="24"/>
          <w:szCs w:val="24"/>
        </w:rPr>
        <w:t>（</w:t>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 1.2mm  </w:t>
      </w:r>
      <w:r>
        <w:rPr>
          <w:rFonts w:ascii="宋体" w:hAnsi="宋体" w:cs="宋体"/>
          <w:color w:val="333333"/>
          <w:kern w:val="0"/>
          <w:sz w:val="24"/>
          <w:szCs w:val="24"/>
        </w:rPr>
        <w:br w:type="textWrapping"/>
      </w:r>
      <w:r>
        <w:rPr>
          <w:rFonts w:ascii="宋体" w:hAnsi="宋体" w:cs="宋体"/>
          <w:color w:val="333333"/>
          <w:kern w:val="0"/>
          <w:sz w:val="24"/>
          <w:szCs w:val="24"/>
        </w:rPr>
        <w:t>B 0.75mm  </w:t>
      </w:r>
      <w:r>
        <w:rPr>
          <w:rFonts w:ascii="宋体" w:hAnsi="宋体" w:cs="宋体"/>
          <w:color w:val="333333"/>
          <w:kern w:val="0"/>
          <w:sz w:val="24"/>
          <w:szCs w:val="24"/>
        </w:rPr>
        <w:br w:type="textWrapping"/>
      </w:r>
      <w:r>
        <w:rPr>
          <w:rFonts w:ascii="宋体" w:hAnsi="宋体" w:cs="宋体"/>
          <w:color w:val="333333"/>
          <w:kern w:val="0"/>
          <w:sz w:val="24"/>
          <w:szCs w:val="24"/>
        </w:rPr>
        <w:t>C 0 .5mm  </w:t>
      </w:r>
      <w:r>
        <w:rPr>
          <w:rFonts w:ascii="宋体" w:hAnsi="宋体" w:cs="宋体"/>
          <w:color w:val="333333"/>
          <w:kern w:val="0"/>
          <w:sz w:val="24"/>
          <w:szCs w:val="24"/>
        </w:rPr>
        <w:br w:type="textWrapping"/>
      </w:r>
      <w:r>
        <w:rPr>
          <w:rFonts w:ascii="宋体" w:hAnsi="宋体" w:cs="宋体"/>
          <w:color w:val="333333"/>
          <w:kern w:val="0"/>
          <w:sz w:val="24"/>
          <w:szCs w:val="24"/>
        </w:rPr>
        <w:t>D 0.2samm </w:t>
      </w:r>
      <w:r>
        <w:rPr>
          <w:rFonts w:ascii="宋体" w:hAnsi="宋体" w:cs="宋体"/>
          <w:color w:val="333333"/>
          <w:kern w:val="0"/>
          <w:sz w:val="24"/>
          <w:szCs w:val="24"/>
        </w:rPr>
        <w:br w:type="textWrapping"/>
      </w:r>
      <w:r>
        <w:rPr>
          <w:rFonts w:ascii="宋体" w:hAnsi="宋体" w:cs="宋体"/>
          <w:color w:val="333333"/>
          <w:kern w:val="0"/>
          <w:sz w:val="24"/>
          <w:szCs w:val="24"/>
        </w:rPr>
        <w:t>1994</w:t>
      </w:r>
      <w:r>
        <w:rPr>
          <w:rFonts w:hint="eastAsia" w:ascii="宋体" w:hAnsi="宋体" w:cs="宋体"/>
          <w:color w:val="333333"/>
          <w:kern w:val="0"/>
          <w:sz w:val="24"/>
          <w:szCs w:val="24"/>
        </w:rPr>
        <w:t>）《中华人民共和国消防法》规定，人员密集场所发生火灾，该场所的现场工作人员不履行组织、引导在场人员疏散的义务，情节严重，尚不构成犯罪的，处</w:t>
      </w:r>
      <w:r>
        <w:rPr>
          <w:rFonts w:ascii="宋体" w:cs="宋体"/>
          <w:color w:val="333333"/>
          <w:kern w:val="0"/>
          <w:sz w:val="24"/>
          <w:szCs w:val="24"/>
        </w:rPr>
        <w:t> </w:t>
      </w:r>
      <w:r>
        <w:rPr>
          <w:rFonts w:hint="eastAsia" w:ascii="宋体" w:hAnsi="宋体" w:cs="宋体"/>
          <w:color w:val="333333"/>
          <w:kern w:val="0"/>
          <w:sz w:val="24"/>
          <w:szCs w:val="24"/>
        </w:rPr>
        <w:t>日以上</w:t>
      </w:r>
      <w:r>
        <w:rPr>
          <w:rFonts w:ascii="宋体" w:cs="宋体"/>
          <w:color w:val="333333"/>
          <w:kern w:val="0"/>
          <w:sz w:val="24"/>
          <w:szCs w:val="24"/>
        </w:rPr>
        <w:t> </w:t>
      </w:r>
      <w:r>
        <w:rPr>
          <w:rFonts w:hint="eastAsia" w:ascii="宋体" w:hAnsi="宋体" w:cs="宋体"/>
          <w:color w:val="333333"/>
          <w:kern w:val="0"/>
          <w:sz w:val="24"/>
          <w:szCs w:val="24"/>
        </w:rPr>
        <w:t>日以下拘留。（</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10 20 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5 10  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5 15 </w:t>
      </w:r>
      <w:r>
        <w:rPr>
          <w:rFonts w:ascii="宋体" w:hAnsi="宋体" w:cs="宋体"/>
          <w:color w:val="333333"/>
          <w:kern w:val="0"/>
          <w:sz w:val="24"/>
          <w:szCs w:val="24"/>
        </w:rPr>
        <w:br w:type="textWrapping"/>
      </w:r>
      <w:r>
        <w:rPr>
          <w:rFonts w:ascii="宋体" w:hAnsi="宋体" w:cs="宋体"/>
          <w:color w:val="333333"/>
          <w:kern w:val="0"/>
          <w:sz w:val="24"/>
          <w:szCs w:val="24"/>
        </w:rPr>
        <w:t>1995</w:t>
      </w:r>
      <w:r>
        <w:rPr>
          <w:rFonts w:hint="eastAsia" w:ascii="宋体" w:hAnsi="宋体" w:cs="宋体"/>
          <w:color w:val="333333"/>
          <w:kern w:val="0"/>
          <w:sz w:val="24"/>
          <w:szCs w:val="24"/>
        </w:rPr>
        <w:t>）《中华人民共和国消防法》规定，依法应当经公安机关消防机构进行消防设计审核的建设工程，未经依法审核或者审核不合格，擅自施工的，应责令停止施工，并处</w:t>
      </w:r>
      <w:r>
        <w:rPr>
          <w:rFonts w:ascii="宋体" w:hAnsi="宋体" w:cs="宋体"/>
          <w:color w:val="333333"/>
          <w:kern w:val="0"/>
          <w:sz w:val="24"/>
          <w:szCs w:val="24"/>
        </w:rPr>
        <w:t>________</w:t>
      </w:r>
      <w:r>
        <w:rPr>
          <w:rFonts w:hint="eastAsia" w:ascii="宋体" w:hAnsi="宋体" w:cs="宋体"/>
          <w:color w:val="333333"/>
          <w:kern w:val="0"/>
          <w:sz w:val="24"/>
          <w:szCs w:val="24"/>
        </w:rPr>
        <w:t>元以上</w:t>
      </w:r>
      <w:r>
        <w:rPr>
          <w:rFonts w:ascii="宋体" w:cs="宋体"/>
          <w:color w:val="333333"/>
          <w:kern w:val="0"/>
          <w:sz w:val="24"/>
          <w:szCs w:val="24"/>
        </w:rPr>
        <w:t> </w:t>
      </w:r>
      <w:r>
        <w:rPr>
          <w:rFonts w:ascii="宋体" w:cs="宋体"/>
          <w:color w:val="333333"/>
          <w:kern w:val="0"/>
          <w:sz w:val="24"/>
          <w:szCs w:val="24"/>
        </w:rPr>
        <w:br w:type="textWrapping"/>
      </w:r>
      <w:r>
        <w:rPr>
          <w:rFonts w:hint="eastAsia" w:ascii="宋体" w:hAnsi="宋体" w:cs="宋体"/>
          <w:color w:val="333333"/>
          <w:kern w:val="0"/>
          <w:sz w:val="24"/>
          <w:szCs w:val="24"/>
        </w:rPr>
        <w:t>元以下罚款。（</w:t>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5 15  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hAnsi="宋体" w:cs="宋体"/>
          <w:color w:val="333333"/>
          <w:kern w:val="0"/>
          <w:sz w:val="24"/>
          <w:szCs w:val="24"/>
        </w:rPr>
        <w:t>3 20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hAnsi="宋体" w:cs="宋体"/>
          <w:color w:val="333333"/>
          <w:kern w:val="0"/>
          <w:sz w:val="24"/>
          <w:szCs w:val="24"/>
        </w:rPr>
        <w:t>5 30  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3 30 </w:t>
      </w:r>
      <w:r>
        <w:rPr>
          <w:rFonts w:ascii="宋体" w:hAnsi="宋体" w:cs="宋体"/>
          <w:color w:val="333333"/>
          <w:kern w:val="0"/>
          <w:sz w:val="24"/>
          <w:szCs w:val="24"/>
        </w:rPr>
        <w:br w:type="textWrapping"/>
      </w:r>
      <w:r>
        <w:rPr>
          <w:rFonts w:ascii="宋体" w:hAnsi="宋体" w:cs="宋体"/>
          <w:color w:val="333333"/>
          <w:kern w:val="0"/>
          <w:sz w:val="24"/>
          <w:szCs w:val="24"/>
        </w:rPr>
        <w:t>1996</w:t>
      </w:r>
      <w:r>
        <w:rPr>
          <w:rFonts w:hint="eastAsia" w:ascii="宋体" w:hAnsi="宋体" w:cs="宋体"/>
          <w:color w:val="333333"/>
          <w:kern w:val="0"/>
          <w:sz w:val="24"/>
          <w:szCs w:val="24"/>
        </w:rPr>
        <w:t>）《建设工程消防监督管理规定》规定，建筑面积大于</w:t>
      </w:r>
      <w:r>
        <w:rPr>
          <w:rFonts w:ascii="宋体" w:hAnsi="宋体" w:cs="宋体"/>
          <w:color w:val="333333"/>
          <w:kern w:val="0"/>
          <w:sz w:val="24"/>
          <w:szCs w:val="24"/>
        </w:rPr>
        <w:t>________ </w:t>
      </w:r>
      <w:r>
        <w:rPr>
          <w:rFonts w:hint="eastAsia" w:ascii="宋体" w:hAnsi="宋体" w:cs="宋体"/>
          <w:color w:val="333333"/>
          <w:kern w:val="0"/>
          <w:sz w:val="24"/>
          <w:szCs w:val="24"/>
        </w:rPr>
        <w:t>平方米的宾馆、饭店、商场、市场等，建设单位应当向公安机关消防机构申请消防验收。</w:t>
      </w:r>
      <w:r>
        <w:rPr>
          <w:rFonts w:ascii="宋体" w:hAnsi="宋体" w:cs="宋体"/>
          <w:color w:val="333333"/>
          <w:kern w:val="0"/>
          <w:sz w:val="24"/>
          <w:szCs w:val="24"/>
        </w:rPr>
        <w:t>(A)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2500  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15000  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5000 </w:t>
      </w:r>
      <w:r>
        <w:rPr>
          <w:rFonts w:ascii="宋体" w:hAnsi="宋体" w:cs="宋体"/>
          <w:color w:val="333333"/>
          <w:kern w:val="0"/>
          <w:sz w:val="24"/>
          <w:szCs w:val="24"/>
        </w:rPr>
        <w:br w:type="textWrapping"/>
      </w:r>
      <w:r>
        <w:rPr>
          <w:rFonts w:ascii="宋体" w:hAnsi="宋体" w:cs="宋体"/>
          <w:color w:val="333333"/>
          <w:kern w:val="0"/>
          <w:sz w:val="24"/>
          <w:szCs w:val="24"/>
        </w:rPr>
        <w:t>1997</w:t>
      </w:r>
      <w:r>
        <w:rPr>
          <w:rFonts w:hint="eastAsia" w:ascii="宋体" w:hAnsi="宋体" w:cs="宋体"/>
          <w:color w:val="333333"/>
          <w:kern w:val="0"/>
          <w:sz w:val="24"/>
          <w:szCs w:val="24"/>
        </w:rPr>
        <w:t>）《建设工程消防监督管理规定》规定，建筑面积大于</w:t>
      </w:r>
      <w:r>
        <w:rPr>
          <w:rFonts w:ascii="宋体" w:hAnsi="宋体" w:cs="宋体"/>
          <w:color w:val="333333"/>
          <w:kern w:val="0"/>
          <w:sz w:val="24"/>
          <w:szCs w:val="24"/>
        </w:rPr>
        <w:t>________ </w:t>
      </w:r>
      <w:r>
        <w:rPr>
          <w:rFonts w:hint="eastAsia" w:ascii="宋体" w:hAnsi="宋体" w:cs="宋体"/>
          <w:color w:val="333333"/>
          <w:kern w:val="0"/>
          <w:sz w:val="24"/>
          <w:szCs w:val="24"/>
        </w:rPr>
        <w:t>平方米的营业性室内健身、休闲场馆、医院的门诊楼、大学的教学楼等，建设单位应当向公安机关消防机构申请消防验收。</w:t>
      </w:r>
      <w:r>
        <w:rPr>
          <w:rFonts w:ascii="宋体" w:cs="宋体"/>
          <w:color w:val="333333"/>
          <w:kern w:val="0"/>
          <w:sz w:val="24"/>
          <w:szCs w:val="24"/>
        </w:rPr>
        <w:t> </w:t>
      </w:r>
      <w:r>
        <w:rPr>
          <w:rFonts w:ascii="宋体" w:cs="宋体"/>
          <w:color w:val="333333"/>
          <w:kern w:val="0"/>
          <w:sz w:val="24"/>
          <w:szCs w:val="24"/>
        </w:rPr>
        <w:br w:type="textWrapping"/>
      </w:r>
      <w:r>
        <w:rPr>
          <w:rFonts w:ascii="宋体" w:hAnsi="宋体" w:cs="宋体"/>
          <w:color w:val="333333"/>
          <w:kern w:val="0"/>
          <w:sz w:val="24"/>
          <w:szCs w:val="24"/>
        </w:rPr>
        <w:t>(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10000  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2500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15000  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5000 </w:t>
      </w:r>
      <w:r>
        <w:rPr>
          <w:rFonts w:ascii="宋体" w:hAnsi="宋体" w:cs="宋体"/>
          <w:color w:val="333333"/>
          <w:kern w:val="0"/>
          <w:sz w:val="24"/>
          <w:szCs w:val="24"/>
        </w:rPr>
        <w:br w:type="textWrapping"/>
      </w:r>
      <w:r>
        <w:rPr>
          <w:rFonts w:ascii="宋体" w:hAnsi="宋体" w:cs="宋体"/>
          <w:color w:val="333333"/>
          <w:kern w:val="0"/>
          <w:sz w:val="24"/>
          <w:szCs w:val="24"/>
        </w:rPr>
        <w:t>1998</w:t>
      </w:r>
      <w:r>
        <w:rPr>
          <w:rFonts w:hint="eastAsia" w:ascii="宋体" w:hAnsi="宋体" w:cs="宋体"/>
          <w:color w:val="333333"/>
          <w:kern w:val="0"/>
          <w:sz w:val="24"/>
          <w:szCs w:val="24"/>
        </w:rPr>
        <w:t>）公安机关消防机构应当自受理消防验收申请之日起</w:t>
      </w:r>
      <w:r>
        <w:rPr>
          <w:rFonts w:ascii="宋体" w:hAnsi="宋体" w:cs="宋体"/>
          <w:color w:val="333333"/>
          <w:kern w:val="0"/>
          <w:sz w:val="24"/>
          <w:szCs w:val="24"/>
        </w:rPr>
        <w:t>________ </w:t>
      </w:r>
      <w:r>
        <w:rPr>
          <w:rFonts w:hint="eastAsia" w:ascii="宋体" w:hAnsi="宋体" w:cs="宋体"/>
          <w:color w:val="333333"/>
          <w:kern w:val="0"/>
          <w:sz w:val="24"/>
          <w:szCs w:val="24"/>
        </w:rPr>
        <w:t>日内组织消防验收，并出具消防验收意见。</w:t>
      </w:r>
      <w:r>
        <w:rPr>
          <w:rFonts w:ascii="宋体" w:hAnsi="宋体" w:cs="宋体"/>
          <w:color w:val="333333"/>
          <w:kern w:val="0"/>
          <w:sz w:val="24"/>
          <w:szCs w:val="24"/>
        </w:rPr>
        <w:t>( B)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20</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30 </w:t>
      </w:r>
      <w:r>
        <w:rPr>
          <w:rFonts w:ascii="宋体" w:hAnsi="宋体" w:cs="宋体"/>
          <w:color w:val="333333"/>
          <w:kern w:val="0"/>
          <w:sz w:val="24"/>
          <w:szCs w:val="24"/>
        </w:rPr>
        <w:br w:type="textWrapping"/>
      </w:r>
      <w:r>
        <w:rPr>
          <w:rFonts w:ascii="宋体" w:hAnsi="宋体" w:cs="宋体"/>
          <w:color w:val="333333"/>
          <w:kern w:val="0"/>
          <w:sz w:val="24"/>
          <w:szCs w:val="24"/>
        </w:rPr>
        <w:t>1999</w:t>
      </w:r>
      <w:r>
        <w:rPr>
          <w:rFonts w:hint="eastAsia" w:ascii="宋体" w:hAnsi="宋体" w:cs="宋体"/>
          <w:color w:val="333333"/>
          <w:kern w:val="0"/>
          <w:sz w:val="24"/>
          <w:szCs w:val="24"/>
        </w:rPr>
        <w:t>）对应进行消防设计备案的建设工程，建设单位应在取得施工许可证</w:t>
      </w:r>
      <w:r>
        <w:rPr>
          <w:rFonts w:ascii="宋体" w:hAnsi="宋体" w:cs="宋体"/>
          <w:color w:val="333333"/>
          <w:kern w:val="0"/>
          <w:sz w:val="24"/>
          <w:szCs w:val="24"/>
        </w:rPr>
        <w:t>________ </w:t>
      </w:r>
      <w:r>
        <w:rPr>
          <w:rFonts w:hint="eastAsia" w:ascii="宋体" w:hAnsi="宋体" w:cs="宋体"/>
          <w:color w:val="333333"/>
          <w:kern w:val="0"/>
          <w:sz w:val="24"/>
          <w:szCs w:val="24"/>
        </w:rPr>
        <w:t>日内，通过省级公安机关消防机构网站的消防设计备案受理系统进行消防设计备案。</w:t>
      </w:r>
      <w:r>
        <w:rPr>
          <w:rFonts w:ascii="宋体" w:hAnsi="宋体" w:cs="宋体"/>
          <w:color w:val="333333"/>
          <w:kern w:val="0"/>
          <w:sz w:val="24"/>
          <w:szCs w:val="24"/>
        </w:rPr>
        <w:t>( C)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5  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15 </w:t>
      </w:r>
      <w:r>
        <w:rPr>
          <w:rFonts w:ascii="宋体" w:hAnsi="宋体" w:cs="宋体"/>
          <w:color w:val="333333"/>
          <w:kern w:val="0"/>
          <w:sz w:val="24"/>
          <w:szCs w:val="24"/>
        </w:rPr>
        <w:br w:type="textWrapping"/>
      </w:r>
      <w:r>
        <w:rPr>
          <w:rFonts w:ascii="宋体" w:hAnsi="宋体" w:cs="宋体"/>
          <w:color w:val="333333"/>
          <w:kern w:val="0"/>
          <w:sz w:val="24"/>
          <w:szCs w:val="24"/>
        </w:rPr>
        <w:t>2000</w:t>
      </w:r>
      <w:r>
        <w:rPr>
          <w:rFonts w:hint="eastAsia" w:ascii="宋体" w:hAnsi="宋体" w:cs="宋体"/>
          <w:color w:val="333333"/>
          <w:kern w:val="0"/>
          <w:sz w:val="24"/>
          <w:szCs w:val="24"/>
        </w:rPr>
        <w:t>）公安机关消防机构发现消防设计不合格的，应当在</w:t>
      </w:r>
      <w:r>
        <w:rPr>
          <w:rFonts w:ascii="宋体" w:cs="宋体"/>
          <w:color w:val="333333"/>
          <w:kern w:val="0"/>
          <w:sz w:val="24"/>
          <w:szCs w:val="24"/>
        </w:rPr>
        <w:t> </w:t>
      </w:r>
      <w:r>
        <w:rPr>
          <w:rFonts w:hint="eastAsia" w:ascii="宋体" w:hAnsi="宋体" w:cs="宋体"/>
          <w:color w:val="333333"/>
          <w:kern w:val="0"/>
          <w:sz w:val="24"/>
          <w:szCs w:val="24"/>
        </w:rPr>
        <w:t>日内书面通知建设单位改正；已经开始施工的，同时责令停止施工。</w:t>
      </w:r>
      <w:r>
        <w:rPr>
          <w:rFonts w:ascii="宋体" w:hAnsi="宋体" w:cs="宋体"/>
          <w:color w:val="333333"/>
          <w:kern w:val="0"/>
          <w:sz w:val="24"/>
          <w:szCs w:val="24"/>
        </w:rPr>
        <w:t>( D) </w:t>
      </w:r>
      <w:r>
        <w:rPr>
          <w:rFonts w:ascii="宋体" w:hAnsi="宋体" w:cs="宋体"/>
          <w:color w:val="333333"/>
          <w:kern w:val="0"/>
          <w:sz w:val="24"/>
          <w:szCs w:val="24"/>
        </w:rPr>
        <w:br w:type="textWrapping"/>
      </w:r>
      <w:r>
        <w:rPr>
          <w:rFonts w:ascii="宋体" w:hAnsi="宋体" w:cs="宋体"/>
          <w:color w:val="333333"/>
          <w:kern w:val="0"/>
          <w:sz w:val="24"/>
          <w:szCs w:val="24"/>
        </w:rPr>
        <w:t>A</w:t>
      </w:r>
      <w:r>
        <w:rPr>
          <w:rFonts w:hint="eastAsia" w:ascii="宋体" w:hAnsi="宋体" w:cs="宋体"/>
          <w:color w:val="333333"/>
          <w:kern w:val="0"/>
          <w:sz w:val="24"/>
          <w:szCs w:val="24"/>
        </w:rPr>
        <w:t>、</w:t>
      </w:r>
      <w:r>
        <w:rPr>
          <w:rFonts w:ascii="宋体" w:hAnsi="宋体" w:cs="宋体"/>
          <w:color w:val="333333"/>
          <w:kern w:val="0"/>
          <w:sz w:val="24"/>
          <w:szCs w:val="24"/>
        </w:rPr>
        <w:t>4  </w:t>
      </w:r>
      <w:r>
        <w:rPr>
          <w:rFonts w:ascii="宋体" w:hAnsi="宋体" w:cs="宋体"/>
          <w:color w:val="333333"/>
          <w:kern w:val="0"/>
          <w:sz w:val="24"/>
          <w:szCs w:val="24"/>
        </w:rPr>
        <w:br w:type="textWrapping"/>
      </w:r>
      <w:r>
        <w:rPr>
          <w:rFonts w:ascii="宋体" w:hAnsi="宋体" w:cs="宋体"/>
          <w:color w:val="333333"/>
          <w:kern w:val="0"/>
          <w:sz w:val="24"/>
          <w:szCs w:val="24"/>
        </w:rPr>
        <w:t>B</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10  </w:t>
      </w:r>
      <w:r>
        <w:rPr>
          <w:rFonts w:ascii="宋体" w:hAnsi="宋体" w:cs="宋体"/>
          <w:color w:val="333333"/>
          <w:kern w:val="0"/>
          <w:sz w:val="24"/>
          <w:szCs w:val="24"/>
        </w:rPr>
        <w:br w:type="textWrapping"/>
      </w:r>
      <w:r>
        <w:rPr>
          <w:rFonts w:ascii="宋体" w:hAnsi="宋体" w:cs="宋体"/>
          <w:color w:val="333333"/>
          <w:kern w:val="0"/>
          <w:sz w:val="24"/>
          <w:szCs w:val="24"/>
        </w:rPr>
        <w:t>C</w:t>
      </w:r>
      <w:r>
        <w:rPr>
          <w:rFonts w:hint="eastAsia" w:ascii="宋体" w:hAnsi="宋体" w:cs="宋体"/>
          <w:color w:val="333333"/>
          <w:kern w:val="0"/>
          <w:sz w:val="24"/>
          <w:szCs w:val="24"/>
        </w:rPr>
        <w:t>、</w:t>
      </w:r>
      <w:r>
        <w:rPr>
          <w:rFonts w:ascii="宋体" w:cs="宋体"/>
          <w:color w:val="333333"/>
          <w:kern w:val="0"/>
          <w:sz w:val="24"/>
          <w:szCs w:val="24"/>
        </w:rPr>
        <w:t> </w:t>
      </w:r>
      <w:r>
        <w:rPr>
          <w:rFonts w:ascii="宋体" w:hAnsi="宋体" w:cs="宋体"/>
          <w:color w:val="333333"/>
          <w:kern w:val="0"/>
          <w:sz w:val="24"/>
          <w:szCs w:val="24"/>
        </w:rPr>
        <w:t>7  </w:t>
      </w:r>
      <w:r>
        <w:rPr>
          <w:rFonts w:ascii="宋体" w:hAnsi="宋体" w:cs="宋体"/>
          <w:color w:val="333333"/>
          <w:kern w:val="0"/>
          <w:sz w:val="24"/>
          <w:szCs w:val="24"/>
        </w:rPr>
        <w:br w:type="textWrapping"/>
      </w:r>
      <w:r>
        <w:rPr>
          <w:rFonts w:ascii="宋体" w:hAnsi="宋体" w:cs="宋体"/>
          <w:color w:val="333333"/>
          <w:kern w:val="0"/>
          <w:sz w:val="24"/>
          <w:szCs w:val="24"/>
        </w:rPr>
        <w:t>D</w:t>
      </w:r>
      <w:r>
        <w:rPr>
          <w:rFonts w:hint="eastAsia" w:ascii="宋体" w:hAnsi="宋体" w:cs="宋体"/>
          <w:color w:val="333333"/>
          <w:kern w:val="0"/>
          <w:sz w:val="24"/>
          <w:szCs w:val="24"/>
        </w:rPr>
        <w:t>、</w:t>
      </w:r>
      <w:r>
        <w:rPr>
          <w:rFonts w:ascii="宋体" w:hAnsi="宋体" w:cs="宋体"/>
          <w:color w:val="333333"/>
          <w:kern w:val="0"/>
          <w:sz w:val="24"/>
          <w:szCs w:val="24"/>
        </w:rPr>
        <w:t>5 </w:t>
      </w:r>
    </w:p>
    <w:p>
      <w:pPr>
        <w:rPr>
          <w:sz w:val="24"/>
          <w:szCs w:val="24"/>
        </w:rPr>
      </w:pPr>
    </w:p>
    <w:sectPr>
      <w:pgSz w:w="11906" w:h="16838"/>
      <w:pgMar w:top="851" w:right="1133" w:bottom="1134"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19F" w:csb1="00000000"/>
  </w:font>
  <w:font w:name="Calibri">
    <w:panose1 w:val="020F0502020204030204"/>
    <w:charset w:val="00"/>
    <w:family w:val="modern"/>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64A1"/>
    <w:rsid w:val="0009358C"/>
    <w:rsid w:val="000A6792"/>
    <w:rsid w:val="00182F87"/>
    <w:rsid w:val="001A4BD9"/>
    <w:rsid w:val="001C7F01"/>
    <w:rsid w:val="001E7492"/>
    <w:rsid w:val="00516C50"/>
    <w:rsid w:val="009D2031"/>
    <w:rsid w:val="009F64A1"/>
    <w:rsid w:val="00AC0C3A"/>
    <w:rsid w:val="00D83660"/>
    <w:rsid w:val="00EF4EA9"/>
    <w:rsid w:val="00FC36F6"/>
    <w:rsid w:val="48E127DB"/>
  </w:rsids>
  <m:mathPr>
    <m:lMargin m:val="0"/>
    <m:mathFont m:val="Cambria Math"/>
    <m:rMargin m:val="0"/>
    <m:wrapIndent m:val="1440"/>
    <m:brkBin m:val="before"/>
    <m:brkBinSub m:val="--"/>
    <m:defJc m:val="centerGroup"/>
    <m:intLim m:val="subSup"/>
    <m:naryLim m:val="undOvr"/>
    <m:smallFrac m:val="off"/>
    <m:dispDef/>
  </m:mathPr>
  <w:attachedSchema w:val="urn:schemas-microsoft-com:office:smarttags"/>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99"/>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99"/>
    <w:rPr>
      <w:sz w:val="18"/>
      <w:szCs w:val="18"/>
    </w:rPr>
  </w:style>
  <w:style w:type="paragraph" w:styleId="3">
    <w:name w:val="Normal (Web)"/>
    <w:basedOn w:val="1"/>
    <w:semiHidden/>
    <w:uiPriority w:val="99"/>
    <w:pPr>
      <w:widowControl/>
      <w:spacing w:before="100" w:beforeAutospacing="1" w:after="100" w:afterAutospacing="1"/>
      <w:jc w:val="left"/>
    </w:pPr>
    <w:rPr>
      <w:rFonts w:ascii="宋体" w:hAnsi="宋体" w:cs="宋体"/>
      <w:kern w:val="0"/>
      <w:sz w:val="24"/>
      <w:szCs w:val="24"/>
    </w:rPr>
  </w:style>
  <w:style w:type="character" w:customStyle="1" w:styleId="6">
    <w:name w:val="apple-converted-space"/>
    <w:basedOn w:val="4"/>
    <w:uiPriority w:val="99"/>
    <w:rPr>
      <w:rFonts w:cs="Times New Roman"/>
    </w:rPr>
  </w:style>
  <w:style w:type="paragraph" w:customStyle="1" w:styleId="7">
    <w:name w:val="p0"/>
    <w:basedOn w:val="1"/>
    <w:qFormat/>
    <w:uiPriority w:val="99"/>
    <w:pPr>
      <w:widowControl/>
      <w:spacing w:before="100" w:beforeAutospacing="1" w:after="100" w:afterAutospacing="1"/>
      <w:jc w:val="left"/>
    </w:pPr>
    <w:rPr>
      <w:rFonts w:ascii="宋体" w:hAnsi="宋体" w:cs="宋体"/>
      <w:kern w:val="0"/>
      <w:sz w:val="24"/>
      <w:szCs w:val="24"/>
    </w:rPr>
  </w:style>
  <w:style w:type="character" w:customStyle="1" w:styleId="8">
    <w:name w:val="Balloon Text Char"/>
    <w:basedOn w:val="4"/>
    <w:link w:val="2"/>
    <w:semiHidden/>
    <w:locked/>
    <w:uiPriority w:val="99"/>
    <w:rPr>
      <w:rFonts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227</Pages>
  <Words>25358</Words>
  <Lines>0</Lines>
  <Paragraphs>0</Paragraphs>
  <TotalTime>0</TotalTime>
  <ScaleCrop>false</ScaleCrop>
  <LinksUpToDate>false</LinksUpToDate>
  <CharactersWithSpaces>0</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2015-09-29T00:38:00Z</dcterms:created>
  <dc:creator>张毅胜</dc:creator>
  <cp:lastModifiedBy>Administrator</cp:lastModifiedBy>
  <dcterms:modified xsi:type="dcterms:W3CDTF">2016-08-24T05:58:34Z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